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AE0" w:rsidRPr="00087AE0" w:rsidRDefault="00087AE0" w:rsidP="00087AE0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87AE0">
        <w:rPr>
          <w:rFonts w:asciiTheme="majorBidi" w:hAnsiTheme="majorBidi" w:cstheme="majorBidi"/>
          <w:b/>
          <w:bCs/>
          <w:sz w:val="32"/>
          <w:szCs w:val="32"/>
        </w:rPr>
        <w:t xml:space="preserve">In silico </w:t>
      </w:r>
      <w:r>
        <w:rPr>
          <w:rFonts w:asciiTheme="majorBidi" w:hAnsiTheme="majorBidi" w:cstheme="majorBidi"/>
          <w:b/>
          <w:bCs/>
          <w:sz w:val="32"/>
          <w:szCs w:val="32"/>
        </w:rPr>
        <w:t>a</w:t>
      </w:r>
      <w:r w:rsidRPr="00087AE0">
        <w:rPr>
          <w:rFonts w:asciiTheme="majorBidi" w:hAnsiTheme="majorBidi" w:cstheme="majorBidi"/>
          <w:b/>
          <w:bCs/>
          <w:sz w:val="32"/>
          <w:szCs w:val="32"/>
        </w:rPr>
        <w:t xml:space="preserve">pproach for </w:t>
      </w:r>
      <w:r>
        <w:rPr>
          <w:rFonts w:asciiTheme="majorBidi" w:hAnsiTheme="majorBidi" w:cstheme="majorBidi"/>
          <w:b/>
          <w:bCs/>
          <w:sz w:val="32"/>
          <w:szCs w:val="32"/>
        </w:rPr>
        <w:t>i</w:t>
      </w:r>
      <w:r w:rsidRPr="00087AE0">
        <w:rPr>
          <w:rFonts w:asciiTheme="majorBidi" w:hAnsiTheme="majorBidi" w:cstheme="majorBidi"/>
          <w:b/>
          <w:bCs/>
          <w:sz w:val="32"/>
          <w:szCs w:val="32"/>
        </w:rPr>
        <w:t>dentification of drug targets against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 pancreatic c</w:t>
      </w:r>
      <w:r w:rsidRPr="00087AE0">
        <w:rPr>
          <w:rFonts w:asciiTheme="majorBidi" w:hAnsiTheme="majorBidi" w:cstheme="majorBidi"/>
          <w:b/>
          <w:bCs/>
          <w:sz w:val="32"/>
          <w:szCs w:val="32"/>
        </w:rPr>
        <w:t>ancer</w:t>
      </w:r>
    </w:p>
    <w:p w:rsidR="00087AE0" w:rsidRDefault="00087AE0" w:rsidP="00087AE0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1F20D7">
        <w:rPr>
          <w:rFonts w:asciiTheme="majorBidi" w:hAnsiTheme="majorBidi" w:cstheme="majorBidi"/>
          <w:sz w:val="24"/>
          <w:szCs w:val="24"/>
        </w:rPr>
        <w:t>Aboubakr Haredi Abdelmonsef</w:t>
      </w:r>
    </w:p>
    <w:p w:rsidR="00087AE0" w:rsidRDefault="00087AE0" w:rsidP="00087AE0">
      <w:pPr>
        <w:spacing w:after="0" w:line="48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Chemistry Department, Faculty of Science, South Valley University, 83523 Qena, Egypt</w:t>
      </w:r>
    </w:p>
    <w:p w:rsidR="00087AE0" w:rsidRPr="00087AE0" w:rsidRDefault="00087AE0" w:rsidP="00087AE0">
      <w:pPr>
        <w:spacing w:after="0" w:line="480" w:lineRule="auto"/>
        <w:jc w:val="center"/>
        <w:rPr>
          <w:rFonts w:asciiTheme="majorBidi" w:hAnsiTheme="majorBidi" w:cstheme="majorBidi"/>
          <w:color w:val="00206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Email: </w:t>
      </w:r>
      <w:r w:rsidRPr="00291558">
        <w:rPr>
          <w:rFonts w:asciiTheme="majorBidi" w:hAnsiTheme="majorBidi" w:cstheme="majorBidi"/>
          <w:color w:val="002060"/>
          <w:sz w:val="24"/>
          <w:szCs w:val="24"/>
          <w:u w:val="single"/>
        </w:rPr>
        <w:t>aboubakr.ahmed@sci.svu.edu.eg</w:t>
      </w:r>
    </w:p>
    <w:p w:rsidR="00AE4779" w:rsidRPr="00AE4779" w:rsidRDefault="00087AE0" w:rsidP="00AE4779">
      <w:pPr>
        <w:bidi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82231E">
        <w:rPr>
          <w:rFonts w:asciiTheme="majorBidi" w:hAnsiTheme="majorBidi" w:cstheme="majorBidi"/>
          <w:sz w:val="24"/>
          <w:szCs w:val="24"/>
        </w:rPr>
        <w:t xml:space="preserve">The overexpression of </w:t>
      </w:r>
      <w:r>
        <w:rPr>
          <w:rFonts w:asciiTheme="majorBidi" w:hAnsiTheme="majorBidi" w:cstheme="majorBidi"/>
          <w:sz w:val="24"/>
          <w:szCs w:val="24"/>
        </w:rPr>
        <w:t>Rab20</w:t>
      </w:r>
      <w:r w:rsidRPr="0082231E">
        <w:rPr>
          <w:rFonts w:asciiTheme="majorBidi" w:hAnsiTheme="majorBidi" w:cstheme="majorBidi"/>
          <w:sz w:val="24"/>
          <w:szCs w:val="24"/>
        </w:rPr>
        <w:t xml:space="preserve"> is associated with </w:t>
      </w:r>
      <w:bookmarkStart w:id="0" w:name="_GoBack"/>
      <w:r w:rsidRPr="00087AE0">
        <w:rPr>
          <w:rFonts w:asciiTheme="majorBidi" w:hAnsiTheme="majorBidi" w:cstheme="majorBidi"/>
          <w:sz w:val="24"/>
          <w:szCs w:val="24"/>
        </w:rPr>
        <w:t xml:space="preserve">pancreatic </w:t>
      </w:r>
      <w:bookmarkEnd w:id="0"/>
      <w:r w:rsidRPr="00087AE0">
        <w:rPr>
          <w:rFonts w:asciiTheme="majorBidi" w:hAnsiTheme="majorBidi" w:cstheme="majorBidi"/>
          <w:sz w:val="24"/>
          <w:szCs w:val="24"/>
        </w:rPr>
        <w:t xml:space="preserve">cancer </w:t>
      </w:r>
      <w:r w:rsidRPr="0082231E">
        <w:rPr>
          <w:rFonts w:asciiTheme="majorBidi" w:hAnsiTheme="majorBidi" w:cstheme="majorBidi"/>
          <w:sz w:val="24"/>
          <w:szCs w:val="24"/>
        </w:rPr>
        <w:t>progression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AC0050">
        <w:rPr>
          <w:rFonts w:asciiTheme="majorBidi" w:hAnsiTheme="majorBidi" w:cstheme="majorBidi"/>
          <w:sz w:val="24"/>
          <w:szCs w:val="24"/>
        </w:rPr>
        <w:t xml:space="preserve">The aim of the present study was to investigate the involvement of the </w:t>
      </w:r>
      <w:r>
        <w:rPr>
          <w:rFonts w:asciiTheme="majorBidi" w:hAnsiTheme="majorBidi" w:cstheme="majorBidi"/>
          <w:sz w:val="24"/>
          <w:szCs w:val="24"/>
        </w:rPr>
        <w:t>Rab20</w:t>
      </w:r>
      <w:r w:rsidRPr="00AC0050">
        <w:rPr>
          <w:rFonts w:asciiTheme="majorBidi" w:hAnsiTheme="majorBidi" w:cstheme="majorBidi"/>
          <w:sz w:val="24"/>
          <w:szCs w:val="24"/>
        </w:rPr>
        <w:t xml:space="preserve"> in </w:t>
      </w:r>
      <w:r w:rsidRPr="00087AE0">
        <w:rPr>
          <w:rFonts w:asciiTheme="majorBidi" w:hAnsiTheme="majorBidi" w:cstheme="majorBidi"/>
          <w:sz w:val="24"/>
          <w:szCs w:val="24"/>
        </w:rPr>
        <w:t xml:space="preserve">pancreatic </w:t>
      </w:r>
      <w:r>
        <w:rPr>
          <w:rFonts w:asciiTheme="majorBidi" w:hAnsiTheme="majorBidi" w:cstheme="majorBidi"/>
          <w:sz w:val="24"/>
          <w:szCs w:val="24"/>
        </w:rPr>
        <w:t>carcinoma</w:t>
      </w:r>
      <w:r w:rsidR="00AE4779">
        <w:rPr>
          <w:rFonts w:asciiTheme="majorBidi" w:hAnsiTheme="majorBidi" w:cstheme="majorBidi"/>
          <w:sz w:val="24"/>
          <w:szCs w:val="24"/>
        </w:rPr>
        <w:t xml:space="preserve"> and </w:t>
      </w:r>
      <w:r w:rsidR="00AE4779">
        <w:rPr>
          <w:rFonts w:asciiTheme="majorBidi" w:hAnsiTheme="majorBidi" w:cstheme="majorBidi"/>
          <w:sz w:val="24"/>
          <w:szCs w:val="24"/>
          <w:lang w:bidi="ar-EG"/>
        </w:rPr>
        <w:t>to identify new Rab20 protein inhibitors using computational based drug design approach</w:t>
      </w:r>
      <w:r w:rsidRPr="00AC0050">
        <w:rPr>
          <w:rFonts w:asciiTheme="majorBidi" w:hAnsiTheme="majorBidi" w:cstheme="majorBidi"/>
          <w:sz w:val="24"/>
          <w:szCs w:val="24"/>
        </w:rPr>
        <w:t>.</w:t>
      </w:r>
      <w:r w:rsidR="005D518D" w:rsidRPr="005D518D">
        <w:rPr>
          <w:rFonts w:asciiTheme="majorBidi" w:hAnsiTheme="majorBidi" w:cstheme="majorBidi"/>
          <w:sz w:val="24"/>
          <w:szCs w:val="24"/>
        </w:rPr>
        <w:t xml:space="preserve">The molecular docking studies were </w:t>
      </w:r>
      <w:r w:rsidR="005D518D">
        <w:rPr>
          <w:rFonts w:asciiTheme="majorBidi" w:hAnsiTheme="majorBidi" w:cstheme="majorBidi"/>
          <w:sz w:val="24"/>
          <w:szCs w:val="24"/>
        </w:rPr>
        <w:t>carried out</w:t>
      </w:r>
      <w:r w:rsidR="005D518D" w:rsidRPr="005D518D">
        <w:rPr>
          <w:rFonts w:asciiTheme="majorBidi" w:hAnsiTheme="majorBidi" w:cstheme="majorBidi"/>
          <w:sz w:val="24"/>
          <w:szCs w:val="24"/>
        </w:rPr>
        <w:t xml:space="preserve"> to establish the binding pattern of the newly synthetic compounds to </w:t>
      </w:r>
      <w:r>
        <w:rPr>
          <w:rFonts w:asciiTheme="majorBidi" w:hAnsiTheme="majorBidi" w:cstheme="majorBidi"/>
          <w:sz w:val="24"/>
          <w:szCs w:val="24"/>
        </w:rPr>
        <w:t xml:space="preserve">Rab20 </w:t>
      </w:r>
      <w:r w:rsidR="005D518D" w:rsidRPr="005D518D">
        <w:rPr>
          <w:rFonts w:asciiTheme="majorBidi" w:hAnsiTheme="majorBidi" w:cstheme="majorBidi"/>
          <w:sz w:val="24"/>
          <w:szCs w:val="24"/>
        </w:rPr>
        <w:t xml:space="preserve">binding site. </w:t>
      </w:r>
    </w:p>
    <w:p w:rsidR="00F968D1" w:rsidRDefault="000E645E" w:rsidP="00087AE0">
      <w:pPr>
        <w:bidi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:rsidR="00F25671" w:rsidRPr="00903B40" w:rsidRDefault="00903B40" w:rsidP="00F25671">
      <w:pPr>
        <w:bidi w:val="0"/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  <w:lang w:bidi="ar-EG"/>
        </w:rPr>
      </w:pPr>
      <w:r w:rsidRPr="00903B40">
        <w:rPr>
          <w:rFonts w:asciiTheme="majorBidi" w:hAnsiTheme="majorBidi" w:cstheme="majorBidi"/>
          <w:b/>
          <w:bCs/>
          <w:sz w:val="24"/>
          <w:szCs w:val="24"/>
          <w:lang w:bidi="ar-EG"/>
        </w:rPr>
        <w:t xml:space="preserve">Biography </w:t>
      </w:r>
    </w:p>
    <w:p w:rsidR="000E645E" w:rsidRDefault="00F25671" w:rsidP="00903B40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</w:rPr>
        <w:t xml:space="preserve">Dr </w:t>
      </w:r>
      <w:r w:rsidRPr="001F20D7">
        <w:rPr>
          <w:rFonts w:asciiTheme="majorBidi" w:hAnsiTheme="majorBidi" w:cstheme="majorBidi"/>
          <w:sz w:val="24"/>
          <w:szCs w:val="24"/>
        </w:rPr>
        <w:t>Aboubakr Haredi Abdelmonsef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>got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 his B.Sc. and M.Sc. in </w:t>
      </w:r>
      <w:r>
        <w:rPr>
          <w:rFonts w:asciiTheme="majorBidi" w:hAnsiTheme="majorBidi" w:cstheme="majorBidi"/>
          <w:sz w:val="24"/>
          <w:szCs w:val="24"/>
          <w:lang w:bidi="ar-EG"/>
        </w:rPr>
        <w:t>Organic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 Chemistry from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Faculty of Science, South Valley University, Egypt. 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He has awarded his Ph.D. in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Bioinformatics and Drug Design 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from </w:t>
      </w:r>
      <w:r>
        <w:rPr>
          <w:rFonts w:asciiTheme="majorBidi" w:hAnsiTheme="majorBidi" w:cstheme="majorBidi"/>
          <w:sz w:val="24"/>
          <w:szCs w:val="24"/>
          <w:lang w:bidi="ar-EG"/>
        </w:rPr>
        <w:t>Osmania University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, </w:t>
      </w:r>
      <w:r>
        <w:rPr>
          <w:rFonts w:asciiTheme="majorBidi" w:hAnsiTheme="majorBidi" w:cstheme="majorBidi"/>
          <w:sz w:val="24"/>
          <w:szCs w:val="24"/>
          <w:lang w:bidi="ar-EG"/>
        </w:rPr>
        <w:t>India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. He works as </w:t>
      </w:r>
      <w:r>
        <w:rPr>
          <w:rFonts w:asciiTheme="majorBidi" w:hAnsiTheme="majorBidi" w:cstheme="majorBidi"/>
          <w:sz w:val="24"/>
          <w:szCs w:val="24"/>
          <w:lang w:bidi="ar-EG"/>
        </w:rPr>
        <w:t>an a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ssistant </w:t>
      </w:r>
      <w:r>
        <w:rPr>
          <w:rFonts w:asciiTheme="majorBidi" w:hAnsiTheme="majorBidi" w:cstheme="majorBidi"/>
          <w:sz w:val="24"/>
          <w:szCs w:val="24"/>
          <w:lang w:bidi="ar-EG"/>
        </w:rPr>
        <w:t>p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rofessor at </w:t>
      </w:r>
      <w:r w:rsidR="00903B40">
        <w:rPr>
          <w:rFonts w:asciiTheme="majorBidi" w:hAnsiTheme="majorBidi" w:cstheme="majorBidi"/>
          <w:sz w:val="24"/>
          <w:szCs w:val="24"/>
          <w:lang w:bidi="ar-EG"/>
        </w:rPr>
        <w:t>C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>hemistry department</w:t>
      </w:r>
      <w:r>
        <w:rPr>
          <w:rFonts w:asciiTheme="majorBidi" w:hAnsiTheme="majorBidi" w:cstheme="majorBidi"/>
          <w:sz w:val="24"/>
          <w:szCs w:val="24"/>
          <w:lang w:bidi="ar-EG"/>
        </w:rPr>
        <w:t>,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>
        <w:rPr>
          <w:rFonts w:asciiTheme="majorBidi" w:hAnsiTheme="majorBidi" w:cstheme="majorBidi"/>
          <w:sz w:val="24"/>
          <w:szCs w:val="24"/>
          <w:lang w:bidi="ar-EG"/>
        </w:rPr>
        <w:t>South Valley</w:t>
      </w:r>
      <w:r w:rsidR="00903B40">
        <w:rPr>
          <w:rFonts w:asciiTheme="majorBidi" w:hAnsiTheme="majorBidi" w:cstheme="majorBidi"/>
          <w:sz w:val="24"/>
          <w:szCs w:val="24"/>
          <w:lang w:bidi="ar-EG"/>
        </w:rPr>
        <w:t xml:space="preserve"> University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. Dr. </w:t>
      </w:r>
      <w:r w:rsidRPr="001F20D7">
        <w:rPr>
          <w:rFonts w:asciiTheme="majorBidi" w:hAnsiTheme="majorBidi" w:cstheme="majorBidi"/>
          <w:sz w:val="24"/>
          <w:szCs w:val="24"/>
        </w:rPr>
        <w:t xml:space="preserve">Aboubakr 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has </w:t>
      </w:r>
      <w:r w:rsidR="0078455B">
        <w:rPr>
          <w:rFonts w:asciiTheme="majorBidi" w:hAnsiTheme="majorBidi" w:cstheme="majorBidi"/>
          <w:sz w:val="24"/>
          <w:szCs w:val="24"/>
          <w:lang w:bidi="ar-EG"/>
        </w:rPr>
        <w:t>23 published papers</w:t>
      </w:r>
      <w:r w:rsidR="00903B40">
        <w:rPr>
          <w:rFonts w:asciiTheme="majorBidi" w:hAnsiTheme="majorBidi" w:cstheme="majorBidi"/>
          <w:sz w:val="24"/>
          <w:szCs w:val="24"/>
          <w:lang w:bidi="ar-EG"/>
        </w:rPr>
        <w:t xml:space="preserve"> in different scientific journals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. He </w:t>
      </w:r>
      <w:r w:rsidR="00903B40">
        <w:rPr>
          <w:rFonts w:asciiTheme="majorBidi" w:hAnsiTheme="majorBidi" w:cstheme="majorBidi"/>
          <w:sz w:val="24"/>
          <w:szCs w:val="24"/>
          <w:lang w:bidi="ar-EG"/>
        </w:rPr>
        <w:t>has attended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 more than </w:t>
      </w:r>
      <w:r w:rsidR="00903B40">
        <w:rPr>
          <w:rFonts w:asciiTheme="majorBidi" w:hAnsiTheme="majorBidi" w:cstheme="majorBidi"/>
          <w:sz w:val="24"/>
          <w:szCs w:val="24"/>
          <w:lang w:bidi="ar-EG"/>
        </w:rPr>
        <w:t>30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 intentional conferences and workshops. Dr. </w:t>
      </w:r>
      <w:r w:rsidR="00903B40" w:rsidRPr="001F20D7">
        <w:rPr>
          <w:rFonts w:asciiTheme="majorBidi" w:hAnsiTheme="majorBidi" w:cstheme="majorBidi"/>
          <w:sz w:val="24"/>
          <w:szCs w:val="24"/>
        </w:rPr>
        <w:t xml:space="preserve">Aboubakr 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is a reviewer </w:t>
      </w:r>
      <w:r w:rsidR="00903B40">
        <w:rPr>
          <w:rFonts w:asciiTheme="majorBidi" w:hAnsiTheme="majorBidi" w:cstheme="majorBidi"/>
          <w:sz w:val="24"/>
          <w:szCs w:val="24"/>
          <w:lang w:bidi="ar-EG"/>
        </w:rPr>
        <w:t>in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 high</w:t>
      </w:r>
      <w:r w:rsidR="00903B40">
        <w:rPr>
          <w:rFonts w:asciiTheme="majorBidi" w:hAnsiTheme="majorBidi" w:cstheme="majorBidi"/>
          <w:sz w:val="24"/>
          <w:szCs w:val="24"/>
          <w:lang w:bidi="ar-EG"/>
        </w:rPr>
        <w:t xml:space="preserve">ly 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>rank</w:t>
      </w:r>
      <w:r w:rsidR="00903B40">
        <w:rPr>
          <w:rFonts w:asciiTheme="majorBidi" w:hAnsiTheme="majorBidi" w:cstheme="majorBidi"/>
          <w:sz w:val="24"/>
          <w:szCs w:val="24"/>
          <w:lang w:bidi="ar-EG"/>
        </w:rPr>
        <w:t>ed</w:t>
      </w:r>
      <w:r w:rsidRPr="00F25671">
        <w:rPr>
          <w:rFonts w:asciiTheme="majorBidi" w:hAnsiTheme="majorBidi" w:cstheme="majorBidi"/>
          <w:sz w:val="24"/>
          <w:szCs w:val="24"/>
          <w:lang w:bidi="ar-EG"/>
        </w:rPr>
        <w:t xml:space="preserve"> journals.</w:t>
      </w:r>
      <w:r w:rsidR="000E645E">
        <w:rPr>
          <w:rFonts w:asciiTheme="majorBidi" w:hAnsiTheme="majorBidi" w:cstheme="majorBidi"/>
          <w:sz w:val="24"/>
          <w:szCs w:val="24"/>
          <w:lang w:bidi="ar-EG"/>
        </w:rPr>
        <w:t xml:space="preserve">                                                                                                             </w:t>
      </w:r>
      <w:r w:rsidR="00903B40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</w:p>
    <w:p w:rsidR="00F25671" w:rsidRPr="005D518D" w:rsidRDefault="000E645E" w:rsidP="00903B40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2393315</wp:posOffset>
            </wp:positionH>
            <wp:positionV relativeFrom="paragraph">
              <wp:posOffset>342265</wp:posOffset>
            </wp:positionV>
            <wp:extent cx="1088390" cy="1139825"/>
            <wp:effectExtent l="19050" t="0" r="0" b="0"/>
            <wp:wrapSquare wrapText="bothSides"/>
            <wp:docPr id="2" name="Picture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390" cy="113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3B40">
        <w:rPr>
          <w:rFonts w:asciiTheme="majorBidi" w:hAnsiTheme="majorBidi" w:cstheme="majorBidi"/>
          <w:sz w:val="24"/>
          <w:szCs w:val="24"/>
          <w:lang w:bidi="ar-EG"/>
        </w:rPr>
        <w:t xml:space="preserve">                                                                                         </w:t>
      </w:r>
      <w:r w:rsidR="00F25671">
        <w:rPr>
          <w:rFonts w:asciiTheme="majorBidi" w:hAnsiTheme="majorBidi" w:cstheme="majorBidi"/>
          <w:sz w:val="24"/>
          <w:szCs w:val="24"/>
          <w:lang w:bidi="ar-EG"/>
        </w:rPr>
        <w:t xml:space="preserve">                    </w:t>
      </w:r>
    </w:p>
    <w:sectPr w:rsidR="00F25671" w:rsidRPr="005D518D" w:rsidSect="00B12A6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20"/>
  <w:characterSpacingControl w:val="doNotCompress"/>
  <w:compat/>
  <w:rsids>
    <w:rsidRoot w:val="00CC0EBC"/>
    <w:rsid w:val="00087AE0"/>
    <w:rsid w:val="000E645E"/>
    <w:rsid w:val="003B08CA"/>
    <w:rsid w:val="005D518D"/>
    <w:rsid w:val="0078455B"/>
    <w:rsid w:val="00903B40"/>
    <w:rsid w:val="009D7A83"/>
    <w:rsid w:val="00AE4779"/>
    <w:rsid w:val="00B12A64"/>
    <w:rsid w:val="00CC0EBC"/>
    <w:rsid w:val="00F25671"/>
    <w:rsid w:val="00F41B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1BF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3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195</Words>
  <Characters>1178</Characters>
  <Application>Microsoft Office Word</Application>
  <DocSecurity>0</DocSecurity>
  <Lines>24</Lines>
  <Paragraphs>9</Paragraphs>
  <ScaleCrop>false</ScaleCrop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 rowad</dc:creator>
  <cp:keywords/>
  <dc:description/>
  <cp:lastModifiedBy>win7</cp:lastModifiedBy>
  <cp:revision>8</cp:revision>
  <dcterms:created xsi:type="dcterms:W3CDTF">2019-02-12T18:53:00Z</dcterms:created>
  <dcterms:modified xsi:type="dcterms:W3CDTF">2019-04-06T13:23:00Z</dcterms:modified>
</cp:coreProperties>
</file>