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847" w:rsidRPr="00795847" w:rsidRDefault="00593BE6" w:rsidP="00795847">
      <w:pPr>
        <w:rPr>
          <w:color w:val="000000" w:themeColor="text1"/>
        </w:rPr>
      </w:pPr>
      <w:r w:rsidRPr="00593BE6">
        <w:rPr>
          <w:iCs/>
          <w:color w:val="000000" w:themeColor="text1"/>
          <w:shd w:val="clear" w:color="auto" w:fill="FFFFFF"/>
        </w:rPr>
        <w:t xml:space="preserve">Title:  </w:t>
      </w:r>
      <w:r w:rsidR="00795847">
        <w:rPr>
          <w:rFonts w:eastAsia="Times New Roman"/>
          <w:b/>
          <w:bCs/>
          <w:kern w:val="36"/>
          <w:lang w:eastAsia="en-IN"/>
        </w:rPr>
        <w:t xml:space="preserve">How to raise the </w:t>
      </w:r>
      <w:r w:rsidR="00795847" w:rsidRPr="007664E9">
        <w:rPr>
          <w:rFonts w:eastAsia="Times New Roman"/>
          <w:b/>
          <w:bCs/>
          <w:kern w:val="36"/>
          <w:lang w:eastAsia="en-IN"/>
        </w:rPr>
        <w:t xml:space="preserve">loud </w:t>
      </w:r>
      <w:r w:rsidR="00795847">
        <w:rPr>
          <w:rFonts w:eastAsia="Times New Roman"/>
          <w:b/>
          <w:bCs/>
          <w:kern w:val="36"/>
          <w:lang w:eastAsia="en-IN"/>
        </w:rPr>
        <w:t xml:space="preserve">voice of </w:t>
      </w:r>
      <w:r w:rsidR="00795847" w:rsidRPr="005404AE">
        <w:rPr>
          <w:rFonts w:eastAsia="Times New Roman"/>
          <w:b/>
          <w:bCs/>
          <w:kern w:val="36"/>
          <w:lang w:eastAsia="en-IN"/>
        </w:rPr>
        <w:t xml:space="preserve">common Indian women </w:t>
      </w:r>
    </w:p>
    <w:p w:rsidR="00593BE6" w:rsidRPr="00593BE6" w:rsidRDefault="00593BE6" w:rsidP="00593BE6">
      <w:pPr>
        <w:rPr>
          <w:iCs/>
          <w:color w:val="000000" w:themeColor="text1"/>
          <w:shd w:val="clear" w:color="auto" w:fill="FFFFFF"/>
        </w:rPr>
      </w:pPr>
    </w:p>
    <w:p w:rsidR="00593BE6" w:rsidRPr="00593BE6" w:rsidRDefault="00593BE6" w:rsidP="00593BE6">
      <w:pPr>
        <w:rPr>
          <w:iCs/>
          <w:color w:val="000000" w:themeColor="text1"/>
          <w:shd w:val="clear" w:color="auto" w:fill="FFFFFF"/>
        </w:rPr>
      </w:pPr>
    </w:p>
    <w:p w:rsidR="00593BE6" w:rsidRPr="00593BE6" w:rsidRDefault="00593BE6" w:rsidP="00593BE6">
      <w:pPr>
        <w:rPr>
          <w:iCs/>
          <w:color w:val="000000" w:themeColor="text1"/>
          <w:shd w:val="clear" w:color="auto" w:fill="FFFFFF"/>
        </w:rPr>
      </w:pPr>
      <w:r w:rsidRPr="00593BE6">
        <w:rPr>
          <w:iCs/>
          <w:color w:val="000000" w:themeColor="text1"/>
          <w:shd w:val="clear" w:color="auto" w:fill="FFFFFF"/>
        </w:rPr>
        <w:t xml:space="preserve">Name: </w:t>
      </w:r>
      <w:r w:rsidRPr="00593BE6">
        <w:rPr>
          <w:color w:val="000000" w:themeColor="text1"/>
        </w:rPr>
        <w:t>Rahul Hajare</w:t>
      </w:r>
    </w:p>
    <w:p w:rsidR="00593BE6" w:rsidRPr="00593BE6" w:rsidRDefault="00593BE6" w:rsidP="00593BE6">
      <w:pPr>
        <w:rPr>
          <w:iCs/>
          <w:color w:val="000000" w:themeColor="text1"/>
          <w:shd w:val="clear" w:color="auto" w:fill="FFFFFF"/>
        </w:rPr>
      </w:pPr>
      <w:r w:rsidRPr="00593BE6">
        <w:rPr>
          <w:iCs/>
          <w:color w:val="000000" w:themeColor="text1"/>
          <w:shd w:val="clear" w:color="auto" w:fill="FFFFFF"/>
        </w:rPr>
        <w:t xml:space="preserve">Affiliation: Post Doc Fellow Indian Council of Medical Research </w:t>
      </w:r>
    </w:p>
    <w:p w:rsidR="00593BE6" w:rsidRPr="00593BE6" w:rsidRDefault="00593BE6" w:rsidP="00593BE6">
      <w:pPr>
        <w:rPr>
          <w:color w:val="000000" w:themeColor="text1"/>
        </w:rPr>
      </w:pPr>
    </w:p>
    <w:p w:rsidR="00795847" w:rsidRPr="00795847" w:rsidRDefault="0055119F" w:rsidP="007626E9">
      <w:pPr>
        <w:rPr>
          <w:color w:val="000000" w:themeColor="text1"/>
        </w:rPr>
      </w:pPr>
      <w:r>
        <w:rPr>
          <w:color w:val="000000" w:themeColor="text1"/>
        </w:rPr>
        <w:t xml:space="preserve">Abstract </w:t>
      </w:r>
    </w:p>
    <w:p w:rsidR="00795847" w:rsidRPr="00ED6FC2" w:rsidRDefault="00795847" w:rsidP="00795847">
      <w:pPr>
        <w:spacing w:line="360" w:lineRule="auto"/>
        <w:jc w:val="both"/>
        <w:rPr>
          <w:rFonts w:eastAsia="Times New Roman"/>
          <w:sz w:val="22"/>
          <w:szCs w:val="22"/>
          <w:lang w:eastAsia="en-IN"/>
        </w:rPr>
      </w:pPr>
      <w:r w:rsidRPr="00ED6FC2">
        <w:rPr>
          <w:rFonts w:eastAsia="Times New Roman"/>
          <w:bCs/>
          <w:sz w:val="22"/>
          <w:szCs w:val="22"/>
          <w:lang w:eastAsia="en-IN"/>
        </w:rPr>
        <w:t>Why do we in our society refuse to talk about the same thing that caused us to be born?</w:t>
      </w:r>
      <w:r w:rsidRPr="00ED6FC2">
        <w:rPr>
          <w:color w:val="000000" w:themeColor="text1"/>
          <w:sz w:val="22"/>
          <w:szCs w:val="22"/>
        </w:rPr>
        <w:t xml:space="preserve"> </w:t>
      </w:r>
      <w:r w:rsidRPr="00ED6FC2">
        <w:rPr>
          <w:rFonts w:eastAsia="Times New Roman"/>
          <w:bCs/>
          <w:sz w:val="22"/>
          <w:szCs w:val="22"/>
          <w:lang w:eastAsia="en-IN"/>
        </w:rPr>
        <w:t>Most women appreciate it when their partners want to make sure their needs are met.  The harder you work to please her, the greater the chance she will reciprocate.</w:t>
      </w:r>
      <w:r w:rsidRPr="00ED6FC2">
        <w:rPr>
          <w:color w:val="000000" w:themeColor="text1"/>
          <w:sz w:val="22"/>
          <w:szCs w:val="22"/>
        </w:rPr>
        <w:t xml:space="preserve"> </w:t>
      </w:r>
      <w:r w:rsidRPr="00ED6FC2">
        <w:rPr>
          <w:rFonts w:eastAsia="Times New Roman"/>
          <w:sz w:val="22"/>
          <w:szCs w:val="22"/>
          <w:lang w:eastAsia="en-IN"/>
        </w:rPr>
        <w:t>We have all heard that women 'fake it', but did you know how many? According </w:t>
      </w:r>
      <w:r w:rsidRPr="00ED6FC2">
        <w:rPr>
          <w:rFonts w:eastAsia="Times New Roman"/>
          <w:iCs/>
          <w:sz w:val="22"/>
          <w:szCs w:val="22"/>
          <w:lang w:eastAsia="en-IN"/>
        </w:rPr>
        <w:t>Psychology Today</w:t>
      </w:r>
      <w:r w:rsidRPr="00ED6FC2">
        <w:rPr>
          <w:rFonts w:eastAsia="Times New Roman"/>
          <w:sz w:val="22"/>
          <w:szCs w:val="22"/>
          <w:lang w:eastAsia="en-IN"/>
        </w:rPr>
        <w:t> website, only about 25% of women said they orgasm regularly during sex -- certainly not a number that inspires confidence in the sexual prowess of the average male. Evidently, it doesn’t matter whether you’re from the land of the Kama Sutra or the home of KY Jelly; the numbers suggest that if you’re a man engaging in regular sex, you’re probably not doing a good enough job. Fortunately, and contrary to what most of you are afraid of hearing, it isn’t the size of the ship that matters, but the motion of the ocean. Even more simply put, how you’re doing is all about what you’re doing. So, in the spirit of literally helping out our fellow man, here are a few pointers on how to make sex more pleasurable for your partner.</w:t>
      </w:r>
    </w:p>
    <w:p w:rsidR="007626E9" w:rsidRPr="00ED6FC2" w:rsidRDefault="007626E9" w:rsidP="007626E9">
      <w:pPr>
        <w:shd w:val="clear" w:color="auto" w:fill="FFFFFF"/>
        <w:spacing w:after="225" w:line="360" w:lineRule="atLeast"/>
        <w:jc w:val="both"/>
        <w:rPr>
          <w:rFonts w:eastAsia="Times New Roman"/>
          <w:color w:val="000000" w:themeColor="text1"/>
          <w:sz w:val="22"/>
          <w:szCs w:val="22"/>
          <w:lang w:eastAsia="en-IN"/>
        </w:rPr>
      </w:pPr>
      <w:r w:rsidRPr="00ED6FC2">
        <w:rPr>
          <w:rFonts w:eastAsia="Times New Roman"/>
          <w:b/>
          <w:bCs/>
          <w:sz w:val="22"/>
          <w:szCs w:val="22"/>
          <w:lang w:eastAsia="en-IN"/>
        </w:rPr>
        <w:t xml:space="preserve">Biography </w:t>
      </w:r>
    </w:p>
    <w:p w:rsidR="007626E9" w:rsidRPr="00ED6FC2" w:rsidRDefault="007626E9" w:rsidP="007626E9">
      <w:pPr>
        <w:jc w:val="both"/>
        <w:rPr>
          <w:rFonts w:eastAsia="Times New Roman"/>
          <w:color w:val="000000" w:themeColor="text1"/>
          <w:sz w:val="22"/>
          <w:szCs w:val="22"/>
          <w:lang w:eastAsia="en-IN"/>
        </w:rPr>
      </w:pPr>
      <w:r w:rsidRPr="00ED6FC2">
        <w:rPr>
          <w:rFonts w:eastAsia="Times New Roman"/>
          <w:bCs/>
          <w:color w:val="000000" w:themeColor="text1"/>
          <w:sz w:val="22"/>
          <w:szCs w:val="22"/>
          <w:lang w:eastAsia="en-IN"/>
        </w:rPr>
        <w:t xml:space="preserve">Dr. Rahul Hajare has been a hard worker all his academic life. After his </w:t>
      </w:r>
      <w:proofErr w:type="spellStart"/>
      <w:r w:rsidRPr="00ED6FC2">
        <w:rPr>
          <w:rFonts w:eastAsia="Times New Roman"/>
          <w:bCs/>
          <w:color w:val="000000" w:themeColor="text1"/>
          <w:sz w:val="22"/>
          <w:szCs w:val="22"/>
          <w:lang w:eastAsia="en-IN"/>
        </w:rPr>
        <w:t>Ph.D</w:t>
      </w:r>
      <w:proofErr w:type="spellEnd"/>
      <w:r w:rsidRPr="00ED6FC2">
        <w:rPr>
          <w:rFonts w:eastAsia="Times New Roman"/>
          <w:bCs/>
          <w:color w:val="000000" w:themeColor="text1"/>
          <w:sz w:val="22"/>
          <w:szCs w:val="22"/>
          <w:lang w:eastAsia="en-IN"/>
        </w:rPr>
        <w:t xml:space="preserve"> in Pharmacy from VMRF Salem which he completed with flying </w:t>
      </w:r>
      <w:proofErr w:type="spellStart"/>
      <w:r w:rsidRPr="00ED6FC2">
        <w:rPr>
          <w:rFonts w:eastAsia="Times New Roman"/>
          <w:bCs/>
          <w:color w:val="000000" w:themeColor="text1"/>
          <w:sz w:val="22"/>
          <w:szCs w:val="22"/>
          <w:lang w:eastAsia="en-IN"/>
        </w:rPr>
        <w:t>colours</w:t>
      </w:r>
      <w:proofErr w:type="spellEnd"/>
      <w:r w:rsidRPr="00ED6FC2">
        <w:rPr>
          <w:rFonts w:eastAsia="Times New Roman"/>
          <w:bCs/>
          <w:color w:val="000000" w:themeColor="text1"/>
          <w:sz w:val="22"/>
          <w:szCs w:val="22"/>
          <w:lang w:eastAsia="en-IN"/>
        </w:rPr>
        <w:t xml:space="preserve">, he is fortunate to work NARI primer HIV research Institute to complete </w:t>
      </w:r>
      <w:r w:rsidRPr="00ED6FC2">
        <w:rPr>
          <w:rFonts w:eastAsia="Times New Roman"/>
          <w:color w:val="000000" w:themeColor="text1"/>
          <w:sz w:val="22"/>
          <w:szCs w:val="22"/>
          <w:lang w:eastAsia="en-IN"/>
        </w:rPr>
        <w:t xml:space="preserve">Post </w:t>
      </w:r>
      <w:proofErr w:type="spellStart"/>
      <w:r w:rsidRPr="00ED6FC2">
        <w:rPr>
          <w:rFonts w:eastAsia="Times New Roman"/>
          <w:color w:val="000000" w:themeColor="text1"/>
          <w:sz w:val="22"/>
          <w:szCs w:val="22"/>
          <w:lang w:eastAsia="en-IN"/>
        </w:rPr>
        <w:t>Docunder</w:t>
      </w:r>
      <w:proofErr w:type="spellEnd"/>
      <w:r w:rsidRPr="00ED6FC2">
        <w:rPr>
          <w:rFonts w:eastAsia="Times New Roman"/>
          <w:color w:val="000000" w:themeColor="text1"/>
          <w:sz w:val="22"/>
          <w:szCs w:val="22"/>
          <w:lang w:eastAsia="en-IN"/>
        </w:rPr>
        <w:t xml:space="preserve"> the of World Renowned Scientist Respected Dr. </w:t>
      </w:r>
      <w:proofErr w:type="spellStart"/>
      <w:r w:rsidRPr="00ED6FC2">
        <w:rPr>
          <w:rFonts w:eastAsia="Times New Roman"/>
          <w:color w:val="000000" w:themeColor="text1"/>
          <w:sz w:val="22"/>
          <w:szCs w:val="22"/>
          <w:lang w:eastAsia="en-IN"/>
        </w:rPr>
        <w:t>R.S.Paranjape</w:t>
      </w:r>
      <w:proofErr w:type="spellEnd"/>
      <w:r w:rsidRPr="00ED6FC2">
        <w:rPr>
          <w:rFonts w:eastAsia="Times New Roman"/>
          <w:color w:val="000000" w:themeColor="text1"/>
          <w:sz w:val="22"/>
          <w:szCs w:val="22"/>
          <w:lang w:eastAsia="en-IN"/>
        </w:rPr>
        <w:t>., Retired Director &amp; Scientist ‘G’ National AIDS Research Institute Pune. Dr. Rahul Hajare has Associate Professor of Pharmaceutical Medical Chemistry to Pune University (until 2020)</w:t>
      </w:r>
      <w:proofErr w:type="gramStart"/>
      <w:r w:rsidRPr="00ED6FC2">
        <w:rPr>
          <w:rFonts w:eastAsia="Times New Roman"/>
          <w:color w:val="000000" w:themeColor="text1"/>
          <w:sz w:val="22"/>
          <w:szCs w:val="22"/>
          <w:lang w:eastAsia="en-IN"/>
        </w:rPr>
        <w:t>,</w:t>
      </w:r>
      <w:proofErr w:type="gramEnd"/>
      <w:r w:rsidRPr="00ED6FC2">
        <w:rPr>
          <w:rFonts w:eastAsia="Times New Roman"/>
          <w:color w:val="000000" w:themeColor="text1"/>
          <w:sz w:val="22"/>
          <w:szCs w:val="22"/>
          <w:lang w:eastAsia="en-IN"/>
        </w:rPr>
        <w:t xml:space="preserve"> he has serviced three times </w:t>
      </w:r>
      <w:proofErr w:type="spellStart"/>
      <w:r w:rsidRPr="00ED6FC2">
        <w:rPr>
          <w:rFonts w:eastAsia="Times New Roman"/>
          <w:color w:val="000000" w:themeColor="text1"/>
          <w:sz w:val="22"/>
          <w:szCs w:val="22"/>
          <w:lang w:eastAsia="en-IN"/>
        </w:rPr>
        <w:t>AssociateProfessor</w:t>
      </w:r>
      <w:proofErr w:type="spellEnd"/>
      <w:r w:rsidRPr="00ED6FC2">
        <w:rPr>
          <w:rFonts w:eastAsia="Times New Roman"/>
          <w:color w:val="000000" w:themeColor="text1"/>
          <w:sz w:val="22"/>
          <w:szCs w:val="22"/>
          <w:lang w:eastAsia="en-IN"/>
        </w:rPr>
        <w:t xml:space="preserve"> in Pharmaceutical Science and Analytical Science. Graduated from Amravati University in 2003, after an assignment he worked as an </w:t>
      </w:r>
      <w:proofErr w:type="spellStart"/>
      <w:r w:rsidRPr="00ED6FC2">
        <w:rPr>
          <w:rFonts w:eastAsia="Times New Roman"/>
          <w:color w:val="000000" w:themeColor="text1"/>
          <w:sz w:val="22"/>
          <w:szCs w:val="22"/>
          <w:lang w:eastAsia="en-IN"/>
        </w:rPr>
        <w:t>M.Pharm</w:t>
      </w:r>
      <w:proofErr w:type="spellEnd"/>
      <w:r w:rsidRPr="00ED6FC2">
        <w:rPr>
          <w:rFonts w:eastAsia="Times New Roman"/>
          <w:color w:val="000000" w:themeColor="text1"/>
          <w:sz w:val="22"/>
          <w:szCs w:val="22"/>
          <w:lang w:eastAsia="en-IN"/>
        </w:rPr>
        <w:t xml:space="preserve"> Scholar in the Institute of Pharmaceutical Education and Research passed with distinction, he has Post Graduate Teacher for Master of Pharmacy, he has more than 30 scientific and methodological works, 3 patents of scientific research. </w:t>
      </w:r>
    </w:p>
    <w:p w:rsidR="00ED6FC2" w:rsidRPr="00ED6FC2" w:rsidRDefault="00ED6FC2" w:rsidP="00ED6FC2">
      <w:pPr>
        <w:spacing w:line="360" w:lineRule="auto"/>
        <w:jc w:val="both"/>
        <w:rPr>
          <w:sz w:val="22"/>
          <w:szCs w:val="22"/>
        </w:rPr>
      </w:pPr>
      <w:r w:rsidRPr="00ED6FC2">
        <w:rPr>
          <w:sz w:val="22"/>
          <w:szCs w:val="22"/>
        </w:rPr>
        <w:t xml:space="preserve">Dr. Rahul Hajare now Principal of Ishwar </w:t>
      </w:r>
      <w:proofErr w:type="spellStart"/>
      <w:r w:rsidRPr="00ED6FC2">
        <w:rPr>
          <w:sz w:val="22"/>
          <w:szCs w:val="22"/>
        </w:rPr>
        <w:t>Deshmukh</w:t>
      </w:r>
      <w:proofErr w:type="spellEnd"/>
      <w:r w:rsidRPr="00ED6FC2">
        <w:rPr>
          <w:sz w:val="22"/>
          <w:szCs w:val="22"/>
        </w:rPr>
        <w:t xml:space="preserve"> Institute of Pharmacy affiliated combined Amravati University and All India Council of Technical education New Delhi. </w:t>
      </w:r>
    </w:p>
    <w:p w:rsidR="007626E9" w:rsidRPr="00ED6FC2" w:rsidRDefault="007626E9" w:rsidP="00ED6FC2">
      <w:pPr>
        <w:spacing w:line="360" w:lineRule="auto"/>
        <w:jc w:val="both"/>
      </w:pPr>
      <w:r w:rsidRPr="0018053F">
        <w:rPr>
          <w:rFonts w:eastAsia="Times New Roman"/>
          <w:b/>
          <w:bCs/>
          <w:sz w:val="22"/>
          <w:szCs w:val="22"/>
          <w:lang w:eastAsia="en-IN"/>
        </w:rPr>
        <w:t>Research Interest</w:t>
      </w:r>
    </w:p>
    <w:p w:rsidR="00593BE6" w:rsidRPr="007626E9" w:rsidRDefault="007626E9" w:rsidP="007626E9">
      <w:pPr>
        <w:spacing w:before="30"/>
        <w:ind w:right="150"/>
        <w:rPr>
          <w:rFonts w:eastAsia="Times New Roman"/>
          <w:sz w:val="22"/>
          <w:szCs w:val="22"/>
          <w:lang w:eastAsia="en-IN"/>
        </w:rPr>
      </w:pPr>
      <w:r w:rsidRPr="0018053F">
        <w:rPr>
          <w:rFonts w:eastAsia="Times New Roman"/>
          <w:sz w:val="22"/>
          <w:szCs w:val="22"/>
          <w:lang w:eastAsia="en-IN"/>
        </w:rPr>
        <w:t xml:space="preserve">Prof. Dr. Rahul Hajare Research interests include Molecular Virology, Biology and Geneticist.  </w:t>
      </w:r>
    </w:p>
    <w:p w:rsidR="00593BE6" w:rsidRPr="00593BE6" w:rsidRDefault="00593BE6" w:rsidP="00593BE6">
      <w:pPr>
        <w:rPr>
          <w:color w:val="000000" w:themeColor="text1"/>
        </w:rPr>
      </w:pPr>
    </w:p>
    <w:p w:rsidR="00593BE6" w:rsidRPr="00593BE6" w:rsidRDefault="00593BE6" w:rsidP="00593BE6">
      <w:pPr>
        <w:jc w:val="right"/>
        <w:rPr>
          <w:color w:val="000000" w:themeColor="text1"/>
        </w:rPr>
      </w:pPr>
      <w:r w:rsidRPr="00593BE6">
        <w:rPr>
          <w:color w:val="000000" w:themeColor="text1"/>
        </w:rPr>
        <w:t>Email ID: rahulhajare17@gmail.com</w:t>
      </w:r>
    </w:p>
    <w:p w:rsidR="00593BE6" w:rsidRPr="00593BE6" w:rsidRDefault="00593BE6" w:rsidP="00593BE6">
      <w:pPr>
        <w:rPr>
          <w:color w:val="000000" w:themeColor="text1"/>
        </w:rPr>
      </w:pPr>
    </w:p>
    <w:p w:rsidR="00593BE6" w:rsidRPr="00593BE6" w:rsidRDefault="00593BE6" w:rsidP="00593BE6">
      <w:pPr>
        <w:rPr>
          <w:color w:val="000000" w:themeColor="text1"/>
        </w:rPr>
      </w:pPr>
      <w:r w:rsidRPr="00593BE6">
        <w:rPr>
          <w:color w:val="000000" w:themeColor="text1"/>
        </w:rPr>
        <w:t>Presenter Name: Rahul Hajare</w:t>
      </w:r>
    </w:p>
    <w:p w:rsidR="00593BE6" w:rsidRPr="00593BE6" w:rsidRDefault="00593BE6" w:rsidP="00593BE6">
      <w:pPr>
        <w:rPr>
          <w:color w:val="000000" w:themeColor="text1"/>
        </w:rPr>
      </w:pPr>
      <w:r w:rsidRPr="00593BE6">
        <w:rPr>
          <w:color w:val="000000" w:themeColor="text1"/>
        </w:rPr>
        <w:t>Type of Presentation: Speaker</w:t>
      </w:r>
    </w:p>
    <w:p w:rsidR="00593BE6" w:rsidRPr="00593BE6" w:rsidRDefault="00593BE6" w:rsidP="00593BE6">
      <w:pPr>
        <w:rPr>
          <w:color w:val="000000" w:themeColor="text1"/>
        </w:rPr>
      </w:pPr>
      <w:bookmarkStart w:id="0" w:name="_GoBack"/>
      <w:bookmarkEnd w:id="0"/>
      <w:r w:rsidRPr="00593BE6">
        <w:rPr>
          <w:color w:val="000000" w:themeColor="text1"/>
        </w:rPr>
        <w:t>Contact Number: 9921707584</w:t>
      </w:r>
    </w:p>
    <w:p w:rsidR="00593BE6" w:rsidRPr="00593BE6" w:rsidRDefault="00593BE6" w:rsidP="00593BE6">
      <w:pPr>
        <w:rPr>
          <w:color w:val="000000" w:themeColor="text1"/>
        </w:rPr>
      </w:pPr>
    </w:p>
    <w:p w:rsidR="00593BE6" w:rsidRPr="00593BE6" w:rsidRDefault="00194CA3" w:rsidP="00593BE6">
      <w:pPr>
        <w:rPr>
          <w:color w:val="000000" w:themeColor="text1"/>
        </w:rPr>
      </w:pPr>
      <w:r>
        <w:rPr>
          <w:noProof/>
          <w:color w:val="000000" w:themeColor="text1"/>
          <w:lang w:val="en-IN" w:eastAsia="en-IN"/>
        </w:rPr>
        <w:pict>
          <v:rect id="Rectangle 6" o:spid="_x0000_s1026" style="position:absolute;margin-left:278.65pt;margin-top:.7pt;width:67.85pt;height:59.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style="mso-next-textbox:#Rectangle 6">
              <w:txbxContent>
                <w:p w:rsidR="00593BE6" w:rsidRDefault="00593BE6" w:rsidP="00593BE6">
                  <w:pPr>
                    <w:rPr>
                      <w:lang w:val="en-IN"/>
                    </w:rPr>
                  </w:pPr>
                </w:p>
                <w:p w:rsidR="00593BE6" w:rsidRPr="001F1383" w:rsidRDefault="00593BE6" w:rsidP="00ED6FC2">
                  <w:pPr>
                    <w:rPr>
                      <w:lang w:val="en-IN"/>
                    </w:rPr>
                  </w:pPr>
                  <w:r>
                    <w:rPr>
                      <w:noProof/>
                      <w:lang w:val="en-IN" w:eastAsia="en-IN"/>
                    </w:rPr>
                    <w:drawing>
                      <wp:inline distT="0" distB="0" distL="0" distR="0">
                        <wp:extent cx="785566" cy="748379"/>
                        <wp:effectExtent l="19050" t="0" r="0" b="0"/>
                        <wp:docPr id="2"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4"/>
                                <a:srcRect/>
                                <a:stretch>
                                  <a:fillRect/>
                                </a:stretch>
                              </pic:blipFill>
                              <pic:spPr bwMode="auto">
                                <a:xfrm>
                                  <a:off x="0" y="0"/>
                                  <a:ext cx="786389" cy="749163"/>
                                </a:xfrm>
                                <a:prstGeom prst="rect">
                                  <a:avLst/>
                                </a:prstGeom>
                                <a:noFill/>
                                <a:ln w="9525">
                                  <a:noFill/>
                                  <a:miter lim="800000"/>
                                  <a:headEnd/>
                                  <a:tailEnd/>
                                </a:ln>
                              </pic:spPr>
                            </pic:pic>
                          </a:graphicData>
                        </a:graphic>
                      </wp:inline>
                    </w:drawing>
                  </w:r>
                </w:p>
              </w:txbxContent>
            </v:textbox>
          </v:rect>
        </w:pict>
      </w:r>
    </w:p>
    <w:p w:rsidR="00BB0C32" w:rsidRPr="00593BE6" w:rsidRDefault="00BB0C32">
      <w:pPr>
        <w:rPr>
          <w:color w:val="000000" w:themeColor="text1"/>
        </w:rPr>
      </w:pPr>
    </w:p>
    <w:sectPr w:rsidR="00BB0C32" w:rsidRPr="00593BE6"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93BE6"/>
    <w:rsid w:val="0006658C"/>
    <w:rsid w:val="00194CA3"/>
    <w:rsid w:val="00263437"/>
    <w:rsid w:val="0055119F"/>
    <w:rsid w:val="00593BE6"/>
    <w:rsid w:val="005D3E13"/>
    <w:rsid w:val="006E072A"/>
    <w:rsid w:val="007626E9"/>
    <w:rsid w:val="00795847"/>
    <w:rsid w:val="009961B1"/>
    <w:rsid w:val="00BB0C32"/>
    <w:rsid w:val="00C76DBD"/>
    <w:rsid w:val="00D64607"/>
    <w:rsid w:val="00DA3583"/>
    <w:rsid w:val="00ED6FC2"/>
    <w:rsid w:val="00FB4A9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BE6"/>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3BE6"/>
    <w:rPr>
      <w:rFonts w:ascii="Tahoma" w:hAnsi="Tahoma" w:cs="Tahoma"/>
      <w:sz w:val="16"/>
      <w:szCs w:val="16"/>
    </w:rPr>
  </w:style>
  <w:style w:type="character" w:customStyle="1" w:styleId="BalloonTextChar">
    <w:name w:val="Balloon Text Char"/>
    <w:basedOn w:val="DefaultParagraphFont"/>
    <w:link w:val="BalloonText"/>
    <w:uiPriority w:val="99"/>
    <w:semiHidden/>
    <w:rsid w:val="00593BE6"/>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divs>
    <w:div w:id="5466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2019-08-07T11:18:00Z</dcterms:created>
  <dcterms:modified xsi:type="dcterms:W3CDTF">2020-01-09T10:52:00Z</dcterms:modified>
</cp:coreProperties>
</file>