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9C582" w14:textId="77777777" w:rsidR="00975328" w:rsidRDefault="00975328" w:rsidP="00975328">
      <w:pPr>
        <w:spacing w:line="480" w:lineRule="auto"/>
        <w:rPr>
          <w:rFonts w:ascii="Times New Roman" w:hAnsi="Times New Roman" w:cs="Times New Roman"/>
        </w:rPr>
      </w:pPr>
    </w:p>
    <w:p w14:paraId="2170C67F" w14:textId="77777777" w:rsidR="00057E77" w:rsidRDefault="00057E77" w:rsidP="00975328">
      <w:pPr>
        <w:spacing w:line="480" w:lineRule="auto"/>
        <w:jc w:val="center"/>
        <w:rPr>
          <w:rFonts w:ascii="Times New Roman" w:hAnsi="Times New Roman" w:cs="Times New Roman"/>
        </w:rPr>
      </w:pPr>
    </w:p>
    <w:p w14:paraId="6B713A53" w14:textId="77777777" w:rsidR="00057E77" w:rsidRDefault="00057E77" w:rsidP="00975328">
      <w:pPr>
        <w:spacing w:line="480" w:lineRule="auto"/>
        <w:jc w:val="center"/>
        <w:rPr>
          <w:rFonts w:ascii="Times New Roman" w:hAnsi="Times New Roman" w:cs="Times New Roman"/>
        </w:rPr>
      </w:pPr>
    </w:p>
    <w:p w14:paraId="72C4F968" w14:textId="77777777" w:rsidR="00057E77" w:rsidRDefault="00057E77" w:rsidP="00975328">
      <w:pPr>
        <w:spacing w:line="480" w:lineRule="auto"/>
        <w:jc w:val="center"/>
        <w:rPr>
          <w:rFonts w:ascii="Times New Roman" w:hAnsi="Times New Roman" w:cs="Times New Roman"/>
        </w:rPr>
      </w:pPr>
    </w:p>
    <w:p w14:paraId="02127897" w14:textId="77777777" w:rsidR="00057E77" w:rsidRDefault="00057E77" w:rsidP="00975328">
      <w:pPr>
        <w:spacing w:line="480" w:lineRule="auto"/>
        <w:jc w:val="center"/>
        <w:rPr>
          <w:rFonts w:ascii="Times New Roman" w:hAnsi="Times New Roman" w:cs="Times New Roman"/>
        </w:rPr>
      </w:pPr>
    </w:p>
    <w:p w14:paraId="5E6FB140" w14:textId="77777777" w:rsidR="00057E77" w:rsidRPr="00BE5F34" w:rsidRDefault="00057E77" w:rsidP="00057E77">
      <w:pPr>
        <w:spacing w:line="480" w:lineRule="auto"/>
        <w:jc w:val="center"/>
        <w:rPr>
          <w:rFonts w:ascii="Times New Roman" w:hAnsi="Times New Roman" w:cs="Times New Roman"/>
        </w:rPr>
      </w:pPr>
    </w:p>
    <w:p w14:paraId="7DEFCDBF" w14:textId="77777777" w:rsidR="00057E77" w:rsidRPr="00BE5F34" w:rsidRDefault="00057E77" w:rsidP="00057E77">
      <w:pPr>
        <w:spacing w:line="480" w:lineRule="auto"/>
        <w:jc w:val="center"/>
        <w:rPr>
          <w:rFonts w:ascii="Times New Roman" w:hAnsi="Times New Roman" w:cs="Times New Roman"/>
        </w:rPr>
      </w:pPr>
    </w:p>
    <w:p w14:paraId="73B50EFF" w14:textId="77777777" w:rsidR="00057E77" w:rsidRDefault="00057E77" w:rsidP="00057E77">
      <w:pPr>
        <w:spacing w:line="480" w:lineRule="auto"/>
        <w:jc w:val="center"/>
        <w:rPr>
          <w:rFonts w:ascii="Times New Roman" w:hAnsi="Times New Roman" w:cs="Times New Roman"/>
        </w:rPr>
      </w:pPr>
    </w:p>
    <w:p w14:paraId="040D3B29" w14:textId="77777777" w:rsidR="00057E77" w:rsidRDefault="00057E77" w:rsidP="00057E77">
      <w:pPr>
        <w:spacing w:line="480" w:lineRule="auto"/>
        <w:jc w:val="center"/>
        <w:rPr>
          <w:rFonts w:ascii="Times New Roman" w:hAnsi="Times New Roman" w:cs="Times New Roman"/>
        </w:rPr>
      </w:pPr>
    </w:p>
    <w:p w14:paraId="0AA34460" w14:textId="77777777" w:rsidR="00057E77" w:rsidRDefault="00057E77" w:rsidP="00057E77">
      <w:pPr>
        <w:spacing w:line="480" w:lineRule="auto"/>
        <w:jc w:val="center"/>
        <w:rPr>
          <w:rFonts w:ascii="Times New Roman" w:hAnsi="Times New Roman" w:cs="Times New Roman"/>
        </w:rPr>
      </w:pPr>
    </w:p>
    <w:p w14:paraId="3482DE5C" w14:textId="77777777" w:rsidR="00057E77" w:rsidRPr="00BE5F34" w:rsidRDefault="00057E77" w:rsidP="00057E77">
      <w:pPr>
        <w:spacing w:line="480" w:lineRule="auto"/>
        <w:jc w:val="center"/>
        <w:rPr>
          <w:rFonts w:ascii="Times New Roman" w:hAnsi="Times New Roman" w:cs="Times New Roman"/>
        </w:rPr>
      </w:pPr>
      <w:r w:rsidRPr="00BE5F34">
        <w:rPr>
          <w:rFonts w:ascii="Times New Roman" w:hAnsi="Times New Roman" w:cs="Times New Roman"/>
        </w:rPr>
        <w:t>Preventing Strokes in Patients with Atrial Fibrillation Which Anticoagulation is Best?</w:t>
      </w:r>
    </w:p>
    <w:p w14:paraId="1B992DD7" w14:textId="77777777" w:rsidR="00057E77" w:rsidRPr="00BE5F34" w:rsidRDefault="00057E77" w:rsidP="00057E77">
      <w:pPr>
        <w:spacing w:line="480" w:lineRule="auto"/>
        <w:jc w:val="center"/>
        <w:rPr>
          <w:rFonts w:ascii="Times New Roman" w:hAnsi="Times New Roman" w:cs="Times New Roman"/>
        </w:rPr>
      </w:pPr>
      <w:r w:rsidRPr="00BE5F34">
        <w:rPr>
          <w:rFonts w:ascii="Times New Roman" w:hAnsi="Times New Roman" w:cs="Times New Roman"/>
        </w:rPr>
        <w:t>Sydney F. Norton</w:t>
      </w:r>
    </w:p>
    <w:p w14:paraId="5E805058" w14:textId="77777777" w:rsidR="00057E77" w:rsidRPr="00BE5F34" w:rsidRDefault="00057E77" w:rsidP="00057E77">
      <w:pPr>
        <w:spacing w:line="480" w:lineRule="auto"/>
        <w:jc w:val="center"/>
        <w:rPr>
          <w:rFonts w:ascii="Times New Roman" w:hAnsi="Times New Roman" w:cs="Times New Roman"/>
        </w:rPr>
      </w:pPr>
      <w:r w:rsidRPr="00BE5F34">
        <w:rPr>
          <w:rFonts w:ascii="Times New Roman" w:hAnsi="Times New Roman" w:cs="Times New Roman"/>
        </w:rPr>
        <w:t>MCPHS University</w:t>
      </w:r>
    </w:p>
    <w:p w14:paraId="01E69A64" w14:textId="77777777" w:rsidR="00057E77" w:rsidRDefault="00057E77" w:rsidP="00975328">
      <w:pPr>
        <w:spacing w:line="480" w:lineRule="auto"/>
        <w:jc w:val="center"/>
        <w:rPr>
          <w:rFonts w:ascii="Times New Roman" w:hAnsi="Times New Roman" w:cs="Times New Roman"/>
        </w:rPr>
      </w:pPr>
    </w:p>
    <w:p w14:paraId="34E0E2E8" w14:textId="77777777" w:rsidR="00057E77" w:rsidRDefault="00057E77" w:rsidP="00975328">
      <w:pPr>
        <w:spacing w:line="480" w:lineRule="auto"/>
        <w:jc w:val="center"/>
        <w:rPr>
          <w:rFonts w:ascii="Times New Roman" w:hAnsi="Times New Roman" w:cs="Times New Roman"/>
        </w:rPr>
      </w:pPr>
    </w:p>
    <w:p w14:paraId="34F82193" w14:textId="77777777" w:rsidR="00057E77" w:rsidRDefault="00057E77" w:rsidP="00975328">
      <w:pPr>
        <w:spacing w:line="480" w:lineRule="auto"/>
        <w:jc w:val="center"/>
        <w:rPr>
          <w:rFonts w:ascii="Times New Roman" w:hAnsi="Times New Roman" w:cs="Times New Roman"/>
        </w:rPr>
      </w:pPr>
    </w:p>
    <w:p w14:paraId="0866E882" w14:textId="77777777" w:rsidR="00057E77" w:rsidRDefault="00057E77" w:rsidP="00975328">
      <w:pPr>
        <w:spacing w:line="480" w:lineRule="auto"/>
        <w:jc w:val="center"/>
        <w:rPr>
          <w:rFonts w:ascii="Times New Roman" w:hAnsi="Times New Roman" w:cs="Times New Roman"/>
        </w:rPr>
      </w:pPr>
    </w:p>
    <w:p w14:paraId="66DBF7D5" w14:textId="77777777" w:rsidR="00057E77" w:rsidRDefault="00057E77" w:rsidP="00975328">
      <w:pPr>
        <w:spacing w:line="480" w:lineRule="auto"/>
        <w:jc w:val="center"/>
        <w:rPr>
          <w:rFonts w:ascii="Times New Roman" w:hAnsi="Times New Roman" w:cs="Times New Roman"/>
        </w:rPr>
      </w:pPr>
    </w:p>
    <w:p w14:paraId="135896FB" w14:textId="77777777" w:rsidR="00057E77" w:rsidRDefault="00057E77" w:rsidP="00975328">
      <w:pPr>
        <w:spacing w:line="480" w:lineRule="auto"/>
        <w:jc w:val="center"/>
        <w:rPr>
          <w:rFonts w:ascii="Times New Roman" w:hAnsi="Times New Roman" w:cs="Times New Roman"/>
        </w:rPr>
      </w:pPr>
    </w:p>
    <w:p w14:paraId="76C9AD5B" w14:textId="77777777" w:rsidR="00057E77" w:rsidRDefault="00057E77" w:rsidP="00975328">
      <w:pPr>
        <w:spacing w:line="480" w:lineRule="auto"/>
        <w:jc w:val="center"/>
        <w:rPr>
          <w:rFonts w:ascii="Times New Roman" w:hAnsi="Times New Roman" w:cs="Times New Roman"/>
        </w:rPr>
      </w:pPr>
    </w:p>
    <w:p w14:paraId="21BD8279" w14:textId="77777777" w:rsidR="00057E77" w:rsidRDefault="00057E77" w:rsidP="00975328">
      <w:pPr>
        <w:spacing w:line="480" w:lineRule="auto"/>
        <w:jc w:val="center"/>
        <w:rPr>
          <w:rFonts w:ascii="Times New Roman" w:hAnsi="Times New Roman" w:cs="Times New Roman"/>
        </w:rPr>
      </w:pPr>
    </w:p>
    <w:p w14:paraId="6E2F816F" w14:textId="77777777" w:rsidR="00057E77" w:rsidRDefault="00057E77" w:rsidP="00975328">
      <w:pPr>
        <w:spacing w:line="480" w:lineRule="auto"/>
        <w:jc w:val="center"/>
        <w:rPr>
          <w:rFonts w:ascii="Times New Roman" w:hAnsi="Times New Roman" w:cs="Times New Roman"/>
        </w:rPr>
      </w:pPr>
    </w:p>
    <w:p w14:paraId="051339DB" w14:textId="77777777" w:rsidR="00057E77" w:rsidRDefault="00057E77" w:rsidP="00057E77">
      <w:pPr>
        <w:spacing w:line="480" w:lineRule="auto"/>
        <w:rPr>
          <w:rFonts w:ascii="Times New Roman" w:hAnsi="Times New Roman" w:cs="Times New Roman"/>
        </w:rPr>
      </w:pPr>
    </w:p>
    <w:p w14:paraId="32AAC6E6" w14:textId="5E913E63" w:rsidR="00975328" w:rsidRPr="00975328" w:rsidRDefault="00975328" w:rsidP="00057E77">
      <w:pPr>
        <w:spacing w:line="480" w:lineRule="auto"/>
        <w:jc w:val="center"/>
        <w:rPr>
          <w:rFonts w:ascii="Times New Roman" w:hAnsi="Times New Roman" w:cs="Times New Roman"/>
        </w:rPr>
      </w:pPr>
      <w:bookmarkStart w:id="0" w:name="_GoBack"/>
      <w:bookmarkEnd w:id="0"/>
      <w:r w:rsidRPr="00975328">
        <w:rPr>
          <w:rFonts w:ascii="Times New Roman" w:hAnsi="Times New Roman" w:cs="Times New Roman"/>
        </w:rPr>
        <w:lastRenderedPageBreak/>
        <w:t>Abstract</w:t>
      </w:r>
    </w:p>
    <w:p w14:paraId="5C9D21A5" w14:textId="77777777" w:rsidR="00975328" w:rsidRPr="00975328" w:rsidRDefault="00975328" w:rsidP="00975328">
      <w:pPr>
        <w:spacing w:line="480" w:lineRule="auto"/>
        <w:rPr>
          <w:rStyle w:val="Emphasis"/>
          <w:rFonts w:ascii="Times New Roman" w:hAnsi="Times New Roman" w:cs="Times New Roman"/>
          <w:i w:val="0"/>
        </w:rPr>
      </w:pPr>
      <w:r w:rsidRPr="00975328">
        <w:rPr>
          <w:rStyle w:val="Emphasis"/>
          <w:rFonts w:ascii="Times New Roman" w:hAnsi="Times New Roman" w:cs="Times New Roman"/>
          <w:i w:val="0"/>
        </w:rPr>
        <w:t>Atrial fibrillation remains the most common cardiac arrhythmia and is associated with an increase in stroke risk, healthcare costs, morbidity and mortality (</w:t>
      </w:r>
      <w:proofErr w:type="spellStart"/>
      <w:r w:rsidRPr="00975328">
        <w:rPr>
          <w:rStyle w:val="Emphasis"/>
          <w:rFonts w:ascii="Times New Roman" w:hAnsi="Times New Roman" w:cs="Times New Roman"/>
          <w:i w:val="0"/>
        </w:rPr>
        <w:t>Bengston</w:t>
      </w:r>
      <w:proofErr w:type="spellEnd"/>
      <w:r w:rsidRPr="00975328">
        <w:rPr>
          <w:rStyle w:val="Emphasis"/>
          <w:rFonts w:ascii="Times New Roman" w:hAnsi="Times New Roman" w:cs="Times New Roman"/>
          <w:i w:val="0"/>
        </w:rPr>
        <w:t xml:space="preserve"> et al., 2017).  Vitamin K antagonists were historically the only available oral anticoagulation to give patients.  Over the past several years, the U.S. Food and Drug Administration has approved the use of novel oral anticoagulants (NOACs) for the prevention of ischemic strokes or other thrombolytic complications (</w:t>
      </w:r>
      <w:proofErr w:type="spellStart"/>
      <w:r w:rsidRPr="00975328">
        <w:rPr>
          <w:rStyle w:val="Emphasis"/>
          <w:rFonts w:ascii="Times New Roman" w:hAnsi="Times New Roman" w:cs="Times New Roman"/>
          <w:i w:val="0"/>
        </w:rPr>
        <w:t>Bengston</w:t>
      </w:r>
      <w:proofErr w:type="spellEnd"/>
      <w:r w:rsidRPr="00975328">
        <w:rPr>
          <w:rStyle w:val="Emphasis"/>
          <w:rFonts w:ascii="Times New Roman" w:hAnsi="Times New Roman" w:cs="Times New Roman"/>
          <w:i w:val="0"/>
        </w:rPr>
        <w:t xml:space="preserve"> et al., 2017).  As these medications are becoming more broadly used for prophylaxis, ongoing evaluation and research of their effectiveness, efficacy and safety is important (Yao et al., 2016).  An integrative review of the literature was done to answer the question, “</w:t>
      </w:r>
      <w:r w:rsidRPr="00975328">
        <w:rPr>
          <w:rFonts w:ascii="Times New Roman" w:hAnsi="Times New Roman" w:cs="Times New Roman"/>
        </w:rPr>
        <w:t xml:space="preserve">In patients with atrial fibrillation, what is the most effective oral anticoagulant for stroke prevention over 5 years?”.  Dorothea Orem’s Self Care Theory was used as a framework in this review to describe and depict how providers can enable and encourage their patients to be involved in their care.  Apixaban was found to be the most favorable anticoagulant in many studies resulting in lower risks of both strokes and adverse major bleeding (Halvorsen et al., 2014; Yao et al., 2016; Hernandez, Zhang &amp; Saba, 2017; Li et al., 2018).  Providers may implement these findings in their personal practice to provide the best recommendations for stroke prevention in patients with atrial fibrillation. </w:t>
      </w:r>
    </w:p>
    <w:p w14:paraId="1320AAB5" w14:textId="77777777" w:rsidR="00975328" w:rsidRPr="00213F26" w:rsidRDefault="00975328" w:rsidP="00975328">
      <w:pPr>
        <w:spacing w:line="480" w:lineRule="auto"/>
        <w:rPr>
          <w:rFonts w:ascii="Times New Roman" w:hAnsi="Times New Roman" w:cs="Times New Roman"/>
        </w:rPr>
      </w:pPr>
      <w:r w:rsidRPr="00213F26">
        <w:rPr>
          <w:rStyle w:val="Emphasis"/>
          <w:rFonts w:ascii="Times New Roman" w:hAnsi="Times New Roman" w:cs="Times New Roman"/>
        </w:rPr>
        <w:t>Keywords</w:t>
      </w:r>
      <w:r w:rsidRPr="00213F26">
        <w:rPr>
          <w:rFonts w:ascii="Times New Roman" w:hAnsi="Times New Roman" w:cs="Times New Roman"/>
        </w:rPr>
        <w:t xml:space="preserve">: Stroke Prevention, Atrial Fibrillation, Vitamin K Antagonists, Novel Oral Anticoagulants </w:t>
      </w:r>
    </w:p>
    <w:p w14:paraId="7DEE21F5" w14:textId="77777777" w:rsidR="00240A0E" w:rsidRDefault="00240A0E"/>
    <w:sectPr w:rsidR="00240A0E" w:rsidSect="005E0F2D">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16EFF" w14:textId="77777777" w:rsidR="0043355D" w:rsidRDefault="0043355D" w:rsidP="00975328">
      <w:r>
        <w:separator/>
      </w:r>
    </w:p>
  </w:endnote>
  <w:endnote w:type="continuationSeparator" w:id="0">
    <w:p w14:paraId="55C7545A" w14:textId="77777777" w:rsidR="0043355D" w:rsidRDefault="0043355D" w:rsidP="00975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05438E" w14:textId="77777777" w:rsidR="0043355D" w:rsidRDefault="0043355D" w:rsidP="00975328">
      <w:r>
        <w:separator/>
      </w:r>
    </w:p>
  </w:footnote>
  <w:footnote w:type="continuationSeparator" w:id="0">
    <w:p w14:paraId="39F591D3" w14:textId="77777777" w:rsidR="0043355D" w:rsidRDefault="0043355D" w:rsidP="009753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15715289"/>
      <w:docPartObj>
        <w:docPartGallery w:val="Page Numbers (Top of Page)"/>
        <w:docPartUnique/>
      </w:docPartObj>
    </w:sdtPr>
    <w:sdtEndPr>
      <w:rPr>
        <w:rStyle w:val="PageNumber"/>
      </w:rPr>
    </w:sdtEndPr>
    <w:sdtContent>
      <w:p w14:paraId="1696DB3A" w14:textId="1FD4940D" w:rsidR="00975328" w:rsidRDefault="00975328" w:rsidP="001B40D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9ABECF" w14:textId="77777777" w:rsidR="00975328" w:rsidRDefault="00975328" w:rsidP="0097532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81091580"/>
      <w:docPartObj>
        <w:docPartGallery w:val="Page Numbers (Top of Page)"/>
        <w:docPartUnique/>
      </w:docPartObj>
    </w:sdtPr>
    <w:sdtEndPr>
      <w:rPr>
        <w:rStyle w:val="PageNumber"/>
      </w:rPr>
    </w:sdtEndPr>
    <w:sdtContent>
      <w:p w14:paraId="57F2984C" w14:textId="2001F2A7" w:rsidR="00975328" w:rsidRDefault="00975328" w:rsidP="001B40D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82EAFF8" w14:textId="21475F37" w:rsidR="00975328" w:rsidRPr="00975328" w:rsidRDefault="00975328" w:rsidP="00975328">
    <w:pPr>
      <w:pStyle w:val="Header"/>
      <w:ind w:right="360"/>
      <w:rPr>
        <w:rFonts w:ascii="Times New Roman" w:hAnsi="Times New Roman" w:cs="Times New Roman"/>
      </w:rPr>
    </w:pPr>
    <w:r w:rsidRPr="00975328">
      <w:rPr>
        <w:rFonts w:ascii="Times New Roman" w:hAnsi="Times New Roman" w:cs="Times New Roman"/>
      </w:rPr>
      <w:t>Running Head: STROKE PREVENTION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328"/>
    <w:rsid w:val="00057E77"/>
    <w:rsid w:val="00240A0E"/>
    <w:rsid w:val="0043355D"/>
    <w:rsid w:val="00471F08"/>
    <w:rsid w:val="005E0F2D"/>
    <w:rsid w:val="00827780"/>
    <w:rsid w:val="00975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805189"/>
  <w15:chartTrackingRefBased/>
  <w15:docId w15:val="{11685188-6FB7-AC42-987F-FE03CCBCB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3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unhideWhenUsed/>
    <w:qFormat/>
    <w:rsid w:val="00975328"/>
    <w:rPr>
      <w:i/>
      <w:iCs/>
    </w:rPr>
  </w:style>
  <w:style w:type="paragraph" w:styleId="Header">
    <w:name w:val="header"/>
    <w:basedOn w:val="Normal"/>
    <w:link w:val="HeaderChar"/>
    <w:uiPriority w:val="99"/>
    <w:unhideWhenUsed/>
    <w:rsid w:val="00975328"/>
    <w:pPr>
      <w:tabs>
        <w:tab w:val="center" w:pos="4680"/>
        <w:tab w:val="right" w:pos="9360"/>
      </w:tabs>
    </w:pPr>
  </w:style>
  <w:style w:type="character" w:customStyle="1" w:styleId="HeaderChar">
    <w:name w:val="Header Char"/>
    <w:basedOn w:val="DefaultParagraphFont"/>
    <w:link w:val="Header"/>
    <w:uiPriority w:val="99"/>
    <w:rsid w:val="00975328"/>
  </w:style>
  <w:style w:type="paragraph" w:styleId="Footer">
    <w:name w:val="footer"/>
    <w:basedOn w:val="Normal"/>
    <w:link w:val="FooterChar"/>
    <w:uiPriority w:val="99"/>
    <w:unhideWhenUsed/>
    <w:rsid w:val="00975328"/>
    <w:pPr>
      <w:tabs>
        <w:tab w:val="center" w:pos="4680"/>
        <w:tab w:val="right" w:pos="9360"/>
      </w:tabs>
    </w:pPr>
  </w:style>
  <w:style w:type="character" w:customStyle="1" w:styleId="FooterChar">
    <w:name w:val="Footer Char"/>
    <w:basedOn w:val="DefaultParagraphFont"/>
    <w:link w:val="Footer"/>
    <w:uiPriority w:val="99"/>
    <w:rsid w:val="00975328"/>
  </w:style>
  <w:style w:type="character" w:styleId="PageNumber">
    <w:name w:val="page number"/>
    <w:basedOn w:val="DefaultParagraphFont"/>
    <w:uiPriority w:val="99"/>
    <w:semiHidden/>
    <w:unhideWhenUsed/>
    <w:rsid w:val="00975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2019-03-25T16:12:00Z</dcterms:created>
  <dcterms:modified xsi:type="dcterms:W3CDTF">2019-03-25T16:48:00Z</dcterms:modified>
</cp:coreProperties>
</file>