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Pr="00AD40B8" w:rsidRDefault="00AD40B8" w:rsidP="00495C76">
      <w:pPr>
        <w:jc w:val="center"/>
        <w:rPr>
          <w:rFonts w:ascii="Times New Roman" w:hAnsi="Times New Roman" w:cs="Times New Roman"/>
          <w:b/>
          <w:sz w:val="24"/>
          <w:szCs w:val="24"/>
          <w:lang w:val="en-US"/>
        </w:rPr>
      </w:pPr>
      <w:bookmarkStart w:id="0" w:name="_GoBack"/>
      <w:bookmarkEnd w:id="0"/>
      <w:r>
        <w:rPr>
          <w:rFonts w:ascii="Times New Roman" w:hAnsi="Times New Roman" w:cs="Times New Roman"/>
          <w:sz w:val="24"/>
          <w:szCs w:val="24"/>
          <w:lang w:val="en-US"/>
        </w:rPr>
        <w:t>Endovascular treatment of complex vertebrobasilar aneurysms</w:t>
      </w:r>
    </w:p>
    <w:p w:rsidR="00DF04E3" w:rsidRPr="00AD40B8" w:rsidRDefault="00AD40B8" w:rsidP="00DF04E3">
      <w:pPr>
        <w:pStyle w:val="HTML"/>
        <w:jc w:val="center"/>
        <w:rPr>
          <w:rFonts w:ascii="Times New Roman" w:hAnsi="Times New Roman" w:cs="Times New Roman"/>
          <w:sz w:val="24"/>
          <w:lang w:val="en-US" w:eastAsia="zh-TW"/>
        </w:rPr>
      </w:pPr>
      <w:r>
        <w:rPr>
          <w:rFonts w:ascii="Times New Roman" w:hAnsi="Times New Roman" w:cs="Times New Roman"/>
          <w:sz w:val="24"/>
          <w:u w:val="single"/>
          <w:lang w:val="en-US"/>
        </w:rPr>
        <w:t>V. Kiselev</w:t>
      </w:r>
      <w:r w:rsidR="00C11DE2" w:rsidRPr="00C11DE2">
        <w:rPr>
          <w:rFonts w:ascii="Times New Roman" w:hAnsi="Times New Roman" w:cs="Times New Roman"/>
          <w:sz w:val="24"/>
          <w:u w:val="single"/>
          <w:vertAlign w:val="superscript"/>
          <w:lang w:val="en-US"/>
        </w:rPr>
        <w:t>1</w:t>
      </w:r>
      <w:r>
        <w:rPr>
          <w:rFonts w:ascii="Times New Roman" w:hAnsi="Times New Roman" w:cs="Times New Roman"/>
          <w:sz w:val="24"/>
          <w:u w:val="single"/>
          <w:lang w:val="en-US"/>
        </w:rPr>
        <w:t>, A. Perfilev</w:t>
      </w:r>
      <w:r w:rsidR="00C11DE2" w:rsidRPr="00C11DE2">
        <w:rPr>
          <w:rFonts w:ascii="Times New Roman" w:hAnsi="Times New Roman" w:cs="Times New Roman"/>
          <w:sz w:val="24"/>
          <w:u w:val="single"/>
          <w:vertAlign w:val="superscript"/>
          <w:lang w:val="en-US"/>
        </w:rPr>
        <w:t>1</w:t>
      </w:r>
      <w:r>
        <w:rPr>
          <w:rFonts w:ascii="Times New Roman" w:hAnsi="Times New Roman" w:cs="Times New Roman"/>
          <w:sz w:val="24"/>
          <w:u w:val="single"/>
          <w:lang w:val="en-US"/>
        </w:rPr>
        <w:t>, A. Sosno</w:t>
      </w:r>
      <w:r w:rsidR="00C11DE2">
        <w:rPr>
          <w:rFonts w:ascii="Times New Roman" w:hAnsi="Times New Roman" w:cs="Times New Roman"/>
          <w:sz w:val="24"/>
          <w:u w:val="single"/>
          <w:lang w:val="en-US"/>
        </w:rPr>
        <w:t>v</w:t>
      </w:r>
      <w:r w:rsidR="00C11DE2" w:rsidRPr="00C11DE2">
        <w:rPr>
          <w:rFonts w:ascii="Times New Roman" w:hAnsi="Times New Roman" w:cs="Times New Roman"/>
          <w:sz w:val="24"/>
          <w:u w:val="single"/>
          <w:vertAlign w:val="superscript"/>
          <w:lang w:val="en-US"/>
        </w:rPr>
        <w:t>1</w:t>
      </w:r>
      <w:r w:rsidR="00C11DE2">
        <w:rPr>
          <w:rFonts w:ascii="Times New Roman" w:hAnsi="Times New Roman" w:cs="Times New Roman"/>
          <w:sz w:val="24"/>
          <w:u w:val="single"/>
          <w:lang w:val="en-US"/>
        </w:rPr>
        <w:t>, R. Gafurov</w:t>
      </w:r>
      <w:r w:rsidR="00C11DE2" w:rsidRPr="00C11DE2">
        <w:rPr>
          <w:rFonts w:ascii="Times New Roman" w:hAnsi="Times New Roman" w:cs="Times New Roman"/>
          <w:sz w:val="24"/>
          <w:u w:val="single"/>
          <w:vertAlign w:val="superscript"/>
          <w:lang w:val="en-US"/>
        </w:rPr>
        <w:t>1</w:t>
      </w:r>
    </w:p>
    <w:p w:rsidR="0028059F" w:rsidRDefault="0028059F" w:rsidP="00DF04E3">
      <w:pPr>
        <w:pStyle w:val="HTML"/>
        <w:rPr>
          <w:rFonts w:ascii="Times New Roman" w:hAnsi="Times New Roman" w:cs="Times New Roman"/>
          <w:i/>
          <w:iCs/>
          <w:sz w:val="24"/>
          <w:vertAlign w:val="superscript"/>
        </w:rPr>
      </w:pPr>
    </w:p>
    <w:p w:rsidR="0028059F" w:rsidRDefault="00DF04E3" w:rsidP="0028059F">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w:t>
      </w:r>
      <w:r w:rsidR="00C11DE2">
        <w:rPr>
          <w:rFonts w:ascii="Times New Roman" w:hAnsi="Times New Roman" w:cs="Times New Roman"/>
          <w:i/>
          <w:iCs/>
          <w:sz w:val="24"/>
        </w:rPr>
        <w:t xml:space="preserve">ederal Neurosurgical </w:t>
      </w:r>
      <w:r w:rsidR="00650DEA">
        <w:rPr>
          <w:rFonts w:ascii="Times New Roman" w:hAnsi="Times New Roman" w:cs="Times New Roman"/>
          <w:i/>
          <w:iCs/>
          <w:sz w:val="24"/>
        </w:rPr>
        <w:t>Cent</w:t>
      </w:r>
      <w:r w:rsidR="00650DEA">
        <w:rPr>
          <w:rFonts w:ascii="Times New Roman" w:hAnsi="Times New Roman" w:cs="Times New Roman"/>
          <w:i/>
          <w:iCs/>
          <w:sz w:val="24"/>
          <w:lang w:val="en-US"/>
        </w:rPr>
        <w:t>e</w:t>
      </w:r>
      <w:r w:rsidR="00650DEA">
        <w:rPr>
          <w:rFonts w:ascii="Times New Roman" w:hAnsi="Times New Roman" w:cs="Times New Roman"/>
          <w:i/>
          <w:iCs/>
          <w:sz w:val="24"/>
        </w:rPr>
        <w:t>r</w:t>
      </w:r>
      <w:r w:rsidR="00C11DE2">
        <w:rPr>
          <w:rFonts w:ascii="Times New Roman" w:hAnsi="Times New Roman" w:cs="Times New Roman"/>
          <w:i/>
          <w:iCs/>
          <w:sz w:val="24"/>
        </w:rPr>
        <w:t xml:space="preserve"> (Novosibirsk, Russian Federation)</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r w:rsidR="00821573">
        <w:rPr>
          <w:rFonts w:ascii="Times New Roman" w:hAnsi="Times New Roman" w:cs="Times New Roman"/>
          <w:b/>
          <w:sz w:val="24"/>
        </w:rPr>
        <w:t>:</w:t>
      </w:r>
    </w:p>
    <w:p w:rsidR="00821573" w:rsidRDefault="00821573" w:rsidP="00DF04E3">
      <w:pPr>
        <w:pStyle w:val="HTML"/>
        <w:tabs>
          <w:tab w:val="left" w:pos="4374"/>
        </w:tabs>
        <w:jc w:val="both"/>
        <w:rPr>
          <w:rFonts w:ascii="Times New Roman" w:hAnsi="Times New Roman" w:cs="Times New Roman"/>
          <w:sz w:val="24"/>
        </w:rPr>
      </w:pPr>
    </w:p>
    <w:p w:rsidR="00821573" w:rsidRDefault="00821573" w:rsidP="007425B4">
      <w:pPr>
        <w:pStyle w:val="HTML"/>
        <w:tabs>
          <w:tab w:val="left" w:pos="4374"/>
        </w:tabs>
        <w:jc w:val="both"/>
        <w:rPr>
          <w:rFonts w:ascii="Times New Roman" w:hAnsi="Times New Roman" w:cs="Times New Roman"/>
          <w:sz w:val="24"/>
        </w:rPr>
      </w:pPr>
      <w:r w:rsidRPr="007425B4">
        <w:rPr>
          <w:rFonts w:ascii="Times New Roman" w:hAnsi="Times New Roman" w:cs="Times New Roman"/>
          <w:b/>
          <w:sz w:val="24"/>
        </w:rPr>
        <w:t>Introduction:</w:t>
      </w:r>
      <w:r w:rsidR="00412957" w:rsidRPr="00412957">
        <w:t xml:space="preserve"> </w:t>
      </w:r>
      <w:r w:rsidR="00412957" w:rsidRPr="00412957">
        <w:rPr>
          <w:rFonts w:ascii="Times New Roman" w:hAnsi="Times New Roman" w:cs="Times New Roman"/>
          <w:sz w:val="24"/>
        </w:rPr>
        <w:t xml:space="preserve">Aneurysms of the posterior </w:t>
      </w:r>
      <w:r w:rsidR="00412957">
        <w:rPr>
          <w:rFonts w:ascii="Times New Roman" w:hAnsi="Times New Roman" w:cs="Times New Roman"/>
          <w:sz w:val="24"/>
        </w:rPr>
        <w:t>circulation f</w:t>
      </w:r>
      <w:r w:rsidR="00412957" w:rsidRPr="00412957">
        <w:rPr>
          <w:rFonts w:ascii="Times New Roman" w:hAnsi="Times New Roman" w:cs="Times New Roman"/>
          <w:sz w:val="24"/>
        </w:rPr>
        <w:t xml:space="preserve">or a long time </w:t>
      </w:r>
      <w:r w:rsidR="007425B4">
        <w:rPr>
          <w:rFonts w:ascii="Times New Roman" w:hAnsi="Times New Roman" w:cs="Times New Roman"/>
          <w:sz w:val="24"/>
        </w:rPr>
        <w:t xml:space="preserve">were </w:t>
      </w:r>
      <w:r w:rsidR="00412957">
        <w:rPr>
          <w:rFonts w:ascii="Times New Roman" w:hAnsi="Times New Roman" w:cs="Times New Roman"/>
          <w:sz w:val="24"/>
        </w:rPr>
        <w:t>conside</w:t>
      </w:r>
      <w:r w:rsidR="007425B4">
        <w:rPr>
          <w:rFonts w:ascii="Times New Roman" w:hAnsi="Times New Roman" w:cs="Times New Roman"/>
          <w:sz w:val="24"/>
        </w:rPr>
        <w:t>red</w:t>
      </w:r>
      <w:r w:rsidR="00412957" w:rsidRPr="00412957">
        <w:rPr>
          <w:rFonts w:ascii="Times New Roman" w:hAnsi="Times New Roman" w:cs="Times New Roman"/>
          <w:sz w:val="24"/>
        </w:rPr>
        <w:t xml:space="preserve"> to the most complex neurosurgical pathology due to their inaccessibility and increased risk of intraoperative complications.</w:t>
      </w:r>
      <w:r w:rsidR="007425B4" w:rsidRPr="007425B4">
        <w:t xml:space="preserve"> </w:t>
      </w:r>
      <w:r w:rsidR="007425B4" w:rsidRPr="007425B4">
        <w:rPr>
          <w:rFonts w:ascii="Times New Roman" w:hAnsi="Times New Roman" w:cs="Times New Roman"/>
          <w:sz w:val="24"/>
        </w:rPr>
        <w:t xml:space="preserve">The development of </w:t>
      </w:r>
      <w:r w:rsidR="007425B4">
        <w:rPr>
          <w:rFonts w:ascii="Times New Roman" w:hAnsi="Times New Roman" w:cs="Times New Roman"/>
          <w:sz w:val="24"/>
        </w:rPr>
        <w:t xml:space="preserve">endovascular surgery </w:t>
      </w:r>
      <w:r w:rsidR="007425B4" w:rsidRPr="007425B4">
        <w:rPr>
          <w:rFonts w:ascii="Times New Roman" w:hAnsi="Times New Roman" w:cs="Times New Roman"/>
          <w:sz w:val="24"/>
        </w:rPr>
        <w:t>revealed new possibilities in the treatment of such</w:t>
      </w:r>
      <w:r w:rsidR="007425B4">
        <w:rPr>
          <w:rFonts w:ascii="Times New Roman" w:hAnsi="Times New Roman" w:cs="Times New Roman"/>
          <w:sz w:val="24"/>
        </w:rPr>
        <w:t xml:space="preserve"> </w:t>
      </w:r>
      <w:r w:rsidR="007425B4" w:rsidRPr="007425B4">
        <w:rPr>
          <w:rFonts w:ascii="Times New Roman" w:hAnsi="Times New Roman" w:cs="Times New Roman"/>
          <w:sz w:val="24"/>
        </w:rPr>
        <w:t>aneurysm</w:t>
      </w:r>
      <w:r w:rsidR="007425B4">
        <w:rPr>
          <w:rFonts w:ascii="Times New Roman" w:hAnsi="Times New Roman" w:cs="Times New Roman"/>
          <w:sz w:val="24"/>
        </w:rPr>
        <w:t xml:space="preserve">s. </w:t>
      </w:r>
    </w:p>
    <w:p w:rsidR="007425B4" w:rsidRDefault="007425B4" w:rsidP="00412957">
      <w:pPr>
        <w:pStyle w:val="HTML"/>
        <w:tabs>
          <w:tab w:val="left" w:pos="4374"/>
        </w:tabs>
        <w:jc w:val="both"/>
        <w:rPr>
          <w:rFonts w:ascii="Times New Roman" w:hAnsi="Times New Roman" w:cs="Times New Roman"/>
          <w:sz w:val="24"/>
        </w:rPr>
      </w:pPr>
    </w:p>
    <w:p w:rsidR="007425B4" w:rsidRDefault="007425B4" w:rsidP="007425B4">
      <w:pPr>
        <w:pStyle w:val="HTML"/>
        <w:tabs>
          <w:tab w:val="left" w:pos="4374"/>
        </w:tabs>
        <w:jc w:val="both"/>
        <w:rPr>
          <w:rFonts w:ascii="Times New Roman" w:hAnsi="Times New Roman" w:cs="Times New Roman"/>
          <w:sz w:val="24"/>
        </w:rPr>
      </w:pPr>
      <w:r w:rsidRPr="007425B4">
        <w:rPr>
          <w:rFonts w:ascii="Times New Roman" w:hAnsi="Times New Roman" w:cs="Times New Roman"/>
          <w:b/>
          <w:sz w:val="24"/>
        </w:rPr>
        <w:t>Purpose:</w:t>
      </w:r>
      <w:r>
        <w:rPr>
          <w:rFonts w:ascii="Times New Roman" w:hAnsi="Times New Roman" w:cs="Times New Roman"/>
          <w:sz w:val="24"/>
        </w:rPr>
        <w:t xml:space="preserve"> to assess the </w:t>
      </w:r>
      <w:r>
        <w:rPr>
          <w:rFonts w:ascii="Times New Roman" w:hAnsi="Times New Roman" w:cs="Times New Roman"/>
          <w:sz w:val="24"/>
          <w:lang w:val="en-US"/>
        </w:rPr>
        <w:t>safety and efficacy</w:t>
      </w:r>
      <w:r>
        <w:rPr>
          <w:rFonts w:ascii="Times New Roman" w:hAnsi="Times New Roman" w:cs="Times New Roman"/>
          <w:sz w:val="24"/>
        </w:rPr>
        <w:t xml:space="preserve"> of endovascular treatment of vertebrobasilar aneurysms using different endovascular techniques</w:t>
      </w:r>
    </w:p>
    <w:p w:rsidR="00FA1386" w:rsidRDefault="00FA1386" w:rsidP="00DF04E3">
      <w:pPr>
        <w:pStyle w:val="HTML"/>
        <w:tabs>
          <w:tab w:val="left" w:pos="4374"/>
        </w:tabs>
        <w:jc w:val="both"/>
        <w:rPr>
          <w:rFonts w:ascii="Times New Roman" w:hAnsi="Times New Roman" w:cs="Times New Roman"/>
          <w:sz w:val="24"/>
        </w:rPr>
      </w:pPr>
    </w:p>
    <w:p w:rsidR="00FA1386" w:rsidRDefault="00FA1386" w:rsidP="00DF04E3">
      <w:pPr>
        <w:pStyle w:val="HTML"/>
        <w:tabs>
          <w:tab w:val="left" w:pos="4374"/>
        </w:tabs>
        <w:jc w:val="both"/>
        <w:rPr>
          <w:rFonts w:ascii="Times New Roman" w:hAnsi="Times New Roman" w:cs="Times New Roman"/>
          <w:sz w:val="24"/>
          <w:lang w:val="en-US"/>
        </w:rPr>
      </w:pPr>
      <w:r w:rsidRPr="007425B4">
        <w:rPr>
          <w:rFonts w:ascii="Times New Roman" w:hAnsi="Times New Roman" w:cs="Times New Roman"/>
          <w:b/>
          <w:sz w:val="24"/>
          <w:lang w:val="en-US"/>
        </w:rPr>
        <w:t>Materials &amp; Methods:</w:t>
      </w:r>
      <w:r>
        <w:rPr>
          <w:rFonts w:ascii="Times New Roman" w:hAnsi="Times New Roman" w:cs="Times New Roman"/>
          <w:sz w:val="24"/>
          <w:lang w:val="en-US"/>
        </w:rPr>
        <w:t xml:space="preserve"> </w:t>
      </w:r>
      <w:r w:rsidRPr="00FA1386">
        <w:rPr>
          <w:rFonts w:ascii="Times New Roman" w:hAnsi="Times New Roman" w:cs="Times New Roman"/>
          <w:sz w:val="24"/>
          <w:lang w:val="en-US"/>
        </w:rPr>
        <w:t xml:space="preserve">From 05.2014 to 12.2018, 185 patients with vertebrobasilar aneurysms were operated on endovascular in the department of vascular neurosurgery. The women </w:t>
      </w:r>
      <w:r>
        <w:rPr>
          <w:rFonts w:ascii="Times New Roman" w:hAnsi="Times New Roman" w:cs="Times New Roman"/>
          <w:sz w:val="24"/>
          <w:lang w:val="en-US"/>
        </w:rPr>
        <w:t>prevailed</w:t>
      </w:r>
      <w:r w:rsidRPr="00FA1386">
        <w:rPr>
          <w:rFonts w:ascii="Times New Roman" w:hAnsi="Times New Roman" w:cs="Times New Roman"/>
          <w:sz w:val="24"/>
          <w:lang w:val="en-US"/>
        </w:rPr>
        <w:t xml:space="preserve">. Most aneurysms were located in the distal part of the basilar artery. </w:t>
      </w:r>
      <w:r>
        <w:rPr>
          <w:rFonts w:ascii="Times New Roman" w:hAnsi="Times New Roman" w:cs="Times New Roman"/>
          <w:sz w:val="24"/>
          <w:lang w:val="en-US"/>
        </w:rPr>
        <w:t>Coil</w:t>
      </w:r>
      <w:r w:rsidRPr="00FA1386">
        <w:rPr>
          <w:rFonts w:ascii="Times New Roman" w:hAnsi="Times New Roman" w:cs="Times New Roman"/>
          <w:sz w:val="24"/>
          <w:lang w:val="en-US"/>
        </w:rPr>
        <w:t>s</w:t>
      </w:r>
      <w:r>
        <w:rPr>
          <w:rFonts w:ascii="Times New Roman" w:hAnsi="Times New Roman" w:cs="Times New Roman"/>
          <w:sz w:val="24"/>
          <w:lang w:val="en-US"/>
        </w:rPr>
        <w:t xml:space="preserve"> with or without</w:t>
      </w:r>
      <w:r w:rsidRPr="00FA1386">
        <w:rPr>
          <w:rFonts w:ascii="Times New Roman" w:hAnsi="Times New Roman" w:cs="Times New Roman"/>
          <w:sz w:val="24"/>
          <w:lang w:val="en-US"/>
        </w:rPr>
        <w:t xml:space="preserve"> balloon </w:t>
      </w:r>
      <w:r>
        <w:rPr>
          <w:rFonts w:ascii="Times New Roman" w:hAnsi="Times New Roman" w:cs="Times New Roman"/>
          <w:sz w:val="24"/>
          <w:lang w:val="en-US"/>
        </w:rPr>
        <w:t>or</w:t>
      </w:r>
      <w:r w:rsidRPr="00FA1386">
        <w:rPr>
          <w:rFonts w:ascii="Times New Roman" w:hAnsi="Times New Roman" w:cs="Times New Roman"/>
          <w:sz w:val="24"/>
          <w:lang w:val="en-US"/>
        </w:rPr>
        <w:t xml:space="preserve"> stent-assistance, </w:t>
      </w:r>
      <w:r>
        <w:rPr>
          <w:rFonts w:ascii="Times New Roman" w:hAnsi="Times New Roman" w:cs="Times New Roman"/>
          <w:sz w:val="24"/>
          <w:lang w:val="en-US"/>
        </w:rPr>
        <w:t>and flow-diverters</w:t>
      </w:r>
      <w:r w:rsidRPr="00FA1386">
        <w:rPr>
          <w:rFonts w:ascii="Times New Roman" w:hAnsi="Times New Roman" w:cs="Times New Roman"/>
          <w:sz w:val="24"/>
          <w:lang w:val="en-US"/>
        </w:rPr>
        <w:t xml:space="preserve"> were used for the treatment. Evaluation of clinical results was performed on the Rankin scale. Evaluation of angiographic results was performed immediately after surgery and after 6 months</w:t>
      </w:r>
    </w:p>
    <w:p w:rsidR="00FA1386" w:rsidRDefault="00FA1386" w:rsidP="00DF04E3">
      <w:pPr>
        <w:pStyle w:val="HTML"/>
        <w:tabs>
          <w:tab w:val="left" w:pos="4374"/>
        </w:tabs>
        <w:jc w:val="both"/>
        <w:rPr>
          <w:rFonts w:ascii="Times New Roman" w:hAnsi="Times New Roman" w:cs="Times New Roman"/>
          <w:sz w:val="24"/>
          <w:lang w:val="en-US"/>
        </w:rPr>
      </w:pPr>
    </w:p>
    <w:p w:rsidR="00FA1386" w:rsidRDefault="00FA1386" w:rsidP="00DF04E3">
      <w:pPr>
        <w:pStyle w:val="HTML"/>
        <w:tabs>
          <w:tab w:val="left" w:pos="4374"/>
        </w:tabs>
        <w:jc w:val="both"/>
        <w:rPr>
          <w:rFonts w:ascii="Times New Roman" w:hAnsi="Times New Roman" w:cs="Times New Roman"/>
          <w:sz w:val="24"/>
          <w:lang w:val="en-US"/>
        </w:rPr>
      </w:pPr>
      <w:r w:rsidRPr="007425B4">
        <w:rPr>
          <w:rFonts w:ascii="Times New Roman" w:hAnsi="Times New Roman" w:cs="Times New Roman"/>
          <w:b/>
          <w:sz w:val="24"/>
          <w:lang w:val="en-US"/>
        </w:rPr>
        <w:t>Results:</w:t>
      </w:r>
      <w:r>
        <w:rPr>
          <w:rFonts w:ascii="Times New Roman" w:hAnsi="Times New Roman" w:cs="Times New Roman"/>
          <w:sz w:val="24"/>
          <w:lang w:val="en-US"/>
        </w:rPr>
        <w:t xml:space="preserve"> </w:t>
      </w:r>
      <w:r w:rsidR="003E67A6" w:rsidRPr="003E67A6">
        <w:rPr>
          <w:rFonts w:ascii="Times New Roman" w:hAnsi="Times New Roman" w:cs="Times New Roman"/>
          <w:sz w:val="24"/>
          <w:lang w:val="en-US"/>
        </w:rPr>
        <w:t xml:space="preserve">Favorable outcome </w:t>
      </w:r>
      <w:r w:rsidR="00412957" w:rsidRPr="00412957">
        <w:rPr>
          <w:rFonts w:ascii="Times New Roman" w:hAnsi="Times New Roman" w:cs="Times New Roman"/>
          <w:sz w:val="24"/>
          <w:lang w:val="en-US"/>
        </w:rPr>
        <w:t>(</w:t>
      </w:r>
      <w:proofErr w:type="spellStart"/>
      <w:r w:rsidR="00412957">
        <w:rPr>
          <w:rFonts w:ascii="Times New Roman" w:hAnsi="Times New Roman" w:cs="Times New Roman"/>
          <w:sz w:val="24"/>
          <w:lang w:val="en-US"/>
        </w:rPr>
        <w:t>mRs</w:t>
      </w:r>
      <w:proofErr w:type="spellEnd"/>
      <w:r w:rsidR="00412957">
        <w:rPr>
          <w:rFonts w:ascii="Times New Roman" w:hAnsi="Times New Roman" w:cs="Times New Roman"/>
          <w:sz w:val="24"/>
          <w:lang w:val="en-US"/>
        </w:rPr>
        <w:t xml:space="preserve"> 0-2) </w:t>
      </w:r>
      <w:r w:rsidR="003E67A6" w:rsidRPr="003E67A6">
        <w:rPr>
          <w:rFonts w:ascii="Times New Roman" w:hAnsi="Times New Roman" w:cs="Times New Roman"/>
          <w:sz w:val="24"/>
          <w:lang w:val="en-US"/>
        </w:rPr>
        <w:t xml:space="preserve">of treatment was obtained in more than 90% of patients. </w:t>
      </w:r>
      <w:r w:rsidR="00412957">
        <w:rPr>
          <w:rFonts w:ascii="Times New Roman" w:hAnsi="Times New Roman" w:cs="Times New Roman"/>
          <w:sz w:val="24"/>
          <w:lang w:val="en-US"/>
        </w:rPr>
        <w:t>Mortality</w:t>
      </w:r>
      <w:r w:rsidR="003E67A6" w:rsidRPr="003E67A6">
        <w:rPr>
          <w:rFonts w:ascii="Times New Roman" w:hAnsi="Times New Roman" w:cs="Times New Roman"/>
          <w:sz w:val="24"/>
          <w:lang w:val="en-US"/>
        </w:rPr>
        <w:t xml:space="preserve"> </w:t>
      </w:r>
      <w:r w:rsidR="00412957">
        <w:rPr>
          <w:rFonts w:ascii="Times New Roman" w:hAnsi="Times New Roman" w:cs="Times New Roman"/>
          <w:sz w:val="24"/>
          <w:lang w:val="en-US"/>
        </w:rPr>
        <w:t xml:space="preserve">- </w:t>
      </w:r>
      <w:r w:rsidR="003E67A6" w:rsidRPr="003E67A6">
        <w:rPr>
          <w:rFonts w:ascii="Times New Roman" w:hAnsi="Times New Roman" w:cs="Times New Roman"/>
          <w:sz w:val="24"/>
          <w:lang w:val="en-US"/>
        </w:rPr>
        <w:t xml:space="preserve">2 </w:t>
      </w:r>
      <w:r w:rsidR="00412957">
        <w:rPr>
          <w:rFonts w:ascii="Times New Roman" w:hAnsi="Times New Roman" w:cs="Times New Roman"/>
          <w:sz w:val="24"/>
          <w:lang w:val="en-US"/>
        </w:rPr>
        <w:t>(1.1%) patients</w:t>
      </w:r>
      <w:r w:rsidR="003E67A6" w:rsidRPr="003E67A6">
        <w:rPr>
          <w:rFonts w:ascii="Times New Roman" w:hAnsi="Times New Roman" w:cs="Times New Roman"/>
          <w:sz w:val="24"/>
          <w:lang w:val="en-US"/>
        </w:rPr>
        <w:t xml:space="preserve">. </w:t>
      </w:r>
      <w:r w:rsidR="00412957">
        <w:rPr>
          <w:rFonts w:ascii="Times New Roman" w:hAnsi="Times New Roman" w:cs="Times New Roman"/>
          <w:sz w:val="24"/>
          <w:lang w:val="en-US"/>
        </w:rPr>
        <w:t>Complete</w:t>
      </w:r>
      <w:r w:rsidR="003E67A6" w:rsidRPr="003E67A6">
        <w:rPr>
          <w:rFonts w:ascii="Times New Roman" w:hAnsi="Times New Roman" w:cs="Times New Roman"/>
          <w:sz w:val="24"/>
          <w:lang w:val="en-US"/>
        </w:rPr>
        <w:t xml:space="preserve"> occlusion </w:t>
      </w:r>
      <w:r w:rsidR="00412957">
        <w:rPr>
          <w:rFonts w:ascii="Times New Roman" w:hAnsi="Times New Roman" w:cs="Times New Roman"/>
          <w:sz w:val="24"/>
          <w:lang w:val="en-US"/>
        </w:rPr>
        <w:t xml:space="preserve">rate </w:t>
      </w:r>
      <w:r w:rsidR="003E67A6" w:rsidRPr="003E67A6">
        <w:rPr>
          <w:rFonts w:ascii="Times New Roman" w:hAnsi="Times New Roman" w:cs="Times New Roman"/>
          <w:sz w:val="24"/>
          <w:lang w:val="en-US"/>
        </w:rPr>
        <w:t>was achieved in more than 80% of cases. The frequency of intra and postoperative complications was less than 5%.</w:t>
      </w:r>
    </w:p>
    <w:p w:rsidR="00412957" w:rsidRDefault="00412957" w:rsidP="00DF04E3">
      <w:pPr>
        <w:pStyle w:val="HTML"/>
        <w:tabs>
          <w:tab w:val="left" w:pos="4374"/>
        </w:tabs>
        <w:jc w:val="both"/>
        <w:rPr>
          <w:rFonts w:ascii="Times New Roman" w:hAnsi="Times New Roman" w:cs="Times New Roman"/>
          <w:sz w:val="24"/>
          <w:lang w:val="en-US"/>
        </w:rPr>
      </w:pPr>
    </w:p>
    <w:p w:rsidR="00412957" w:rsidRPr="00412957" w:rsidRDefault="00412957" w:rsidP="00412957">
      <w:pPr>
        <w:pStyle w:val="HTML"/>
        <w:tabs>
          <w:tab w:val="left" w:pos="4374"/>
        </w:tabs>
        <w:jc w:val="both"/>
        <w:rPr>
          <w:rFonts w:ascii="Times New Roman" w:hAnsi="Times New Roman" w:cs="Times New Roman"/>
          <w:sz w:val="24"/>
          <w:szCs w:val="24"/>
          <w:lang w:val="en-US"/>
        </w:rPr>
      </w:pPr>
      <w:r w:rsidRPr="007425B4">
        <w:rPr>
          <w:rFonts w:ascii="Times New Roman" w:hAnsi="Times New Roman" w:cs="Times New Roman"/>
          <w:b/>
          <w:sz w:val="24"/>
          <w:szCs w:val="24"/>
          <w:lang w:val="en-US"/>
        </w:rPr>
        <w:t>Conclusion:</w:t>
      </w:r>
      <w:r w:rsidRPr="00412957">
        <w:rPr>
          <w:rFonts w:ascii="Times New Roman" w:hAnsi="Times New Roman" w:cs="Times New Roman"/>
          <w:sz w:val="24"/>
          <w:szCs w:val="24"/>
          <w:lang w:val="en-US"/>
        </w:rPr>
        <w:t xml:space="preserve"> </w:t>
      </w:r>
      <w:r w:rsidRPr="00412957">
        <w:rPr>
          <w:rFonts w:ascii="Times New Roman" w:hAnsi="Times New Roman" w:cs="Times New Roman"/>
          <w:sz w:val="24"/>
          <w:szCs w:val="24"/>
          <w:lang w:val="en-US"/>
        </w:rPr>
        <w:t xml:space="preserve">Endovascular treatment of </w:t>
      </w:r>
      <w:r>
        <w:rPr>
          <w:rFonts w:ascii="Times New Roman" w:hAnsi="Times New Roman" w:cs="Times New Roman"/>
          <w:sz w:val="24"/>
          <w:szCs w:val="24"/>
          <w:lang w:val="en-US"/>
        </w:rPr>
        <w:t>vertebrobasilar</w:t>
      </w:r>
      <w:r w:rsidRPr="00412957">
        <w:rPr>
          <w:rFonts w:ascii="Times New Roman" w:hAnsi="Times New Roman" w:cs="Times New Roman"/>
          <w:sz w:val="24"/>
          <w:szCs w:val="24"/>
          <w:lang w:val="en-US"/>
        </w:rPr>
        <w:t xml:space="preserve"> aneurysms today is good alternative to open surgery. Different types of assistance techniques allow to choose the best match of treatment for each particular aneurysm, depending on anatomical characteristics of neck, dome and parent arteries.</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C11DE2">
        <w:rPr>
          <w:rFonts w:ascii="Times New Roman" w:hAnsi="Times New Roman" w:cs="Times New Roman"/>
          <w:i/>
          <w:sz w:val="24"/>
        </w:rPr>
        <w:t xml:space="preserve"> An</w:t>
      </w:r>
      <w:r w:rsidR="00821573">
        <w:rPr>
          <w:rFonts w:ascii="Times New Roman" w:hAnsi="Times New Roman" w:cs="Times New Roman"/>
          <w:i/>
          <w:sz w:val="24"/>
        </w:rPr>
        <w:t>eurysm, Coil, Endovascular, Vertebrobasilar</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DF04E3" w:rsidRDefault="00DF04E3" w:rsidP="00DF04E3">
      <w:pPr>
        <w:pStyle w:val="HTML"/>
        <w:jc w:val="both"/>
        <w:rPr>
          <w:rFonts w:ascii="Times New Roman" w:hAnsi="Times New Roman" w:cs="Times New Roman"/>
          <w:b/>
          <w:iCs/>
          <w:sz w:val="24"/>
        </w:rPr>
      </w:pPr>
    </w:p>
    <w:p w:rsidR="00DF04E3" w:rsidRDefault="007425B4" w:rsidP="00DF04E3">
      <w:pPr>
        <w:pStyle w:val="HTML"/>
        <w:jc w:val="both"/>
        <w:rPr>
          <w:rFonts w:ascii="Times New Roman" w:hAnsi="Times New Roman" w:cs="Times New Roman"/>
          <w:iCs/>
          <w:sz w:val="24"/>
        </w:rPr>
      </w:pPr>
      <w:r>
        <w:rPr>
          <w:rFonts w:ascii="Times New Roman" w:hAnsi="Times New Roman" w:cs="Times New Roman"/>
          <w:iCs/>
          <w:sz w:val="24"/>
        </w:rPr>
        <w:t xml:space="preserve">Vitaly </w:t>
      </w:r>
      <w:proofErr w:type="spellStart"/>
      <w:r>
        <w:rPr>
          <w:rFonts w:ascii="Times New Roman" w:hAnsi="Times New Roman" w:cs="Times New Roman"/>
          <w:iCs/>
          <w:sz w:val="24"/>
        </w:rPr>
        <w:t>Kiselev</w:t>
      </w:r>
      <w:proofErr w:type="spellEnd"/>
      <w:r w:rsidR="00DF04E3"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w:t>
      </w:r>
      <w:r>
        <w:rPr>
          <w:rFonts w:ascii="Times New Roman" w:hAnsi="Times New Roman" w:cs="Times New Roman"/>
          <w:iCs/>
          <w:sz w:val="24"/>
        </w:rPr>
        <w:t>2</w:t>
      </w:r>
      <w:r w:rsidR="00DF04E3" w:rsidRPr="00DF04E3">
        <w:rPr>
          <w:rFonts w:ascii="Times New Roman" w:hAnsi="Times New Roman" w:cs="Times New Roman"/>
          <w:iCs/>
          <w:sz w:val="24"/>
        </w:rPr>
        <w:t xml:space="preserve"> years from </w:t>
      </w:r>
      <w:r>
        <w:rPr>
          <w:rFonts w:ascii="Times New Roman" w:hAnsi="Times New Roman" w:cs="Times New Roman"/>
          <w:iCs/>
          <w:sz w:val="24"/>
        </w:rPr>
        <w:t xml:space="preserve">Russian Research </w:t>
      </w:r>
      <w:r w:rsidR="00406DA6">
        <w:rPr>
          <w:rFonts w:ascii="Times New Roman" w:hAnsi="Times New Roman" w:cs="Times New Roman"/>
          <w:iCs/>
          <w:sz w:val="24"/>
        </w:rPr>
        <w:t xml:space="preserve">Neurosurgical </w:t>
      </w:r>
      <w:r>
        <w:rPr>
          <w:rFonts w:ascii="Times New Roman" w:hAnsi="Times New Roman" w:cs="Times New Roman"/>
          <w:iCs/>
          <w:sz w:val="24"/>
        </w:rPr>
        <w:t>Institute na</w:t>
      </w:r>
      <w:r w:rsidR="00406DA6">
        <w:rPr>
          <w:rFonts w:ascii="Times New Roman" w:hAnsi="Times New Roman" w:cs="Times New Roman"/>
          <w:iCs/>
          <w:sz w:val="24"/>
        </w:rPr>
        <w:t xml:space="preserve">med after </w:t>
      </w:r>
      <w:proofErr w:type="spellStart"/>
      <w:r w:rsidR="00AE1D04">
        <w:rPr>
          <w:rFonts w:ascii="Times New Roman" w:hAnsi="Times New Roman" w:cs="Times New Roman"/>
          <w:iCs/>
          <w:sz w:val="24"/>
        </w:rPr>
        <w:t>A.</w:t>
      </w:r>
      <w:proofErr w:type="gramStart"/>
      <w:r w:rsidR="00AE1D04">
        <w:rPr>
          <w:rFonts w:ascii="Times New Roman" w:hAnsi="Times New Roman" w:cs="Times New Roman"/>
          <w:iCs/>
          <w:sz w:val="24"/>
        </w:rPr>
        <w:t>L.</w:t>
      </w:r>
      <w:r w:rsidR="00406DA6">
        <w:rPr>
          <w:rFonts w:ascii="Times New Roman" w:hAnsi="Times New Roman" w:cs="Times New Roman"/>
          <w:iCs/>
          <w:sz w:val="24"/>
        </w:rPr>
        <w:t>Polenov</w:t>
      </w:r>
      <w:proofErr w:type="spellEnd"/>
      <w:proofErr w:type="gramEnd"/>
      <w:r>
        <w:rPr>
          <w:rFonts w:ascii="Times New Roman" w:hAnsi="Times New Roman" w:cs="Times New Roman"/>
          <w:iCs/>
          <w:sz w:val="24"/>
        </w:rPr>
        <w:t xml:space="preserve"> </w:t>
      </w:r>
      <w:r w:rsidR="00406DA6">
        <w:rPr>
          <w:rFonts w:ascii="Times New Roman" w:hAnsi="Times New Roman" w:cs="Times New Roman"/>
          <w:iCs/>
          <w:sz w:val="24"/>
        </w:rPr>
        <w:t xml:space="preserve">in Saint-Petersburg, Russia. </w:t>
      </w:r>
      <w:r w:rsidR="00DF04E3" w:rsidRPr="00DF04E3">
        <w:rPr>
          <w:rFonts w:ascii="Times New Roman" w:hAnsi="Times New Roman" w:cs="Times New Roman"/>
          <w:iCs/>
          <w:sz w:val="24"/>
        </w:rPr>
        <w:t xml:space="preserve">He is the </w:t>
      </w:r>
      <w:r w:rsidR="00406DA6">
        <w:rPr>
          <w:rFonts w:ascii="Times New Roman" w:hAnsi="Times New Roman" w:cs="Times New Roman"/>
          <w:iCs/>
          <w:sz w:val="24"/>
        </w:rPr>
        <w:t>chief</w:t>
      </w:r>
      <w:r w:rsidR="00DF04E3" w:rsidRPr="00DF04E3">
        <w:rPr>
          <w:rFonts w:ascii="Times New Roman" w:hAnsi="Times New Roman" w:cs="Times New Roman"/>
          <w:iCs/>
          <w:sz w:val="24"/>
        </w:rPr>
        <w:t xml:space="preserve"> of </w:t>
      </w:r>
      <w:r w:rsidR="00406DA6">
        <w:rPr>
          <w:rFonts w:ascii="Times New Roman" w:hAnsi="Times New Roman" w:cs="Times New Roman"/>
          <w:iCs/>
          <w:sz w:val="24"/>
        </w:rPr>
        <w:t xml:space="preserve">endovascular division in department of vascular neurosurgery in Federal Neurosurgical </w:t>
      </w:r>
      <w:proofErr w:type="spellStart"/>
      <w:r w:rsidR="00406DA6">
        <w:rPr>
          <w:rFonts w:ascii="Times New Roman" w:hAnsi="Times New Roman" w:cs="Times New Roman"/>
          <w:iCs/>
          <w:sz w:val="24"/>
        </w:rPr>
        <w:t>Center</w:t>
      </w:r>
      <w:proofErr w:type="spellEnd"/>
      <w:r w:rsidR="00406DA6">
        <w:rPr>
          <w:rFonts w:ascii="Times New Roman" w:hAnsi="Times New Roman" w:cs="Times New Roman"/>
          <w:iCs/>
          <w:sz w:val="24"/>
        </w:rPr>
        <w:t xml:space="preserve"> (Novosibirsk, Russia)</w:t>
      </w:r>
      <w:r w:rsidR="00DF04E3" w:rsidRPr="00DF04E3">
        <w:rPr>
          <w:rFonts w:ascii="Times New Roman" w:hAnsi="Times New Roman" w:cs="Times New Roman"/>
          <w:iCs/>
          <w:sz w:val="24"/>
        </w:rPr>
        <w:t xml:space="preserve">. </w:t>
      </w:r>
      <w:r w:rsidR="00AE1D04" w:rsidRPr="00AE1D04">
        <w:rPr>
          <w:rFonts w:ascii="Times New Roman" w:hAnsi="Times New Roman" w:cs="Times New Roman"/>
          <w:iCs/>
          <w:sz w:val="24"/>
        </w:rPr>
        <w:t xml:space="preserve">Over the </w:t>
      </w:r>
      <w:r w:rsidR="0029492C">
        <w:rPr>
          <w:rFonts w:ascii="Times New Roman" w:hAnsi="Times New Roman" w:cs="Times New Roman"/>
          <w:iCs/>
          <w:sz w:val="24"/>
        </w:rPr>
        <w:t>l</w:t>
      </w:r>
      <w:r w:rsidR="00AE1D04" w:rsidRPr="00AE1D04">
        <w:rPr>
          <w:rFonts w:ascii="Times New Roman" w:hAnsi="Times New Roman" w:cs="Times New Roman"/>
          <w:iCs/>
          <w:sz w:val="24"/>
        </w:rPr>
        <w:t>ast 4.5 years,</w:t>
      </w:r>
      <w:r w:rsidR="00AE1D04" w:rsidRPr="00AE1D04">
        <w:rPr>
          <w:rFonts w:ascii="Times New Roman" w:hAnsi="Times New Roman" w:cs="Times New Roman"/>
          <w:iCs/>
          <w:sz w:val="24"/>
          <w:lang w:val="en-US"/>
        </w:rPr>
        <w:t xml:space="preserve"> </w:t>
      </w:r>
      <w:r w:rsidR="00AE1D04">
        <w:rPr>
          <w:rFonts w:ascii="Times New Roman" w:hAnsi="Times New Roman" w:cs="Times New Roman"/>
          <w:iCs/>
          <w:sz w:val="24"/>
          <w:lang w:val="en-US"/>
        </w:rPr>
        <w:t>while working in Novosibirsk, he</w:t>
      </w:r>
      <w:r w:rsidR="00AE1D04" w:rsidRPr="00AE1D04">
        <w:rPr>
          <w:rFonts w:ascii="Times New Roman" w:hAnsi="Times New Roman" w:cs="Times New Roman"/>
          <w:iCs/>
          <w:sz w:val="24"/>
        </w:rPr>
        <w:t xml:space="preserve"> performed more than 2,200 </w:t>
      </w:r>
      <w:r w:rsidR="00AE1D04">
        <w:rPr>
          <w:rFonts w:ascii="Times New Roman" w:hAnsi="Times New Roman" w:cs="Times New Roman"/>
          <w:iCs/>
          <w:sz w:val="24"/>
        </w:rPr>
        <w:t xml:space="preserve">endovascular </w:t>
      </w:r>
      <w:r w:rsidR="00AE1D04" w:rsidRPr="00AE1D04">
        <w:rPr>
          <w:rFonts w:ascii="Times New Roman" w:hAnsi="Times New Roman" w:cs="Times New Roman"/>
          <w:iCs/>
          <w:sz w:val="24"/>
        </w:rPr>
        <w:t xml:space="preserve">operations in the pathology of cerebral </w:t>
      </w:r>
      <w:r w:rsidR="0029492C">
        <w:rPr>
          <w:rFonts w:ascii="Times New Roman" w:hAnsi="Times New Roman" w:cs="Times New Roman"/>
          <w:iCs/>
          <w:sz w:val="24"/>
        </w:rPr>
        <w:t xml:space="preserve">and spinal </w:t>
      </w:r>
      <w:r w:rsidR="00AE1D04" w:rsidRPr="00AE1D04">
        <w:rPr>
          <w:rFonts w:ascii="Times New Roman" w:hAnsi="Times New Roman" w:cs="Times New Roman"/>
          <w:iCs/>
          <w:sz w:val="24"/>
        </w:rPr>
        <w:t>vessels</w:t>
      </w:r>
      <w:r w:rsidR="00AE1D04">
        <w:rPr>
          <w:rFonts w:ascii="Times New Roman" w:hAnsi="Times New Roman" w:cs="Times New Roman"/>
          <w:iCs/>
          <w:sz w:val="24"/>
        </w:rPr>
        <w:t xml:space="preserve">. </w:t>
      </w:r>
      <w:r w:rsidR="00DF04E3" w:rsidRPr="00DF04E3">
        <w:rPr>
          <w:rFonts w:ascii="Times New Roman" w:hAnsi="Times New Roman" w:cs="Times New Roman"/>
          <w:iCs/>
          <w:sz w:val="24"/>
        </w:rPr>
        <w:t xml:space="preserve">He has published more than </w:t>
      </w:r>
      <w:r w:rsidR="00406DA6">
        <w:rPr>
          <w:rFonts w:ascii="Times New Roman" w:hAnsi="Times New Roman" w:cs="Times New Roman"/>
          <w:iCs/>
          <w:sz w:val="24"/>
        </w:rPr>
        <w:t>30</w:t>
      </w:r>
      <w:r w:rsidR="00DF04E3" w:rsidRPr="00DF04E3">
        <w:rPr>
          <w:rFonts w:ascii="Times New Roman" w:hAnsi="Times New Roman" w:cs="Times New Roman"/>
          <w:iCs/>
          <w:sz w:val="24"/>
        </w:rPr>
        <w:t xml:space="preserve"> papers in reputed journals</w:t>
      </w:r>
      <w:r w:rsidR="00AE1D04">
        <w:rPr>
          <w:rFonts w:ascii="Times New Roman" w:hAnsi="Times New Roman" w:cs="Times New Roman"/>
          <w:iCs/>
          <w:sz w:val="24"/>
        </w:rPr>
        <w:t xml:space="preserve"> in Russian Federation</w:t>
      </w:r>
      <w:r w:rsidR="00DF04E3" w:rsidRPr="00DF04E3">
        <w:rPr>
          <w:rFonts w:ascii="Times New Roman" w:hAnsi="Times New Roman" w:cs="Times New Roman"/>
          <w:iCs/>
          <w:sz w:val="24"/>
        </w:rPr>
        <w:t>.</w:t>
      </w:r>
      <w:r w:rsidR="00AE1D04">
        <w:rPr>
          <w:rFonts w:ascii="Times New Roman" w:hAnsi="Times New Roman" w:cs="Times New Roman"/>
          <w:iCs/>
          <w:sz w:val="24"/>
        </w:rPr>
        <w:t xml:space="preserve"> He is a member of EANS, EANR, </w:t>
      </w:r>
      <w:proofErr w:type="spellStart"/>
      <w:r w:rsidR="00AE1D04">
        <w:rPr>
          <w:rFonts w:ascii="Times New Roman" w:hAnsi="Times New Roman" w:cs="Times New Roman"/>
          <w:iCs/>
          <w:sz w:val="24"/>
        </w:rPr>
        <w:t>SibNeuro</w:t>
      </w:r>
      <w:proofErr w:type="spellEnd"/>
      <w:r w:rsidR="00AE1D04">
        <w:rPr>
          <w:rFonts w:ascii="Times New Roman" w:hAnsi="Times New Roman" w:cs="Times New Roman"/>
          <w:iCs/>
          <w:sz w:val="24"/>
        </w:rPr>
        <w:t xml:space="preserve">, Russian </w:t>
      </w:r>
      <w:r w:rsidR="0029492C">
        <w:rPr>
          <w:rFonts w:ascii="Times New Roman" w:hAnsi="Times New Roman" w:cs="Times New Roman"/>
          <w:iCs/>
          <w:sz w:val="24"/>
        </w:rPr>
        <w:t>Neurosurgical Society.</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r>
        <w:rPr>
          <w:rFonts w:ascii="Times New Roman" w:hAnsi="Times New Roman" w:cs="Times New Roman"/>
          <w:b/>
          <w:iCs/>
          <w:sz w:val="24"/>
        </w:rPr>
        <w:br/>
      </w:r>
    </w:p>
    <w:p w:rsidR="00AE1D04" w:rsidRDefault="00AE1D04" w:rsidP="00DF04E3">
      <w:pPr>
        <w:pStyle w:val="HTML"/>
        <w:jc w:val="both"/>
        <w:rPr>
          <w:rFonts w:ascii="Times New Roman" w:hAnsi="Times New Roman" w:cs="Times New Roman"/>
          <w:iCs/>
          <w:sz w:val="24"/>
        </w:rPr>
      </w:pPr>
    </w:p>
    <w:p w:rsidR="00AE1D04" w:rsidRDefault="00AE1D04" w:rsidP="00DF04E3">
      <w:pPr>
        <w:pStyle w:val="HTML"/>
        <w:jc w:val="both"/>
        <w:rPr>
          <w:rFonts w:ascii="Times New Roman" w:hAnsi="Times New Roman" w:cs="Times New Roman"/>
          <w:iCs/>
          <w:sz w:val="24"/>
        </w:rPr>
      </w:pPr>
      <w:r w:rsidRPr="00AE1D04">
        <w:rPr>
          <w:rFonts w:ascii="Times New Roman" w:hAnsi="Times New Roman" w:cs="Times New Roman"/>
          <w:iCs/>
          <w:sz w:val="24"/>
        </w:rPr>
        <w:lastRenderedPageBreak/>
        <w:drawing>
          <wp:inline distT="0" distB="0" distL="0" distR="0" wp14:anchorId="1F251F72" wp14:editId="5E12177D">
            <wp:extent cx="2273300" cy="2844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273300" cy="2844800"/>
                    </a:xfrm>
                    <a:prstGeom prst="rect">
                      <a:avLst/>
                    </a:prstGeom>
                  </pic:spPr>
                </pic:pic>
              </a:graphicData>
            </a:graphic>
          </wp:inline>
        </w:drawing>
      </w:r>
    </w:p>
    <w:p w:rsidR="00AE1D04" w:rsidRDefault="00AE1D04" w:rsidP="00DF04E3">
      <w:pPr>
        <w:pStyle w:val="HTML"/>
        <w:jc w:val="both"/>
        <w:rPr>
          <w:rFonts w:ascii="Times New Roman" w:hAnsi="Times New Roman" w:cs="Times New Roman"/>
          <w:iCs/>
          <w:sz w:val="24"/>
        </w:rPr>
      </w:pPr>
    </w:p>
    <w:p w:rsidR="00DF04E3" w:rsidRDefault="00B3082B" w:rsidP="0029492C">
      <w:pPr>
        <w:pStyle w:val="HTML"/>
        <w:rPr>
          <w:rFonts w:ascii="Times New Roman" w:hAnsi="Times New Roman" w:cs="Times New Roman"/>
          <w:iCs/>
          <w:sz w:val="24"/>
          <w:lang w:val="en-US"/>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29492C" w:rsidRPr="00CB438F">
          <w:rPr>
            <w:rStyle w:val="aa"/>
            <w:rFonts w:ascii="Times New Roman" w:hAnsi="Times New Roman" w:cs="Times New Roman"/>
            <w:iCs/>
            <w:sz w:val="24"/>
            <w:lang w:val="en-US"/>
          </w:rPr>
          <w:t>neuro-surgeon@yandex.ru</w:t>
        </w:r>
      </w:hyperlink>
    </w:p>
    <w:p w:rsidR="0029492C" w:rsidRDefault="0029492C" w:rsidP="0029492C">
      <w:pPr>
        <w:pStyle w:val="HTML"/>
        <w:rPr>
          <w:rFonts w:ascii="Times New Roman" w:hAnsi="Times New Roman" w:cs="Times New Roman"/>
          <w:iCs/>
          <w:sz w:val="24"/>
          <w:lang w:val="en-US"/>
        </w:rPr>
      </w:pPr>
    </w:p>
    <w:p w:rsidR="0029492C" w:rsidRPr="0029492C" w:rsidRDefault="0029492C" w:rsidP="0029492C">
      <w:pPr>
        <w:pStyle w:val="HTML"/>
        <w:rPr>
          <w:rFonts w:ascii="Times New Roman" w:hAnsi="Times New Roman" w:cs="Times New Roman"/>
          <w:iCs/>
          <w:sz w:val="24"/>
          <w:lang w:val="en-US"/>
        </w:rPr>
      </w:pPr>
      <w:r>
        <w:rPr>
          <w:rFonts w:ascii="Times New Roman" w:hAnsi="Times New Roman" w:cs="Times New Roman"/>
          <w:iCs/>
          <w:sz w:val="24"/>
          <w:lang w:val="en-US"/>
        </w:rPr>
        <w:t>Phone: +79119341469</w:t>
      </w:r>
    </w:p>
    <w:p w:rsidR="0029492C" w:rsidRDefault="0029492C" w:rsidP="0029492C">
      <w:pPr>
        <w:pStyle w:val="HTML"/>
        <w:rPr>
          <w:rFonts w:ascii="Times New Roman" w:hAnsi="Times New Roman" w:cs="Times New Roman"/>
          <w:iCs/>
          <w:sz w:val="24"/>
          <w:lang w:val="en-US"/>
        </w:rPr>
      </w:pPr>
    </w:p>
    <w:p w:rsidR="0029492C" w:rsidRPr="0029492C" w:rsidRDefault="0029492C" w:rsidP="0029492C">
      <w:pPr>
        <w:pStyle w:val="HTML"/>
        <w:rPr>
          <w:rFonts w:ascii="Times New Roman" w:hAnsi="Times New Roman" w:cs="Times New Roman"/>
          <w:iCs/>
          <w:sz w:val="24"/>
          <w:lang w:val="en-US"/>
        </w:rPr>
      </w:pPr>
    </w:p>
    <w:sectPr w:rsidR="0029492C" w:rsidRPr="0029492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6F10" w:rsidRDefault="008F6F10" w:rsidP="00495C76">
      <w:pPr>
        <w:spacing w:after="0" w:line="240" w:lineRule="auto"/>
      </w:pPr>
      <w:r>
        <w:separator/>
      </w:r>
    </w:p>
  </w:endnote>
  <w:endnote w:type="continuationSeparator" w:id="0">
    <w:p w:rsidR="008F6F10" w:rsidRDefault="008F6F1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6F10" w:rsidRDefault="008F6F10" w:rsidP="00495C76">
      <w:pPr>
        <w:spacing w:after="0" w:line="240" w:lineRule="auto"/>
      </w:pPr>
      <w:r>
        <w:separator/>
      </w:r>
    </w:p>
  </w:footnote>
  <w:footnote w:type="continuationSeparator" w:id="0">
    <w:p w:rsidR="008F6F10" w:rsidRDefault="008F6F10"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a5"/>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9492C"/>
    <w:rsid w:val="002F4DF0"/>
    <w:rsid w:val="00333E31"/>
    <w:rsid w:val="0038483D"/>
    <w:rsid w:val="003E67A6"/>
    <w:rsid w:val="00406DA6"/>
    <w:rsid w:val="00412957"/>
    <w:rsid w:val="00435234"/>
    <w:rsid w:val="00495C76"/>
    <w:rsid w:val="00627419"/>
    <w:rsid w:val="00650DEA"/>
    <w:rsid w:val="006F56FF"/>
    <w:rsid w:val="007425B4"/>
    <w:rsid w:val="00821573"/>
    <w:rsid w:val="008F6F10"/>
    <w:rsid w:val="00AD40B8"/>
    <w:rsid w:val="00AE1D04"/>
    <w:rsid w:val="00B3082B"/>
    <w:rsid w:val="00B6703B"/>
    <w:rsid w:val="00BA654F"/>
    <w:rsid w:val="00C11DE2"/>
    <w:rsid w:val="00CE511D"/>
    <w:rsid w:val="00DF04E3"/>
    <w:rsid w:val="00FA138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6764F"/>
  <w15:docId w15:val="{5123B5B8-A82A-F54A-98B7-60D7F748F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paragraph" w:styleId="a9">
    <w:name w:val="Normal (Web)"/>
    <w:basedOn w:val="a"/>
    <w:uiPriority w:val="99"/>
    <w:semiHidden/>
    <w:unhideWhenUsed/>
    <w:rsid w:val="00412957"/>
    <w:rPr>
      <w:rFonts w:ascii="Times New Roman" w:hAnsi="Times New Roman" w:cs="Times New Roman"/>
      <w:sz w:val="24"/>
      <w:szCs w:val="24"/>
    </w:rPr>
  </w:style>
  <w:style w:type="character" w:styleId="aa">
    <w:name w:val="Hyperlink"/>
    <w:basedOn w:val="a0"/>
    <w:uiPriority w:val="99"/>
    <w:unhideWhenUsed/>
    <w:rsid w:val="0029492C"/>
    <w:rPr>
      <w:color w:val="0000FF" w:themeColor="hyperlink"/>
      <w:u w:val="single"/>
    </w:rPr>
  </w:style>
  <w:style w:type="character" w:styleId="ab">
    <w:name w:val="Unresolved Mention"/>
    <w:basedOn w:val="a0"/>
    <w:uiPriority w:val="99"/>
    <w:semiHidden/>
    <w:unhideWhenUsed/>
    <w:rsid w:val="002949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12525029">
      <w:bodyDiv w:val="1"/>
      <w:marLeft w:val="0"/>
      <w:marRight w:val="0"/>
      <w:marTop w:val="0"/>
      <w:marBottom w:val="0"/>
      <w:divBdr>
        <w:top w:val="none" w:sz="0" w:space="0" w:color="auto"/>
        <w:left w:val="none" w:sz="0" w:space="0" w:color="auto"/>
        <w:bottom w:val="none" w:sz="0" w:space="0" w:color="auto"/>
        <w:right w:val="none" w:sz="0" w:space="0" w:color="auto"/>
      </w:divBdr>
    </w:div>
    <w:div w:id="90048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neuro-surgeon@yandex.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375</Words>
  <Characters>2140</Characters>
  <Application>Microsoft Office Word</Application>
  <DocSecurity>0</DocSecurity>
  <Lines>17</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Виталий Киселев</cp:lastModifiedBy>
  <cp:revision>2</cp:revision>
  <dcterms:created xsi:type="dcterms:W3CDTF">2019-03-03T09:16:00Z</dcterms:created>
  <dcterms:modified xsi:type="dcterms:W3CDTF">2019-03-03T09:16:00Z</dcterms:modified>
</cp:coreProperties>
</file>