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27F2E" w:rsidRPr="00227F2E">
        <w:rPr>
          <w:rFonts w:ascii="Times New Roman" w:hAnsi="Times New Roman" w:cs="Times New Roman"/>
          <w:sz w:val="24"/>
          <w:szCs w:val="24"/>
        </w:rPr>
        <w:t>3D Neural Stem Cell Models of Alzheimer’s Disease</w:t>
      </w:r>
    </w:p>
    <w:p w:rsidR="00DF04E3" w:rsidRDefault="00227F2E"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Marina </w:t>
      </w:r>
      <w:proofErr w:type="spellStart"/>
      <w:r>
        <w:rPr>
          <w:rFonts w:ascii="Times New Roman" w:hAnsi="Times New Roman" w:cs="Times New Roman"/>
          <w:sz w:val="24"/>
          <w:u w:val="single"/>
        </w:rPr>
        <w:t>Wiklander</w:t>
      </w:r>
      <w:proofErr w:type="spellEnd"/>
      <w:r>
        <w:rPr>
          <w:rFonts w:ascii="Times New Roman" w:hAnsi="Times New Roman" w:cs="Times New Roman"/>
          <w:sz w:val="24"/>
          <w:u w:val="single"/>
        </w:rPr>
        <w:t xml:space="preserve"> PhD.</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227F2E">
        <w:rPr>
          <w:rFonts w:ascii="Times New Roman" w:hAnsi="Times New Roman" w:cs="Times New Roman"/>
          <w:i/>
          <w:iCs/>
          <w:sz w:val="24"/>
        </w:rPr>
        <w:t>Field Application Specialist, Merck</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227F2E" w:rsidRPr="00227F2E" w:rsidRDefault="00227F2E" w:rsidP="00227F2E">
      <w:pPr>
        <w:pStyle w:val="HTMLPreformatted"/>
        <w:jc w:val="both"/>
        <w:rPr>
          <w:rFonts w:ascii="Times New Roman" w:hAnsi="Times New Roman" w:cs="Times New Roman"/>
          <w:sz w:val="24"/>
        </w:rPr>
      </w:pPr>
      <w:r w:rsidRPr="00227F2E">
        <w:rPr>
          <w:rFonts w:ascii="Times New Roman" w:hAnsi="Times New Roman" w:cs="Times New Roman"/>
          <w:sz w:val="24"/>
        </w:rPr>
        <w:t xml:space="preserve">Number of death caused by dementia has doubled in the last 15 years bringing it to the 7th leading cause of global death. Alzheimer’s is the main form of dementia Characterized by amyloid-β plagues and   neurofibrillary tangles. It is critical to establish a relevant disease model in order to understand the pathology of the dementia and also develop a drug. </w:t>
      </w:r>
    </w:p>
    <w:p w:rsidR="00A021FF" w:rsidRDefault="00A021FF" w:rsidP="00227F2E">
      <w:pPr>
        <w:pStyle w:val="HTMLPreformatted"/>
        <w:jc w:val="both"/>
        <w:rPr>
          <w:rFonts w:ascii="Times New Roman" w:hAnsi="Times New Roman" w:cs="Times New Roman"/>
          <w:sz w:val="24"/>
        </w:rPr>
      </w:pPr>
    </w:p>
    <w:p w:rsidR="00227F2E" w:rsidRPr="00227F2E" w:rsidRDefault="00227F2E" w:rsidP="00227F2E">
      <w:pPr>
        <w:pStyle w:val="HTMLPreformatted"/>
        <w:jc w:val="both"/>
        <w:rPr>
          <w:rFonts w:ascii="Times New Roman" w:hAnsi="Times New Roman" w:cs="Times New Roman"/>
          <w:sz w:val="24"/>
        </w:rPr>
      </w:pPr>
      <w:r w:rsidRPr="00227F2E">
        <w:rPr>
          <w:rFonts w:ascii="Times New Roman" w:hAnsi="Times New Roman" w:cs="Times New Roman"/>
          <w:sz w:val="24"/>
        </w:rPr>
        <w:t xml:space="preserve">Introduction of 3D cell culture technologies provided us with improved model for cellular research for drug discovery and other medical applications. It was very challenging to create reliable human disease model due to high levels of soluble and insoluble toxic amyloid β (Aβ) species that do not recapitulate the true Alzheimer’s disease pathology. </w:t>
      </w:r>
    </w:p>
    <w:p w:rsidR="00A021FF" w:rsidRDefault="00A021FF" w:rsidP="00227F2E">
      <w:pPr>
        <w:pStyle w:val="HTMLPreformatted"/>
        <w:jc w:val="both"/>
        <w:rPr>
          <w:rFonts w:ascii="Times New Roman" w:hAnsi="Times New Roman" w:cs="Times New Roman"/>
          <w:sz w:val="24"/>
        </w:rPr>
      </w:pPr>
    </w:p>
    <w:p w:rsidR="002350BC" w:rsidRDefault="00227F2E" w:rsidP="00227F2E">
      <w:pPr>
        <w:pStyle w:val="HTMLPreformatted"/>
        <w:jc w:val="both"/>
        <w:rPr>
          <w:rFonts w:ascii="Times New Roman" w:hAnsi="Times New Roman" w:cs="Times New Roman"/>
          <w:sz w:val="24"/>
        </w:rPr>
      </w:pPr>
      <w:r w:rsidRPr="00227F2E">
        <w:rPr>
          <w:rFonts w:ascii="Times New Roman" w:hAnsi="Times New Roman" w:cs="Times New Roman"/>
          <w:sz w:val="24"/>
        </w:rPr>
        <w:t xml:space="preserve">Recently, Kim </w:t>
      </w:r>
      <w:proofErr w:type="gramStart"/>
      <w:r w:rsidRPr="00227F2E">
        <w:rPr>
          <w:rFonts w:ascii="Times New Roman" w:hAnsi="Times New Roman" w:cs="Times New Roman"/>
          <w:sz w:val="24"/>
        </w:rPr>
        <w:t>et</w:t>
      </w:r>
      <w:proofErr w:type="gramEnd"/>
      <w:r w:rsidRPr="00227F2E">
        <w:rPr>
          <w:rFonts w:ascii="Times New Roman" w:hAnsi="Times New Roman" w:cs="Times New Roman"/>
          <w:sz w:val="24"/>
        </w:rPr>
        <w:t xml:space="preserve">. al created a three-dimensional (3D) human neural stem cell model of Alzheimer’s disease using β-amyloid precursor protein and presenilin-1 overexpressing </w:t>
      </w:r>
      <w:proofErr w:type="spellStart"/>
      <w:r w:rsidRPr="00227F2E">
        <w:rPr>
          <w:rFonts w:ascii="Times New Roman" w:hAnsi="Times New Roman" w:cs="Times New Roman"/>
          <w:sz w:val="24"/>
        </w:rPr>
        <w:t>ReNcell</w:t>
      </w:r>
      <w:proofErr w:type="spellEnd"/>
      <w:r w:rsidRPr="00227F2E">
        <w:rPr>
          <w:rFonts w:ascii="Times New Roman" w:hAnsi="Times New Roman" w:cs="Times New Roman"/>
          <w:sz w:val="24"/>
        </w:rPr>
        <w:t xml:space="preserve">™ VM human neural stem cell lines. This 3D cell model was able to induce robust extracellular deposition of amyloid-β, including amyloid-β plaques, and high levels of phosphorylated tau in the soma and </w:t>
      </w:r>
      <w:proofErr w:type="spellStart"/>
      <w:r w:rsidRPr="00227F2E">
        <w:rPr>
          <w:rFonts w:ascii="Times New Roman" w:hAnsi="Times New Roman" w:cs="Times New Roman"/>
          <w:sz w:val="24"/>
        </w:rPr>
        <w:t>neurites</w:t>
      </w:r>
      <w:proofErr w:type="spellEnd"/>
      <w:r w:rsidRPr="00227F2E">
        <w:rPr>
          <w:rFonts w:ascii="Times New Roman" w:hAnsi="Times New Roman" w:cs="Times New Roman"/>
          <w:sz w:val="24"/>
        </w:rPr>
        <w:t>, as well as filamentous tau. This model is a valuable tool to study age-related Alzheimer’s dementia as well as other neurodegenerative disorders.</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EA1766">
        <w:rPr>
          <w:rFonts w:ascii="Times New Roman" w:hAnsi="Times New Roman" w:cs="Times New Roman"/>
          <w:sz w:val="24"/>
        </w:rPr>
        <w:t xml:space="preserve"> </w:t>
      </w:r>
      <w:r w:rsidR="00227F2E" w:rsidRPr="00227F2E">
        <w:rPr>
          <w:rFonts w:ascii="Times New Roman" w:hAnsi="Times New Roman" w:cs="Times New Roman"/>
          <w:i/>
          <w:sz w:val="24"/>
        </w:rPr>
        <w:t xml:space="preserve">Neuronal </w:t>
      </w:r>
      <w:r w:rsidR="00227F2E">
        <w:rPr>
          <w:rFonts w:ascii="Times New Roman" w:hAnsi="Times New Roman" w:cs="Times New Roman"/>
          <w:i/>
          <w:sz w:val="24"/>
        </w:rPr>
        <w:t>Stem</w:t>
      </w:r>
      <w:r w:rsidR="00E25534">
        <w:rPr>
          <w:rFonts w:ascii="Times New Roman" w:hAnsi="Times New Roman" w:cs="Times New Roman"/>
          <w:i/>
          <w:sz w:val="24"/>
        </w:rPr>
        <w:t xml:space="preserve"> Cells, 3D cell culture systems</w:t>
      </w:r>
      <w:bookmarkStart w:id="0" w:name="_GoBack"/>
      <w:bookmarkEnd w:id="0"/>
      <w:r w:rsidR="00227F2E">
        <w:rPr>
          <w:rFonts w:ascii="Times New Roman" w:hAnsi="Times New Roman" w:cs="Times New Roman"/>
          <w:i/>
          <w:sz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3082B" w:rsidRDefault="00227F2E"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Marina </w:t>
      </w:r>
      <w:proofErr w:type="spellStart"/>
      <w:r>
        <w:rPr>
          <w:rFonts w:ascii="Times New Roman" w:hAnsi="Times New Roman" w:cs="Times New Roman"/>
          <w:iCs/>
          <w:sz w:val="24"/>
        </w:rPr>
        <w:t>Wiklander</w:t>
      </w:r>
      <w:proofErr w:type="spellEnd"/>
      <w:r>
        <w:rPr>
          <w:rFonts w:ascii="Times New Roman" w:hAnsi="Times New Roman" w:cs="Times New Roman"/>
          <w:iCs/>
          <w:sz w:val="24"/>
        </w:rPr>
        <w:t xml:space="preserve"> has completed her</w:t>
      </w:r>
      <w:r w:rsidR="00DF04E3" w:rsidRPr="00DF04E3">
        <w:rPr>
          <w:rFonts w:ascii="Times New Roman" w:hAnsi="Times New Roman" w:cs="Times New Roman"/>
          <w:iCs/>
          <w:sz w:val="24"/>
        </w:rPr>
        <w:t xml:space="preserve"> PhD </w:t>
      </w:r>
      <w:r>
        <w:rPr>
          <w:rFonts w:ascii="Times New Roman" w:hAnsi="Times New Roman" w:cs="Times New Roman"/>
          <w:iCs/>
          <w:sz w:val="24"/>
        </w:rPr>
        <w:t xml:space="preserve">in 2008 in Experimental Haematology at </w:t>
      </w:r>
      <w:r w:rsidRPr="00DF04E3">
        <w:rPr>
          <w:rFonts w:ascii="Times New Roman" w:hAnsi="Times New Roman" w:cs="Times New Roman"/>
          <w:iCs/>
          <w:sz w:val="24"/>
        </w:rPr>
        <w:t>the</w:t>
      </w:r>
      <w:r>
        <w:rPr>
          <w:rFonts w:ascii="Times New Roman" w:hAnsi="Times New Roman" w:cs="Times New Roman"/>
          <w:iCs/>
          <w:sz w:val="24"/>
        </w:rPr>
        <w:t xml:space="preserve"> Uppsala University in Sweden at the department of Genetics and Pathology</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w:t>
      </w:r>
      <w:r>
        <w:rPr>
          <w:rFonts w:ascii="Times New Roman" w:hAnsi="Times New Roman" w:cs="Times New Roman"/>
          <w:iCs/>
          <w:sz w:val="24"/>
        </w:rPr>
        <w:t>Field Marketing Specialist for Cell Culture portfolio at Merck</w:t>
      </w:r>
      <w:r w:rsidR="00DF04E3" w:rsidRPr="00DF04E3">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sv-SE" w:eastAsia="sv-SE"/>
        </w:rPr>
        <w:drawing>
          <wp:inline distT="0" distB="0" distL="0" distR="0" wp14:anchorId="3E38C146" wp14:editId="225B5F11">
            <wp:extent cx="468801" cy="625069"/>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68801" cy="625069"/>
                    </a:xfrm>
                    <a:prstGeom prst="rect">
                      <a:avLst/>
                    </a:prstGeom>
                    <a:noFill/>
                    <a:ln>
                      <a:noFill/>
                    </a:ln>
                  </pic:spPr>
                </pic:pic>
              </a:graphicData>
            </a:graphic>
          </wp:inline>
        </w:drawing>
      </w:r>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227F2E">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27F2E">
        <w:rPr>
          <w:rFonts w:ascii="Times New Roman" w:hAnsi="Times New Roman" w:cs="Times New Roman"/>
          <w:iCs/>
          <w:sz w:val="24"/>
        </w:rPr>
        <w:t>Marina.Wiklander@sial.com</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840" w:rsidRDefault="00CA2840" w:rsidP="00495C76">
      <w:pPr>
        <w:spacing w:after="0" w:line="240" w:lineRule="auto"/>
      </w:pPr>
      <w:r>
        <w:separator/>
      </w:r>
    </w:p>
  </w:endnote>
  <w:endnote w:type="continuationSeparator" w:id="0">
    <w:p w:rsidR="00CA2840" w:rsidRDefault="00CA284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840" w:rsidRDefault="00CA2840" w:rsidP="00495C76">
      <w:pPr>
        <w:spacing w:after="0" w:line="240" w:lineRule="auto"/>
      </w:pPr>
      <w:r>
        <w:separator/>
      </w:r>
    </w:p>
  </w:footnote>
  <w:footnote w:type="continuationSeparator" w:id="0">
    <w:p w:rsidR="00CA2840" w:rsidRDefault="00CA2840"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sv-SE" w:eastAsia="sv-SE"/>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27F2E"/>
    <w:rsid w:val="002350BC"/>
    <w:rsid w:val="0028059F"/>
    <w:rsid w:val="002F4DF0"/>
    <w:rsid w:val="00333E31"/>
    <w:rsid w:val="0038483D"/>
    <w:rsid w:val="00435234"/>
    <w:rsid w:val="00495C76"/>
    <w:rsid w:val="00627419"/>
    <w:rsid w:val="009114EE"/>
    <w:rsid w:val="00A021FF"/>
    <w:rsid w:val="00B3082B"/>
    <w:rsid w:val="00B6703B"/>
    <w:rsid w:val="00BA654F"/>
    <w:rsid w:val="00CA2840"/>
    <w:rsid w:val="00CE511D"/>
    <w:rsid w:val="00DF04E3"/>
    <w:rsid w:val="00E25534"/>
    <w:rsid w:val="00EA17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Marina Wiklander</cp:lastModifiedBy>
  <cp:revision>6</cp:revision>
  <dcterms:created xsi:type="dcterms:W3CDTF">2018-03-07T12:47:00Z</dcterms:created>
  <dcterms:modified xsi:type="dcterms:W3CDTF">2018-03-07T12:54:00Z</dcterms:modified>
</cp:coreProperties>
</file>