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ABBC07" w14:textId="77777777" w:rsidR="00041FE5" w:rsidRDefault="00495C76" w:rsidP="00041FE5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3759450A" w14:textId="77777777" w:rsidR="00041FE5" w:rsidRPr="00041FE5" w:rsidRDefault="00041FE5" w:rsidP="00041FE5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14:paraId="76BA6B11" w14:textId="77777777" w:rsidR="00DF04E3" w:rsidRPr="00041FE5" w:rsidRDefault="00041FE5" w:rsidP="00041FE5">
      <w:pPr>
        <w:rPr>
          <w:b/>
          <w:lang w:val="en-US"/>
        </w:rPr>
      </w:pPr>
      <w:r w:rsidRPr="00041FE5">
        <w:rPr>
          <w:b/>
          <w:lang w:val="en-US"/>
        </w:rPr>
        <w:t xml:space="preserve">Title: HOW TO PLACE INNOVATION PRIORITY IN MEDICAL CARE FUTURE IN NORTH AFRICA </w:t>
      </w:r>
    </w:p>
    <w:p w14:paraId="68AA7498" w14:textId="77777777" w:rsidR="00DF04E3" w:rsidRPr="00041FE5" w:rsidRDefault="0028059F" w:rsidP="00041FE5">
      <w:pPr>
        <w:pStyle w:val="HTMLprformat"/>
        <w:rPr>
          <w:rFonts w:ascii="Times New Roman" w:hAnsi="Times New Roman" w:cs="Times New Roman"/>
          <w:sz w:val="24"/>
          <w:lang w:eastAsia="zh-TW"/>
        </w:rPr>
      </w:pPr>
      <w:r w:rsidRPr="00041FE5">
        <w:rPr>
          <w:rFonts w:ascii="Times New Roman" w:hAnsi="Times New Roman" w:cs="Times New Roman"/>
          <w:sz w:val="24"/>
        </w:rPr>
        <w:t>A</w:t>
      </w:r>
      <w:r w:rsidR="00041FE5" w:rsidRPr="00041FE5">
        <w:rPr>
          <w:rFonts w:ascii="Times New Roman" w:hAnsi="Times New Roman" w:cs="Times New Roman"/>
          <w:sz w:val="24"/>
        </w:rPr>
        <w:t xml:space="preserve">bdessalam. J Kâaniche </w:t>
      </w:r>
      <w:r w:rsidR="00041FE5" w:rsidRPr="00041FE5">
        <w:rPr>
          <w:rFonts w:ascii="Times New Roman" w:hAnsi="Times New Roman" w:cs="Times New Roman"/>
          <w:sz w:val="32"/>
          <w:vertAlign w:val="superscript"/>
        </w:rPr>
        <w:t>(a)</w:t>
      </w:r>
      <w:r w:rsidR="00041FE5" w:rsidRPr="00041FE5">
        <w:rPr>
          <w:rFonts w:ascii="Times New Roman" w:hAnsi="Times New Roman" w:cs="Times New Roman"/>
          <w:sz w:val="24"/>
        </w:rPr>
        <w:t xml:space="preserve"> </w:t>
      </w:r>
    </w:p>
    <w:p w14:paraId="6E47CA27" w14:textId="77777777" w:rsidR="00DF04E3" w:rsidRPr="00435234" w:rsidRDefault="00041FE5" w:rsidP="00435234">
      <w:pPr>
        <w:pStyle w:val="HTMLprformat"/>
        <w:rPr>
          <w:rFonts w:ascii="Times New Roman" w:hAnsi="Times New Roman" w:cs="Times New Roman"/>
          <w:i/>
          <w:iCs/>
          <w:sz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vertAlign w:val="superscript"/>
        </w:rPr>
        <w:t>a</w:t>
      </w:r>
      <w:proofErr w:type="gramEnd"/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TUNISIAN STEM CELL ASSOCIATION, TN</w:t>
      </w:r>
    </w:p>
    <w:p w14:paraId="53231953" w14:textId="77777777" w:rsidR="0028059F" w:rsidRPr="0028059F" w:rsidRDefault="0028059F" w:rsidP="00DF04E3">
      <w:pPr>
        <w:pStyle w:val="HTMLprforma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48F795F" w14:textId="77777777" w:rsidR="00041FE5" w:rsidRDefault="00041FE5" w:rsidP="00041FE5">
      <w:pPr>
        <w:jc w:val="both"/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</w:pP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Regenerative medicine 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represents a growing disruptive innovation 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that 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leads the actual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quaternary care 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innovation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;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behind Inform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ation Technology (IT) sector</w:t>
      </w:r>
      <w:r w:rsidR="00EE5121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,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both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represent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a future of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a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n employment and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gr</w:t>
      </w:r>
      <w:r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eat booming economic</w:t>
      </w:r>
      <w:r w:rsidRPr="00F15835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 for emerging country.</w:t>
      </w:r>
    </w:p>
    <w:p w14:paraId="2AA30418" w14:textId="77777777" w:rsidR="004517A0" w:rsidRDefault="004517A0" w:rsidP="00041FE5">
      <w:pPr>
        <w:jc w:val="both"/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</w:pPr>
      <w:r w:rsidRPr="004517A0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North Africa (NA), looks to lead continent with a growing economy based on education and medical services to safeguard the actual increasing rate of life quality for population how will exceed 200 million capital (NA) with 28% which are aged between 15 and 25 with Net enrolment ratios (NER) average 94 percent. </w:t>
      </w:r>
    </w:p>
    <w:p w14:paraId="2FF58379" w14:textId="77777777" w:rsidR="000D5991" w:rsidRDefault="000D5991" w:rsidP="00041FE5">
      <w:pPr>
        <w:jc w:val="both"/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</w:pPr>
      <w:r w:rsidRPr="000D5991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Growing infrastructure in Public health care and Universities shown last decades the massive involvement of graduate in academic research with a majority oriented for medical care, biological science and its research subjects. Faced to the lack of the economic model, this begun to be as a shortness Politics solution against the high rate of unemployment.</w:t>
      </w:r>
    </w:p>
    <w:p w14:paraId="54812FF3" w14:textId="4C1EF1C5" w:rsidR="00DF04E3" w:rsidRPr="000D5991" w:rsidRDefault="000D5991" w:rsidP="00DF04E3">
      <w:pPr>
        <w:pStyle w:val="HTMLprformat"/>
        <w:tabs>
          <w:tab w:val="left" w:pos="4374"/>
        </w:tabs>
        <w:jc w:val="both"/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</w:pPr>
      <w:r w:rsidRPr="000D5991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 xml:space="preserve">We promote through the emerging civil society activity the advocate for the development of the next economic model, on the horizon of 2030, </w:t>
      </w:r>
      <w:r w:rsidR="00CB6ED0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to including bioscience like a h</w:t>
      </w:r>
      <w:r w:rsidRPr="000D5991">
        <w:rPr>
          <w:rFonts w:ascii="Helvetica Neue" w:eastAsia="Times New Roman" w:hAnsi="Helvetica Neue" w:cs="Times New Roman"/>
          <w:color w:val="555555"/>
          <w:sz w:val="25"/>
          <w:szCs w:val="25"/>
          <w:lang w:val="en-US"/>
        </w:rPr>
        <w:t>ead model for high added value industry and high skills demand market.</w:t>
      </w:r>
    </w:p>
    <w:p w14:paraId="7B196D38" w14:textId="77777777" w:rsidR="002350BC" w:rsidRDefault="002350BC" w:rsidP="00DF04E3">
      <w:pPr>
        <w:pStyle w:val="HTMLprformat"/>
        <w:jc w:val="both"/>
        <w:rPr>
          <w:rFonts w:ascii="Times New Roman" w:hAnsi="Times New Roman" w:cs="Times New Roman"/>
          <w:sz w:val="24"/>
        </w:rPr>
      </w:pPr>
    </w:p>
    <w:p w14:paraId="197FE56C" w14:textId="77777777" w:rsidR="00DF04E3" w:rsidRDefault="0028059F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E5121">
        <w:rPr>
          <w:rFonts w:ascii="Times New Roman" w:hAnsi="Times New Roman" w:cs="Times New Roman"/>
          <w:sz w:val="24"/>
        </w:rPr>
        <w:t xml:space="preserve"> Regenerative medicine, North Africa,</w:t>
      </w:r>
      <w:r w:rsidR="00EE5121" w:rsidRPr="00EE5121">
        <w:rPr>
          <w:rFonts w:ascii="Times New Roman" w:hAnsi="Times New Roman" w:cs="Times New Roman"/>
          <w:sz w:val="24"/>
        </w:rPr>
        <w:t xml:space="preserve"> </w:t>
      </w:r>
      <w:r w:rsidR="00EE5121">
        <w:rPr>
          <w:rFonts w:ascii="Times New Roman" w:hAnsi="Times New Roman" w:cs="Times New Roman"/>
          <w:sz w:val="24"/>
        </w:rPr>
        <w:t>civil society, economic model</w:t>
      </w:r>
    </w:p>
    <w:p w14:paraId="5A911F3F" w14:textId="77777777" w:rsidR="00041FE5" w:rsidRDefault="00041FE5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7DF63313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69125D68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00964237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1F76ECE2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306A56B9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7A8DB428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29456CE3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676F168E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2BC13A7A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2EED1B96" w14:textId="77777777" w:rsidR="00AD57EE" w:rsidRDefault="00AD57EE" w:rsidP="00DF04E3">
      <w:pPr>
        <w:pStyle w:val="HTMLprformat"/>
        <w:jc w:val="both"/>
        <w:rPr>
          <w:rFonts w:ascii="Times New Roman" w:hAnsi="Times New Roman" w:cs="Times New Roman"/>
          <w:i/>
          <w:iCs/>
          <w:sz w:val="24"/>
        </w:rPr>
      </w:pPr>
    </w:p>
    <w:p w14:paraId="48424DA7" w14:textId="1B1BA1A7" w:rsidR="00EE5121" w:rsidRDefault="00EE5121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EE5121">
        <w:rPr>
          <w:rFonts w:ascii="Times New Roman" w:hAnsi="Times New Roman" w:cs="Times New Roman"/>
          <w:iCs/>
          <w:sz w:val="24"/>
        </w:rPr>
        <w:lastRenderedPageBreak/>
        <w:t>Abdessalam</w:t>
      </w:r>
      <w:r>
        <w:rPr>
          <w:rFonts w:ascii="Times New Roman" w:hAnsi="Times New Roman" w:cs="Times New Roman"/>
          <w:iCs/>
          <w:sz w:val="24"/>
        </w:rPr>
        <w:t>.J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Kâ</w:t>
      </w:r>
      <w:r w:rsidRPr="00EE5121">
        <w:rPr>
          <w:rFonts w:ascii="Times New Roman" w:hAnsi="Times New Roman" w:cs="Times New Roman"/>
          <w:iCs/>
          <w:sz w:val="24"/>
        </w:rPr>
        <w:t>aniche has involved his research studies in degenerative mechanism related the hematology and cardiovascular</w:t>
      </w:r>
      <w:r w:rsidR="00AD57EE">
        <w:rPr>
          <w:rFonts w:ascii="Times New Roman" w:hAnsi="Times New Roman" w:cs="Times New Roman"/>
          <w:iCs/>
          <w:sz w:val="24"/>
        </w:rPr>
        <w:t>,</w:t>
      </w:r>
      <w:r w:rsidRPr="00EE5121">
        <w:rPr>
          <w:rFonts w:ascii="Times New Roman" w:hAnsi="Times New Roman" w:cs="Times New Roman"/>
          <w:iCs/>
          <w:sz w:val="24"/>
        </w:rPr>
        <w:t xml:space="preserve"> graduate from University of Paris Diderot. Since 2010 he is looking to open the opportunity</w:t>
      </w:r>
      <w:r w:rsidR="00B90430">
        <w:rPr>
          <w:rFonts w:ascii="Times New Roman" w:hAnsi="Times New Roman" w:cs="Times New Roman"/>
          <w:iCs/>
          <w:sz w:val="24"/>
        </w:rPr>
        <w:t>,</w:t>
      </w:r>
      <w:r w:rsidRPr="00EE5121">
        <w:rPr>
          <w:rFonts w:ascii="Times New Roman" w:hAnsi="Times New Roman" w:cs="Times New Roman"/>
          <w:iCs/>
          <w:sz w:val="24"/>
        </w:rPr>
        <w:t xml:space="preserve"> </w:t>
      </w:r>
      <w:r w:rsidR="004517A0">
        <w:rPr>
          <w:rFonts w:ascii="Times New Roman" w:hAnsi="Times New Roman" w:cs="Times New Roman"/>
          <w:iCs/>
          <w:sz w:val="24"/>
        </w:rPr>
        <w:t>to be treated with</w:t>
      </w:r>
      <w:r w:rsidR="00B90430" w:rsidRPr="00EE5121">
        <w:rPr>
          <w:rFonts w:ascii="Times New Roman" w:hAnsi="Times New Roman" w:cs="Times New Roman"/>
          <w:iCs/>
          <w:sz w:val="24"/>
        </w:rPr>
        <w:t xml:space="preserve"> regenerative medicine</w:t>
      </w:r>
      <w:r w:rsidR="00B90430">
        <w:rPr>
          <w:rFonts w:ascii="Times New Roman" w:hAnsi="Times New Roman" w:cs="Times New Roman"/>
          <w:iCs/>
          <w:sz w:val="24"/>
        </w:rPr>
        <w:t>,</w:t>
      </w:r>
      <w:r w:rsidR="00B90430" w:rsidRPr="00EE5121">
        <w:rPr>
          <w:rFonts w:ascii="Times New Roman" w:hAnsi="Times New Roman" w:cs="Times New Roman"/>
          <w:iCs/>
          <w:sz w:val="24"/>
        </w:rPr>
        <w:t xml:space="preserve"> </w:t>
      </w:r>
      <w:r w:rsidRPr="00EE5121">
        <w:rPr>
          <w:rFonts w:ascii="Times New Roman" w:hAnsi="Times New Roman" w:cs="Times New Roman"/>
          <w:iCs/>
          <w:sz w:val="24"/>
        </w:rPr>
        <w:t>for the North African population.</w:t>
      </w:r>
    </w:p>
    <w:p w14:paraId="32A9CB32" w14:textId="0E153D97" w:rsidR="00EE5121" w:rsidRDefault="00EE5121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  <w:r w:rsidRPr="00EE5121">
        <w:rPr>
          <w:rFonts w:ascii="Times New Roman" w:hAnsi="Times New Roman" w:cs="Times New Roman"/>
          <w:iCs/>
          <w:sz w:val="24"/>
        </w:rPr>
        <w:t>He takes his responsibility in the position of the president, founder of the Tunisian Stem Cell Association a</w:t>
      </w:r>
      <w:r w:rsidR="00AD57EE">
        <w:rPr>
          <w:rFonts w:ascii="Times New Roman" w:hAnsi="Times New Roman" w:cs="Times New Roman"/>
          <w:iCs/>
          <w:sz w:val="24"/>
        </w:rPr>
        <w:t>s</w:t>
      </w:r>
      <w:r w:rsidRPr="00EE5121">
        <w:rPr>
          <w:rFonts w:ascii="Times New Roman" w:hAnsi="Times New Roman" w:cs="Times New Roman"/>
          <w:iCs/>
          <w:sz w:val="24"/>
        </w:rPr>
        <w:t xml:space="preserve"> premier non-profit organization talks about this subject in the region. </w:t>
      </w:r>
    </w:p>
    <w:p w14:paraId="36E51A9A" w14:textId="7775BC85" w:rsidR="00B3082B" w:rsidRDefault="00AD57EE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He participates</w:t>
      </w:r>
      <w:bookmarkStart w:id="0" w:name="_GoBack"/>
      <w:bookmarkEnd w:id="0"/>
      <w:r w:rsidR="00EE5121" w:rsidRPr="00EE5121">
        <w:rPr>
          <w:rFonts w:ascii="Times New Roman" w:hAnsi="Times New Roman" w:cs="Times New Roman"/>
          <w:iCs/>
          <w:sz w:val="24"/>
        </w:rPr>
        <w:t xml:space="preserve"> in event in regenerative medicine &amp; stem cell research around the world and has been serving as a speaker to promote the North African region like a hub for regenerative medicine.</w:t>
      </w:r>
    </w:p>
    <w:p w14:paraId="0E3A4CD5" w14:textId="77777777" w:rsidR="00EE5121" w:rsidRDefault="00EE5121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6DA23469" w14:textId="77777777" w:rsidR="00B3082B" w:rsidRDefault="00B3082B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02C1805B" w14:textId="77777777" w:rsidR="00B3082B" w:rsidRDefault="00B26972" w:rsidP="00B3082B">
      <w:pPr>
        <w:pStyle w:val="HTMLprforma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fr-FR" w:eastAsia="fr-FR"/>
        </w:rPr>
        <w:drawing>
          <wp:inline distT="0" distB="0" distL="0" distR="0" wp14:anchorId="2DBC26DC" wp14:editId="262B8D1B">
            <wp:extent cx="800100" cy="844776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I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74" cy="84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5DF3A" w14:textId="77777777" w:rsidR="00B3082B" w:rsidRDefault="00B3082B" w:rsidP="00DF04E3">
      <w:pPr>
        <w:pStyle w:val="HTMLprformat"/>
        <w:jc w:val="both"/>
        <w:rPr>
          <w:rFonts w:ascii="Times New Roman" w:hAnsi="Times New Roman" w:cs="Times New Roman"/>
          <w:iCs/>
          <w:sz w:val="24"/>
        </w:rPr>
      </w:pPr>
    </w:p>
    <w:p w14:paraId="63318871" w14:textId="77777777" w:rsidR="002350BC" w:rsidRDefault="00B3082B" w:rsidP="00EE5121">
      <w:pPr>
        <w:pStyle w:val="HTMLprforma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26972">
        <w:rPr>
          <w:rFonts w:ascii="Times New Roman" w:hAnsi="Times New Roman" w:cs="Times New Roman"/>
          <w:iCs/>
          <w:sz w:val="24"/>
        </w:rPr>
        <w:t>Abdessalam.kaaniche&amp;stemcell.org.tn</w:t>
      </w:r>
    </w:p>
    <w:p w14:paraId="7E4C35C2" w14:textId="77777777" w:rsidR="00EE5121" w:rsidRPr="00EE5121" w:rsidRDefault="00EE5121" w:rsidP="00EE5121">
      <w:pPr>
        <w:pStyle w:val="HTMLprformat"/>
        <w:rPr>
          <w:rFonts w:ascii="Times New Roman" w:hAnsi="Times New Roman" w:cs="Times New Roman"/>
          <w:iCs/>
          <w:sz w:val="24"/>
        </w:rPr>
      </w:pPr>
    </w:p>
    <w:p w14:paraId="4CB74418" w14:textId="77777777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4FCD3" w14:textId="77777777" w:rsidR="000D5991" w:rsidRDefault="000D5991" w:rsidP="00495C76">
      <w:pPr>
        <w:spacing w:after="0" w:line="240" w:lineRule="auto"/>
      </w:pPr>
      <w:r>
        <w:separator/>
      </w:r>
    </w:p>
  </w:endnote>
  <w:endnote w:type="continuationSeparator" w:id="0">
    <w:p w14:paraId="0C12438D" w14:textId="77777777" w:rsidR="000D5991" w:rsidRDefault="000D599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10DB6" w14:textId="77777777" w:rsidR="000D5991" w:rsidRDefault="000D5991" w:rsidP="00495C76">
      <w:pPr>
        <w:spacing w:after="0" w:line="240" w:lineRule="auto"/>
      </w:pPr>
      <w:r>
        <w:separator/>
      </w:r>
    </w:p>
  </w:footnote>
  <w:footnote w:type="continuationSeparator" w:id="0">
    <w:p w14:paraId="4656AFEB" w14:textId="77777777" w:rsidR="000D5991" w:rsidRDefault="000D599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E3C83" w14:textId="77777777" w:rsidR="000D5991" w:rsidRDefault="000D5991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 wp14:anchorId="5CCD0E85" wp14:editId="41B2EB45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04584B" w14:textId="77777777" w:rsidR="000D5991" w:rsidRDefault="000D599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1FE5"/>
    <w:rsid w:val="000A4C22"/>
    <w:rsid w:val="000D5991"/>
    <w:rsid w:val="002350BC"/>
    <w:rsid w:val="0028059F"/>
    <w:rsid w:val="002F4DF0"/>
    <w:rsid w:val="00333E31"/>
    <w:rsid w:val="0038483D"/>
    <w:rsid w:val="00435234"/>
    <w:rsid w:val="004517A0"/>
    <w:rsid w:val="00495C76"/>
    <w:rsid w:val="00627419"/>
    <w:rsid w:val="006860C4"/>
    <w:rsid w:val="00AD57EE"/>
    <w:rsid w:val="00B26972"/>
    <w:rsid w:val="00B3082B"/>
    <w:rsid w:val="00B6703B"/>
    <w:rsid w:val="00B90430"/>
    <w:rsid w:val="00BA654F"/>
    <w:rsid w:val="00C36AAA"/>
    <w:rsid w:val="00CB6ED0"/>
    <w:rsid w:val="00CE511D"/>
    <w:rsid w:val="00DF04E3"/>
    <w:rsid w:val="00E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342E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HTMLprformat">
    <w:name w:val="HTML Preformatted"/>
    <w:basedOn w:val="Normal"/>
    <w:link w:val="HTMLprformat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formatCar">
    <w:name w:val="HTML préformaté Car"/>
    <w:basedOn w:val="Policepardfaut"/>
    <w:link w:val="HTMLprforma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HTMLprformat">
    <w:name w:val="HTML Preformatted"/>
    <w:basedOn w:val="Normal"/>
    <w:link w:val="HTMLprformat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formatCar">
    <w:name w:val="HTML préformaté Car"/>
    <w:basedOn w:val="Policepardfaut"/>
    <w:link w:val="HTMLprforma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329</Words>
  <Characters>1813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MacBook Air</cp:lastModifiedBy>
  <cp:revision>5</cp:revision>
  <dcterms:created xsi:type="dcterms:W3CDTF">2017-11-30T10:27:00Z</dcterms:created>
  <dcterms:modified xsi:type="dcterms:W3CDTF">2017-11-30T11:05:00Z</dcterms:modified>
</cp:coreProperties>
</file>