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0A4C22" w:rsidP="00A859F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8F173F" w:rsidRPr="00E77A4E" w:rsidRDefault="008F173F" w:rsidP="00A859FD">
      <w:pPr>
        <w:autoSpaceDE w:val="0"/>
        <w:autoSpaceDN w:val="0"/>
        <w:adjustRightInd w:val="0"/>
        <w:ind w:firstLine="340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Evaluation of Pulmonary Vascular Permeabilit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y Following Using Intratracheal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of Marrow-Derived 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Mesenchymal Stem Cells </w:t>
      </w:r>
      <w:r w:rsidR="00222467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in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Experimental Model of Acute Respiratory Distress 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Syndrome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222467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in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Sheep</w:t>
      </w:r>
    </w:p>
    <w:p w:rsidR="008F173F" w:rsidRPr="008F173F" w:rsidRDefault="008F173F" w:rsidP="00FE24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rtl/>
        </w:rPr>
      </w:pP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Sadeghian</w:t>
      </w:r>
      <w:proofErr w:type="spellEnd"/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Chaleshtori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Sirous</w:t>
      </w:r>
      <w:proofErr w:type="spellEnd"/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1, 3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Mokhber</w:t>
      </w:r>
      <w:proofErr w:type="spellEnd"/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Dezfouli</w:t>
      </w:r>
      <w:bookmarkStart w:id="0" w:name="OLE_LINK13"/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Mohammad Reza 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bookmarkEnd w:id="0"/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 3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8F173F" w:rsidRDefault="008F173F" w:rsidP="00FE24FE">
      <w:pPr>
        <w:bidi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</w:pPr>
      <w:proofErr w:type="spellStart"/>
      <w:r w:rsidRPr="008F173F">
        <w:rPr>
          <w:rFonts w:ascii="Times New Roman" w:hAnsi="Times New Roman" w:cs="Times New Roman"/>
          <w:sz w:val="24"/>
          <w:szCs w:val="24"/>
          <w:u w:val="single"/>
        </w:rPr>
        <w:t>Dehghan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Mohammad Mehdi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2, 3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Jabbari </w:t>
      </w:r>
      <w:proofErr w:type="spellStart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Fakh</w:t>
      </w:r>
      <w:r w:rsidR="002E0C45">
        <w:rPr>
          <w:rFonts w:ascii="Times New Roman" w:hAnsi="Times New Roman" w:cs="Times New Roman"/>
          <w:spacing w:val="-2"/>
          <w:sz w:val="24"/>
          <w:szCs w:val="24"/>
          <w:u w:val="single"/>
        </w:rPr>
        <w:t>r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Massoumeh</w:t>
      </w:r>
      <w:proofErr w:type="spellEnd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3, 4</w:t>
      </w:r>
      <w:r w:rsidR="00222467"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="00222467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proofErr w:type="spellStart"/>
      <w:r w:rsidR="00222467">
        <w:rPr>
          <w:rFonts w:ascii="Times New Roman" w:hAnsi="Times New Roman" w:cs="Times New Roman"/>
          <w:spacing w:val="-2"/>
          <w:sz w:val="24"/>
          <w:szCs w:val="24"/>
          <w:u w:val="single"/>
        </w:rPr>
        <w:t>Yadollahi</w:t>
      </w:r>
      <w:proofErr w:type="spellEnd"/>
      <w:r w:rsidR="00E8116E">
        <w:rPr>
          <w:rFonts w:ascii="Times New Roman" w:hAnsi="Times New Roman" w:cs="Times New Roman"/>
          <w:spacing w:val="-2"/>
          <w:sz w:val="24"/>
          <w:szCs w:val="24"/>
          <w:u w:val="single"/>
        </w:rPr>
        <w:t>. Shokufeh</w:t>
      </w:r>
      <w:r w:rsidR="00E8116E" w:rsidRPr="00E8116E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4</w:t>
      </w:r>
      <w:r w:rsidR="00E8116E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Ab</w:t>
      </w:r>
      <w:r w:rsidR="00FE24FE">
        <w:rPr>
          <w:rFonts w:ascii="Times New Roman" w:hAnsi="Times New Roman" w:cs="Times New Roman"/>
          <w:spacing w:val="-2"/>
          <w:sz w:val="24"/>
          <w:szCs w:val="24"/>
          <w:u w:val="single"/>
        </w:rPr>
        <w:t>b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asi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proofErr w:type="spellStart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Javad</w:t>
      </w:r>
      <w:proofErr w:type="spellEnd"/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5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, N</w:t>
      </w:r>
      <w:r w:rsidR="002E0C45">
        <w:rPr>
          <w:rFonts w:ascii="Times New Roman" w:hAnsi="Times New Roman" w:cs="Times New Roman"/>
          <w:spacing w:val="-2"/>
          <w:sz w:val="24"/>
          <w:szCs w:val="24"/>
          <w:u w:val="single"/>
        </w:rPr>
        <w:t>o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ori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Afshin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6</w:t>
      </w:r>
    </w:p>
    <w:p w:rsidR="00FE24FE" w:rsidRPr="008F173F" w:rsidRDefault="00FE24FE" w:rsidP="00FE24FE">
      <w:pPr>
        <w:bidi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epartment of Internal Medicine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  <w:vertAlign w:val="superscript"/>
        </w:rPr>
        <w:t>2</w:t>
      </w: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</w:rPr>
        <w:t>Department of Surgery and Radiology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Institute of Biomedical Research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4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Graduated from D.V.M in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5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 xml:space="preserve">Post graduated from </w:t>
      </w:r>
      <w:proofErr w:type="spellStart"/>
      <w:r w:rsidRPr="008F173F">
        <w:rPr>
          <w:rFonts w:asciiTheme="majorBidi" w:hAnsiTheme="majorBidi" w:cstheme="majorBidi"/>
          <w:i/>
          <w:iCs/>
          <w:sz w:val="24"/>
          <w:szCs w:val="24"/>
        </w:rPr>
        <w:t>D.V.Sc</w:t>
      </w:r>
      <w:proofErr w:type="spellEnd"/>
      <w:r w:rsidRPr="008F173F">
        <w:rPr>
          <w:rFonts w:asciiTheme="majorBidi" w:hAnsiTheme="majorBidi" w:cstheme="majorBidi"/>
          <w:i/>
          <w:iCs/>
          <w:sz w:val="24"/>
          <w:szCs w:val="24"/>
        </w:rPr>
        <w:t xml:space="preserve"> in Veterinary 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 xml:space="preserve">Internal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Medicine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6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Student of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A859FD">
        <w:rPr>
          <w:rFonts w:ascii="Times New Roman" w:hAnsi="Times New Roman" w:cs="Times New Roman"/>
          <w:b/>
          <w:sz w:val="24"/>
        </w:rPr>
        <w:t>stract</w:t>
      </w:r>
    </w:p>
    <w:p w:rsidR="00541B0C" w:rsidRPr="00C320B4" w:rsidRDefault="00541B0C" w:rsidP="00413AA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1B0C">
        <w:rPr>
          <w:rFonts w:asciiTheme="majorBidi" w:hAnsiTheme="majorBidi" w:cstheme="majorBidi"/>
          <w:color w:val="000000"/>
          <w:sz w:val="24"/>
          <w:szCs w:val="24"/>
        </w:rPr>
        <w:t>The acut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e respiratory distress 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>syndrome</w:t>
      </w:r>
      <w:r w:rsidR="00274325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ARDS), is a clinical complication of severe acute lung Injury.</w:t>
      </w:r>
      <w:r w:rsidRPr="00541B0C">
        <w:rPr>
          <w:rFonts w:asciiTheme="majorBidi" w:hAnsiTheme="majorBidi" w:cstheme="majorBidi"/>
          <w:color w:val="000000"/>
          <w:sz w:val="24"/>
          <w:szCs w:val="24"/>
          <w:rtl/>
        </w:rPr>
        <w:t xml:space="preserve">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ARDS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is characterized by disruption of the l</w:t>
      </w:r>
      <w:r w:rsidR="00222467">
        <w:rPr>
          <w:rFonts w:asciiTheme="majorBidi" w:hAnsiTheme="majorBidi" w:cstheme="majorBidi"/>
          <w:color w:val="000000"/>
          <w:sz w:val="24"/>
          <w:szCs w:val="24"/>
        </w:rPr>
        <w:t xml:space="preserve">ung alveolar–capillary membrane 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 xml:space="preserve">barrier and </w:t>
      </w:r>
      <w:r w:rsidR="00274325" w:rsidRPr="00413AA5">
        <w:rPr>
          <w:rFonts w:asciiTheme="majorBidi" w:hAnsiTheme="majorBidi" w:cstheme="majorBidi"/>
          <w:sz w:val="24"/>
          <w:szCs w:val="24"/>
        </w:rPr>
        <w:t xml:space="preserve">resultant of </w:t>
      </w:r>
      <w:r w:rsidRPr="00413AA5">
        <w:rPr>
          <w:rFonts w:asciiTheme="majorBidi" w:hAnsiTheme="majorBidi" w:cstheme="majorBidi"/>
          <w:sz w:val="24"/>
          <w:szCs w:val="24"/>
        </w:rPr>
        <w:t xml:space="preserve">pulmonary edema associated with a </w:t>
      </w:r>
      <w:r w:rsidR="00137A1A" w:rsidRPr="00413AA5">
        <w:rPr>
          <w:rFonts w:asciiTheme="majorBidi" w:hAnsiTheme="majorBidi" w:cstheme="majorBidi"/>
          <w:sz w:val="24"/>
          <w:szCs w:val="24"/>
        </w:rPr>
        <w:t xml:space="preserve">proteinaceous alveolar </w:t>
      </w:r>
      <w:r w:rsidR="00274325" w:rsidRPr="00413AA5">
        <w:rPr>
          <w:rFonts w:asciiTheme="majorBidi" w:hAnsiTheme="majorBidi" w:cstheme="majorBidi"/>
          <w:sz w:val="24"/>
          <w:szCs w:val="24"/>
        </w:rPr>
        <w:t xml:space="preserve">exudate. There is no specific treatment 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>strategies for ARDS.</w:t>
      </w:r>
      <w:r w:rsidR="00274325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The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use of mesenchymal stem cells in the treatment 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 xml:space="preserve">and recovery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of lung injury has become a promising therapeutic approach. </w:t>
      </w:r>
      <w:r w:rsidRPr="00541B0C">
        <w:rPr>
          <w:rStyle w:val="alt-edited"/>
          <w:rFonts w:asciiTheme="majorBidi" w:hAnsiTheme="majorBidi" w:cstheme="majorBidi"/>
          <w:color w:val="000000"/>
          <w:sz w:val="24"/>
          <w:szCs w:val="24"/>
          <w:lang w:bidi="fa-IR"/>
        </w:rPr>
        <w:t>The purpose of this</w:t>
      </w:r>
      <w:r w:rsidRPr="00541B0C">
        <w:rPr>
          <w:rFonts w:asciiTheme="majorBidi" w:hAnsiTheme="majorBidi" w:cstheme="majorBidi"/>
          <w:color w:val="000000"/>
          <w:sz w:val="24"/>
          <w:szCs w:val="24"/>
          <w:lang w:bidi="fa-IR"/>
        </w:rPr>
        <w:t xml:space="preserve"> study </w:t>
      </w:r>
      <w:r w:rsidRPr="00541B0C">
        <w:rPr>
          <w:rStyle w:val="alt-edited"/>
          <w:rFonts w:asciiTheme="majorBidi" w:hAnsiTheme="majorBidi" w:cstheme="majorBidi"/>
          <w:color w:val="000000"/>
          <w:sz w:val="24"/>
          <w:szCs w:val="24"/>
        </w:rPr>
        <w:t>is to evaluate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the performance of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bone marrow </w:t>
      </w:r>
      <w:r w:rsidR="00337C03">
        <w:rPr>
          <w:rFonts w:asciiTheme="majorBidi" w:hAnsiTheme="majorBidi" w:cstheme="majorBidi"/>
          <w:color w:val="000000"/>
          <w:sz w:val="24"/>
          <w:szCs w:val="24"/>
        </w:rPr>
        <w:t xml:space="preserve">which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derived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mesenchymal stem </w:t>
      </w:r>
      <w:r w:rsidR="00274325" w:rsidRPr="00541B0C">
        <w:rPr>
          <w:rFonts w:asciiTheme="majorBidi" w:hAnsiTheme="majorBidi" w:cstheme="majorBidi"/>
          <w:color w:val="000000"/>
          <w:sz w:val="24"/>
          <w:szCs w:val="24"/>
        </w:rPr>
        <w:t>cells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r w:rsidR="00C320B4" w:rsidRPr="00541B0C">
        <w:rPr>
          <w:rFonts w:asciiTheme="majorBidi" w:hAnsiTheme="majorBidi" w:cstheme="majorBidi"/>
          <w:sz w:val="24"/>
          <w:szCs w:val="24"/>
        </w:rPr>
        <w:t>BM-MSCs</w:t>
      </w:r>
      <w:r w:rsidR="00274325">
        <w:rPr>
          <w:rFonts w:asciiTheme="majorBidi" w:hAnsiTheme="majorBidi" w:cstheme="majorBidi"/>
          <w:color w:val="000000"/>
          <w:sz w:val="24"/>
          <w:szCs w:val="24"/>
        </w:rPr>
        <w:t>)</w:t>
      </w:r>
      <w:r w:rsidR="00274325" w:rsidRPr="00C320B4">
        <w:rPr>
          <w:rFonts w:asciiTheme="majorBidi" w:hAnsiTheme="majorBidi" w:cstheme="majorBidi"/>
          <w:color w:val="000000"/>
          <w:sz w:val="24"/>
          <w:szCs w:val="24"/>
        </w:rPr>
        <w:t xml:space="preserve"> in</w:t>
      </w:r>
      <w:r w:rsidRPr="00C320B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pulmonary vascular p</w:t>
      </w:r>
      <w:r w:rsidR="00C320B4" w:rsidRPr="00C320B4">
        <w:rPr>
          <w:rFonts w:asciiTheme="majorBidi" w:hAnsiTheme="majorBidi" w:cstheme="majorBidi"/>
          <w:color w:val="000000"/>
          <w:sz w:val="24"/>
          <w:szCs w:val="24"/>
        </w:rPr>
        <w:t>ermeability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 in ARDS model</w:t>
      </w:r>
      <w:r w:rsidR="00C320B4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541B0C" w:rsidRPr="00541B0C" w:rsidRDefault="00541B0C" w:rsidP="00337C03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541B0C">
        <w:rPr>
          <w:rFonts w:asciiTheme="majorBidi" w:hAnsiTheme="majorBidi" w:cstheme="majorBidi"/>
          <w:color w:val="000000"/>
          <w:sz w:val="24"/>
          <w:szCs w:val="24"/>
        </w:rPr>
        <w:t>In this study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337C03">
        <w:rPr>
          <w:rFonts w:asciiTheme="majorBidi" w:hAnsiTheme="majorBidi" w:cstheme="majorBidi"/>
          <w:color w:val="000000"/>
          <w:sz w:val="24"/>
          <w:szCs w:val="24"/>
        </w:rPr>
        <w:t xml:space="preserve">ten3-4 </w:t>
      </w:r>
      <w:proofErr w:type="gramStart"/>
      <w:r w:rsidR="00337C03">
        <w:rPr>
          <w:rFonts w:asciiTheme="majorBidi" w:hAnsiTheme="majorBidi" w:cstheme="majorBidi"/>
          <w:color w:val="000000"/>
          <w:sz w:val="24"/>
          <w:szCs w:val="24"/>
        </w:rPr>
        <w:t>months</w:t>
      </w:r>
      <w:proofErr w:type="gramEnd"/>
      <w:r w:rsidR="00337C03">
        <w:rPr>
          <w:rFonts w:asciiTheme="majorBidi" w:hAnsiTheme="majorBidi" w:cstheme="majorBidi"/>
          <w:color w:val="000000"/>
          <w:sz w:val="24"/>
          <w:szCs w:val="24"/>
        </w:rPr>
        <w:t xml:space="preserve"> old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male sheep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were selected and were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randomly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divided into two groups of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treatment and control.</w:t>
      </w:r>
    </w:p>
    <w:p w:rsidR="00541B0C" w:rsidRPr="00541B0C" w:rsidRDefault="00413AA5" w:rsidP="00413AA5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Intratracheal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>administration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r w:rsidR="00337C03">
        <w:rPr>
          <w:rFonts w:asciiTheme="majorBidi" w:hAnsiTheme="majorBidi" w:cstheme="majorBidi"/>
          <w:sz w:val="24"/>
          <w:szCs w:val="24"/>
        </w:rPr>
        <w:t>E.</w:t>
      </w:r>
      <w:r w:rsidR="00337C03" w:rsidRPr="00541B0C">
        <w:rPr>
          <w:rFonts w:asciiTheme="majorBidi" w:hAnsiTheme="majorBidi" w:cstheme="majorBidi"/>
          <w:sz w:val="24"/>
          <w:szCs w:val="24"/>
        </w:rPr>
        <w:t>coli</w:t>
      </w:r>
      <w:r w:rsidR="00541B0C" w:rsidRPr="00541B0C">
        <w:rPr>
          <w:rFonts w:asciiTheme="majorBidi" w:hAnsiTheme="majorBidi" w:cstheme="majorBidi"/>
          <w:sz w:val="24"/>
          <w:szCs w:val="24"/>
        </w:rPr>
        <w:t>-</w:t>
      </w:r>
      <w:r w:rsidR="00C320B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lipopolysaccharide </w:t>
      </w:r>
      <w:r w:rsidR="00C320B4">
        <w:rPr>
          <w:rFonts w:asciiTheme="majorBidi" w:hAnsiTheme="majorBidi" w:cstheme="majorBidi"/>
          <w:sz w:val="24"/>
          <w:szCs w:val="24"/>
          <w:lang w:bidi="fa-IR"/>
        </w:rPr>
        <w:t xml:space="preserve">strain of </w:t>
      </w:r>
      <w:r w:rsidR="00137A1A">
        <w:rPr>
          <w:rFonts w:asciiTheme="majorBidi" w:hAnsiTheme="majorBidi" w:cstheme="majorBidi"/>
          <w:sz w:val="24"/>
          <w:szCs w:val="24"/>
          <w:lang w:bidi="fa-IR"/>
        </w:rPr>
        <w:t>O55:</w:t>
      </w:r>
      <w:r w:rsidR="00541B0C" w:rsidRPr="00541B0C">
        <w:rPr>
          <w:rFonts w:asciiTheme="majorBidi" w:hAnsiTheme="majorBidi" w:cstheme="majorBidi"/>
          <w:sz w:val="24"/>
          <w:szCs w:val="24"/>
          <w:lang w:bidi="fa-IR"/>
        </w:rPr>
        <w:t>B5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was induced </w:t>
      </w:r>
      <w:r w:rsidR="000107E8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in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an experimental model of ARDS and </w:t>
      </w:r>
      <w:r w:rsidR="000107E8">
        <w:rPr>
          <w:rFonts w:asciiTheme="majorBidi" w:hAnsiTheme="majorBidi" w:cstheme="majorBidi"/>
          <w:color w:val="000000"/>
          <w:sz w:val="24"/>
          <w:szCs w:val="24"/>
        </w:rPr>
        <w:t xml:space="preserve">was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confirmed by registration of clinica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l signs and radiographic </w:t>
      </w:r>
      <w:r w:rsidR="000107E8">
        <w:rPr>
          <w:rFonts w:asciiTheme="majorBidi" w:hAnsiTheme="majorBidi" w:cstheme="majorBidi"/>
          <w:color w:val="000000"/>
          <w:sz w:val="24"/>
          <w:szCs w:val="24"/>
        </w:rPr>
        <w:t>image.</w:t>
      </w:r>
      <w:r w:rsidR="000107E8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107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910DAA">
        <w:rPr>
          <w:rFonts w:asciiTheme="majorBidi" w:hAnsiTheme="majorBidi" w:cstheme="majorBidi"/>
          <w:color w:val="000000"/>
          <w:sz w:val="24"/>
          <w:szCs w:val="24"/>
        </w:rPr>
        <w:t>Also</w:t>
      </w:r>
      <w:r w:rsidR="000107E8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in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the treatment group, </w:t>
      </w:r>
      <w:r w:rsidR="00C320B4" w:rsidRPr="00541B0C">
        <w:rPr>
          <w:rFonts w:asciiTheme="majorBidi" w:hAnsiTheme="majorBidi" w:cstheme="majorBidi"/>
          <w:sz w:val="24"/>
          <w:szCs w:val="24"/>
        </w:rPr>
        <w:t xml:space="preserve">BM-MSCs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were collected, isolated and cultivated. The number of cells 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for each sheep was brought to 5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×10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7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cells. </w:t>
      </w:r>
      <w:r w:rsidR="00541B0C" w:rsidRPr="00541B0C">
        <w:rPr>
          <w:rFonts w:asciiTheme="majorBidi" w:hAnsiTheme="majorBidi" w:cstheme="majorBidi"/>
          <w:sz w:val="24"/>
          <w:szCs w:val="24"/>
        </w:rPr>
        <w:t>After 24hours of ARDS-induce</w:t>
      </w:r>
      <w:r w:rsidR="000107E8">
        <w:rPr>
          <w:rFonts w:asciiTheme="majorBidi" w:hAnsiTheme="majorBidi" w:cstheme="majorBidi"/>
          <w:sz w:val="24"/>
          <w:szCs w:val="24"/>
        </w:rPr>
        <w:t>d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, BM-MSCs were autographed as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intra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>tracheal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 in </w:t>
      </w:r>
      <w:r w:rsidR="00910DAA">
        <w:rPr>
          <w:rFonts w:asciiTheme="majorBidi" w:hAnsiTheme="majorBidi" w:cstheme="majorBidi"/>
          <w:sz w:val="24"/>
          <w:szCs w:val="24"/>
        </w:rPr>
        <w:t xml:space="preserve">both </w:t>
      </w:r>
      <w:r w:rsidR="00541B0C" w:rsidRPr="00541B0C">
        <w:rPr>
          <w:rFonts w:asciiTheme="majorBidi" w:hAnsiTheme="majorBidi" w:cstheme="majorBidi"/>
          <w:sz w:val="24"/>
          <w:szCs w:val="24"/>
        </w:rPr>
        <w:t>treatment group and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control-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group </w:t>
      </w:r>
      <w:r w:rsidR="00910DAA">
        <w:rPr>
          <w:rFonts w:asciiTheme="majorBidi" w:hAnsiTheme="majorBidi" w:cstheme="majorBidi"/>
          <w:color w:val="000000"/>
          <w:sz w:val="24"/>
          <w:szCs w:val="24"/>
        </w:rPr>
        <w:t xml:space="preserve">and </w:t>
      </w:r>
      <w:r>
        <w:rPr>
          <w:rFonts w:asciiTheme="majorBidi" w:hAnsiTheme="majorBidi" w:cstheme="majorBidi"/>
          <w:color w:val="000000"/>
          <w:sz w:val="24"/>
          <w:szCs w:val="24"/>
        </w:rPr>
        <w:t>10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ml intra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tracheal PBS was injected.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 </w:t>
      </w:r>
      <w:r w:rsidR="00541B0C" w:rsidRPr="00541B0C">
        <w:rPr>
          <w:rStyle w:val="alt-edited"/>
          <w:rFonts w:asciiTheme="majorBidi" w:hAnsiTheme="majorBidi" w:cstheme="majorBidi"/>
          <w:color w:val="000000"/>
          <w:sz w:val="24"/>
          <w:szCs w:val="24"/>
        </w:rPr>
        <w:t>In order to evaluate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effects of c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ell therapy, </w:t>
      </w:r>
      <w:r w:rsidR="00871BE1" w:rsidRPr="00541B0C">
        <w:rPr>
          <w:rFonts w:asciiTheme="majorBidi" w:hAnsiTheme="majorBidi" w:cstheme="majorBidi"/>
          <w:color w:val="000000"/>
          <w:sz w:val="24"/>
          <w:szCs w:val="24"/>
        </w:rPr>
        <w:t>stem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cell t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ransplantation or PBS infusion s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ample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proofErr w:type="spellStart"/>
      <w:r w:rsidR="00910DAA">
        <w:rPr>
          <w:rFonts w:asciiTheme="majorBidi" w:hAnsiTheme="majorBidi" w:cstheme="majorBidi"/>
          <w:color w:val="000000"/>
          <w:sz w:val="24"/>
          <w:szCs w:val="24"/>
        </w:rPr>
        <w:t>B</w:t>
      </w:r>
      <w:r w:rsidR="00910DAA" w:rsidRPr="00541B0C">
        <w:rPr>
          <w:rFonts w:asciiTheme="majorBidi" w:hAnsiTheme="majorBidi" w:cstheme="majorBidi"/>
          <w:color w:val="000000"/>
          <w:sz w:val="24"/>
          <w:szCs w:val="24"/>
        </w:rPr>
        <w:t>roncho</w:t>
      </w:r>
      <w:r w:rsidR="007E00C4" w:rsidRPr="00541B0C">
        <w:rPr>
          <w:rFonts w:asciiTheme="majorBidi" w:hAnsiTheme="majorBidi" w:cstheme="majorBidi"/>
          <w:color w:val="000000"/>
          <w:sz w:val="24"/>
          <w:szCs w:val="24"/>
        </w:rPr>
        <w:t>alveolar</w:t>
      </w:r>
      <w:r w:rsidR="00910DAA">
        <w:rPr>
          <w:rFonts w:asciiTheme="majorBidi" w:hAnsiTheme="majorBidi" w:cstheme="majorBidi"/>
          <w:color w:val="000000"/>
          <w:sz w:val="24"/>
          <w:szCs w:val="24"/>
        </w:rPr>
        <w:t>lavage</w:t>
      </w:r>
      <w:proofErr w:type="spellEnd"/>
      <w:r w:rsidR="00910DAA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>BAL</w:t>
      </w:r>
      <w:r w:rsidR="00910DAA">
        <w:rPr>
          <w:rFonts w:asciiTheme="majorBidi" w:hAnsiTheme="majorBidi" w:cstheme="majorBidi"/>
          <w:color w:val="000000"/>
          <w:sz w:val="24"/>
          <w:szCs w:val="24"/>
        </w:rPr>
        <w:t>)</w:t>
      </w:r>
      <w:r w:rsidR="00910DAA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were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41B0C" w:rsidRPr="00413AA5">
        <w:rPr>
          <w:rFonts w:asciiTheme="majorBidi" w:hAnsiTheme="majorBidi" w:cstheme="majorBidi"/>
          <w:sz w:val="24"/>
          <w:szCs w:val="24"/>
        </w:rPr>
        <w:t xml:space="preserve">obtained </w:t>
      </w:r>
      <w:r>
        <w:rPr>
          <w:rFonts w:asciiTheme="majorBidi" w:hAnsiTheme="majorBidi" w:cstheme="majorBidi"/>
          <w:sz w:val="24"/>
          <w:szCs w:val="24"/>
        </w:rPr>
        <w:t>in 0,24,48,72and</w:t>
      </w:r>
      <w:r w:rsidR="00871BE1" w:rsidRPr="00413AA5">
        <w:rPr>
          <w:rFonts w:asciiTheme="majorBidi" w:hAnsiTheme="majorBidi" w:cstheme="majorBidi"/>
          <w:sz w:val="24"/>
          <w:szCs w:val="24"/>
        </w:rPr>
        <w:t xml:space="preserve">168 hours after </w:t>
      </w:r>
      <w:r w:rsidR="00C320B4" w:rsidRPr="00C93EDA">
        <w:rPr>
          <w:rFonts w:asciiTheme="majorBidi" w:hAnsiTheme="majorBidi" w:cstheme="majorBidi"/>
          <w:sz w:val="24"/>
          <w:szCs w:val="24"/>
        </w:rPr>
        <w:t>by bronchoscopy</w:t>
      </w:r>
      <w:r w:rsidR="00C93EDA" w:rsidRPr="00C93EDA">
        <w:rPr>
          <w:rFonts w:asciiTheme="majorBidi" w:hAnsiTheme="majorBidi" w:cstheme="majorBidi"/>
          <w:sz w:val="24"/>
          <w:szCs w:val="24"/>
        </w:rPr>
        <w:t xml:space="preserve"> from distal airway</w:t>
      </w:r>
      <w:r w:rsidR="00C320B4" w:rsidRPr="00C93EDA">
        <w:rPr>
          <w:rFonts w:asciiTheme="majorBidi" w:hAnsiTheme="majorBidi" w:cstheme="majorBidi"/>
          <w:sz w:val="24"/>
          <w:szCs w:val="24"/>
        </w:rPr>
        <w:t xml:space="preserve">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 xml:space="preserve">to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measure the concentration of Ig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 xml:space="preserve">M, albumin and total protein by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>ELISA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>Kit.</w:t>
      </w:r>
    </w:p>
    <w:p w:rsidR="00541B0C" w:rsidRPr="00541B0C" w:rsidRDefault="00541B0C" w:rsidP="00137A1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results showed that </w:t>
      </w:r>
      <w:r w:rsidR="00871BE1">
        <w:rPr>
          <w:rFonts w:asciiTheme="majorBidi" w:hAnsiTheme="majorBidi" w:cstheme="majorBidi"/>
          <w:color w:val="000000"/>
          <w:sz w:val="24"/>
          <w:szCs w:val="24"/>
        </w:rPr>
        <w:t>transplantation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 of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stem cells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can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reduce concentration of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increased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IgM, albumin and total protein in lung inflammation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 time,</w:t>
      </w:r>
      <w:r w:rsidR="00C320B4" w:rsidRPr="00C320B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>significantly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Ratio of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>IgM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total protein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and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albumin 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to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total protein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showed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significant reduction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at 72 and 168 hours </w:t>
      </w:r>
      <w:r w:rsidR="00F45991">
        <w:rPr>
          <w:rFonts w:asciiTheme="majorBidi" w:hAnsiTheme="majorBidi" w:cstheme="majorBidi"/>
          <w:color w:val="000000"/>
          <w:sz w:val="24"/>
          <w:szCs w:val="24"/>
        </w:rPr>
        <w:t>and total protein was d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>ecreased at hours of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48,72,</w:t>
      </w:r>
      <w:r w:rsidR="00F45991">
        <w:rPr>
          <w:rFonts w:asciiTheme="majorBidi" w:hAnsiTheme="majorBidi" w:cstheme="majorBidi"/>
          <w:color w:val="000000"/>
          <w:sz w:val="24"/>
          <w:szCs w:val="24"/>
        </w:rPr>
        <w:t>168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compared with </w:t>
      </w:r>
      <w:r w:rsidR="00871BE1">
        <w:rPr>
          <w:rFonts w:asciiTheme="majorBidi" w:hAnsiTheme="majorBidi" w:cstheme="majorBidi"/>
          <w:color w:val="000000"/>
          <w:sz w:val="24"/>
          <w:szCs w:val="24"/>
        </w:rPr>
        <w:t>inflammation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time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(P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&lt;0.05).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These results sugge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>sted that BM-MSCs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could improve the capillary-alveolar barrier integrity and play a significant role in the repair of lung injury.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8F173F" w:rsidRPr="008F173F" w:rsidRDefault="0028059F" w:rsidP="001427B8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  <w:rtl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F173F" w:rsidRPr="008F17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F173F" w:rsidRPr="008F173F">
        <w:rPr>
          <w:rFonts w:asciiTheme="majorBidi" w:hAnsiTheme="majorBidi" w:cstheme="majorBidi"/>
          <w:i/>
          <w:iCs/>
          <w:sz w:val="24"/>
          <w:szCs w:val="24"/>
        </w:rPr>
        <w:t>A</w:t>
      </w:r>
      <w:r w:rsidR="001427B8">
        <w:rPr>
          <w:rFonts w:asciiTheme="majorBidi" w:hAnsiTheme="majorBidi" w:cstheme="majorBidi"/>
          <w:i/>
          <w:iCs/>
          <w:sz w:val="24"/>
          <w:szCs w:val="24"/>
        </w:rPr>
        <w:t>RDS, BM-MSCs, BAL, Sheep.</w:t>
      </w:r>
    </w:p>
    <w:p w:rsidR="00DF04E3" w:rsidRPr="008F173F" w:rsidRDefault="00DF04E3" w:rsidP="00DF04E3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DF04E3" w:rsidRDefault="0028059F" w:rsidP="00B91DD4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Default="00237B01" w:rsidP="00566E5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 xml:space="preserve">Afshin Noori </w:t>
      </w:r>
      <w:r w:rsidR="00566E5B">
        <w:rPr>
          <w:rFonts w:ascii="Times New Roman" w:hAnsi="Times New Roman" w:cs="Times New Roman"/>
          <w:iCs/>
          <w:sz w:val="24"/>
        </w:rPr>
        <w:t>DVM</w:t>
      </w:r>
      <w:r w:rsidR="00566E5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Student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566E5B">
        <w:rPr>
          <w:rFonts w:ascii="Times New Roman" w:hAnsi="Times New Roman" w:cs="Times New Roman"/>
          <w:iCs/>
          <w:sz w:val="24"/>
        </w:rPr>
        <w:t>Tehran</w:t>
      </w:r>
      <w:r w:rsidR="00566E5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University</w:t>
      </w:r>
      <w:r w:rsidR="00566E5B">
        <w:rPr>
          <w:rFonts w:ascii="Times New Roman" w:hAnsi="Times New Roman" w:cs="Times New Roman"/>
          <w:iCs/>
          <w:sz w:val="24"/>
        </w:rPr>
        <w:t>.</w:t>
      </w:r>
      <w:r w:rsidR="00260FF1">
        <w:rPr>
          <w:rFonts w:ascii="Times New Roman" w:hAnsi="Times New Roman" w:cs="Times New Roman"/>
          <w:iCs/>
          <w:sz w:val="24"/>
          <w:lang w:bidi="fa-IR"/>
        </w:rPr>
        <w:t xml:space="preserve"> </w:t>
      </w:r>
      <w:r w:rsidR="00566E5B">
        <w:rPr>
          <w:rFonts w:ascii="Times New Roman" w:hAnsi="Times New Roman" w:cs="Times New Roman"/>
          <w:iCs/>
          <w:sz w:val="24"/>
          <w:lang w:bidi="fa-IR"/>
        </w:rPr>
        <w:t>He</w:t>
      </w:r>
      <w:r w:rsidR="00260FF1" w:rsidRPr="00260FF1">
        <w:rPr>
          <w:rFonts w:ascii="Times New Roman" w:hAnsi="Times New Roman" w:cs="Times New Roman"/>
          <w:iCs/>
          <w:sz w:val="24"/>
          <w:lang w:bidi="fa-IR"/>
        </w:rPr>
        <w:t xml:space="preserve"> is experienced in stem cell transplantation and </w:t>
      </w:r>
      <w:proofErr w:type="spellStart"/>
      <w:proofErr w:type="gramStart"/>
      <w:r w:rsidR="00260FF1" w:rsidRPr="00260FF1">
        <w:rPr>
          <w:rFonts w:ascii="Times New Roman" w:hAnsi="Times New Roman" w:cs="Times New Roman"/>
          <w:iCs/>
          <w:sz w:val="24"/>
          <w:lang w:bidi="fa-IR"/>
        </w:rPr>
        <w:t>diffrentition</w:t>
      </w:r>
      <w:proofErr w:type="spellEnd"/>
      <w:r w:rsidR="00260FF1" w:rsidRPr="00260FF1">
        <w:rPr>
          <w:rFonts w:ascii="Times New Roman" w:hAnsi="Times New Roman" w:cs="Times New Roman"/>
          <w:iCs/>
          <w:sz w:val="24"/>
          <w:lang w:bidi="fa-IR"/>
        </w:rPr>
        <w:t xml:space="preserve"> </w:t>
      </w:r>
      <w:r w:rsidR="00566E5B">
        <w:rPr>
          <w:rFonts w:ascii="Times New Roman" w:hAnsi="Times New Roman" w:cs="Times New Roman"/>
          <w:iCs/>
          <w:sz w:val="24"/>
          <w:lang w:bidi="fa-IR"/>
        </w:rPr>
        <w:t>.</w:t>
      </w:r>
      <w:proofErr w:type="gramEnd"/>
      <w:r w:rsidR="00566E5B">
        <w:rPr>
          <w:rFonts w:ascii="Times New Roman" w:hAnsi="Times New Roman" w:cs="Times New Roman"/>
          <w:iCs/>
          <w:sz w:val="24"/>
          <w:lang w:bidi="fa-IR"/>
        </w:rPr>
        <w:t xml:space="preserve"> He is </w:t>
      </w:r>
      <w:r w:rsidR="00260FF1" w:rsidRPr="00260FF1">
        <w:rPr>
          <w:rFonts w:ascii="Times New Roman" w:hAnsi="Times New Roman" w:cs="Times New Roman"/>
          <w:iCs/>
          <w:sz w:val="24"/>
          <w:lang w:bidi="fa-IR"/>
        </w:rPr>
        <w:t xml:space="preserve">currently working at </w:t>
      </w:r>
      <w:proofErr w:type="spellStart"/>
      <w:r w:rsidR="00566E5B">
        <w:rPr>
          <w:rFonts w:ascii="Times New Roman" w:hAnsi="Times New Roman" w:cs="Times New Roman"/>
          <w:iCs/>
          <w:sz w:val="24"/>
          <w:lang w:bidi="fa-IR"/>
        </w:rPr>
        <w:t>R</w:t>
      </w:r>
      <w:r w:rsidR="00260FF1" w:rsidRPr="00260FF1">
        <w:rPr>
          <w:rFonts w:ascii="Times New Roman" w:hAnsi="Times New Roman" w:cs="Times New Roman"/>
          <w:iCs/>
          <w:sz w:val="24"/>
          <w:lang w:bidi="fa-IR"/>
        </w:rPr>
        <w:t>oyan</w:t>
      </w:r>
      <w:proofErr w:type="spellEnd"/>
      <w:r w:rsidR="00260FF1" w:rsidRPr="00260FF1">
        <w:rPr>
          <w:rFonts w:ascii="Times New Roman" w:hAnsi="Times New Roman" w:cs="Times New Roman"/>
          <w:iCs/>
          <w:sz w:val="24"/>
          <w:lang w:bidi="fa-IR"/>
        </w:rPr>
        <w:t xml:space="preserve"> institute</w:t>
      </w:r>
      <w:r w:rsidR="00566E5B">
        <w:rPr>
          <w:rFonts w:ascii="Times New Roman" w:hAnsi="Times New Roman" w:cs="Times New Roman"/>
          <w:iCs/>
          <w:sz w:val="24"/>
          <w:lang w:bidi="fa-IR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515778" w:rsidP="00B91DD4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1" w:name="_GoBack"/>
      <w:r w:rsidRPr="00515778"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623473" cy="2235835"/>
            <wp:effectExtent l="0" t="0" r="0" b="0"/>
            <wp:docPr id="3" name="Picture 3" descr="C:\Users\afshin\Desktop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fshin\Desktop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417" cy="223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37B01">
        <w:rPr>
          <w:rFonts w:ascii="Times New Roman" w:hAnsi="Times New Roman" w:cs="Times New Roman"/>
          <w:iCs/>
          <w:sz w:val="24"/>
        </w:rPr>
        <w:t>Afshin</w:t>
      </w:r>
      <w:r w:rsidR="00237B01">
        <w:rPr>
          <w:rFonts w:ascii="Times New Roman" w:hAnsi="Times New Roman" w:cs="Times New Roman"/>
          <w:iCs/>
          <w:sz w:val="24"/>
        </w:rPr>
        <w:softHyphen/>
        <w:t>_Noori92@yahoo.com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A53" w:rsidRDefault="006C4A53" w:rsidP="00495C76">
      <w:pPr>
        <w:spacing w:after="0" w:line="240" w:lineRule="auto"/>
      </w:pPr>
      <w:r>
        <w:separator/>
      </w:r>
    </w:p>
  </w:endnote>
  <w:endnote w:type="continuationSeparator" w:id="0">
    <w:p w:rsidR="006C4A53" w:rsidRDefault="006C4A5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A53" w:rsidRDefault="006C4A53" w:rsidP="00495C76">
      <w:pPr>
        <w:spacing w:after="0" w:line="240" w:lineRule="auto"/>
      </w:pPr>
      <w:r>
        <w:separator/>
      </w:r>
    </w:p>
  </w:footnote>
  <w:footnote w:type="continuationSeparator" w:id="0">
    <w:p w:rsidR="006C4A53" w:rsidRDefault="006C4A5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07E8"/>
    <w:rsid w:val="000A4C22"/>
    <w:rsid w:val="0011190D"/>
    <w:rsid w:val="00137A1A"/>
    <w:rsid w:val="001427B8"/>
    <w:rsid w:val="001C4657"/>
    <w:rsid w:val="00222467"/>
    <w:rsid w:val="002350BC"/>
    <w:rsid w:val="00237B01"/>
    <w:rsid w:val="00260FF1"/>
    <w:rsid w:val="00274325"/>
    <w:rsid w:val="0028059F"/>
    <w:rsid w:val="002B7E7F"/>
    <w:rsid w:val="002E0C45"/>
    <w:rsid w:val="002F4DF0"/>
    <w:rsid w:val="00333E31"/>
    <w:rsid w:val="00337C03"/>
    <w:rsid w:val="0038483D"/>
    <w:rsid w:val="00413AA5"/>
    <w:rsid w:val="00435234"/>
    <w:rsid w:val="00495C76"/>
    <w:rsid w:val="004F3286"/>
    <w:rsid w:val="00515778"/>
    <w:rsid w:val="00541B0C"/>
    <w:rsid w:val="00566E5B"/>
    <w:rsid w:val="005E3263"/>
    <w:rsid w:val="00627419"/>
    <w:rsid w:val="00643E50"/>
    <w:rsid w:val="006C4A53"/>
    <w:rsid w:val="007E00C4"/>
    <w:rsid w:val="00871BE1"/>
    <w:rsid w:val="008D1DC3"/>
    <w:rsid w:val="008F173F"/>
    <w:rsid w:val="009058B2"/>
    <w:rsid w:val="00910DAA"/>
    <w:rsid w:val="00A65624"/>
    <w:rsid w:val="00A859FD"/>
    <w:rsid w:val="00B3082B"/>
    <w:rsid w:val="00B6703B"/>
    <w:rsid w:val="00B91DD4"/>
    <w:rsid w:val="00BA654F"/>
    <w:rsid w:val="00C320B4"/>
    <w:rsid w:val="00C93EDA"/>
    <w:rsid w:val="00CE511D"/>
    <w:rsid w:val="00D447F3"/>
    <w:rsid w:val="00D80938"/>
    <w:rsid w:val="00DC02C5"/>
    <w:rsid w:val="00DC643E"/>
    <w:rsid w:val="00DD6800"/>
    <w:rsid w:val="00DF04E3"/>
    <w:rsid w:val="00E4744B"/>
    <w:rsid w:val="00E77A4E"/>
    <w:rsid w:val="00E8116E"/>
    <w:rsid w:val="00F45991"/>
    <w:rsid w:val="00FE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A5D717-F3B5-4127-B398-BB0DB113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lt-edited">
    <w:name w:val="alt-edited"/>
    <w:rsid w:val="0011190D"/>
  </w:style>
  <w:style w:type="character" w:customStyle="1" w:styleId="apple-converted-space">
    <w:name w:val="apple-converted-space"/>
    <w:basedOn w:val="DefaultParagraphFont"/>
    <w:rsid w:val="0011190D"/>
  </w:style>
  <w:style w:type="character" w:customStyle="1" w:styleId="kwd-text">
    <w:name w:val="kwd-text"/>
    <w:basedOn w:val="DefaultParagraphFont"/>
    <w:rsid w:val="0011190D"/>
  </w:style>
  <w:style w:type="character" w:styleId="CommentReference">
    <w:name w:val="annotation reference"/>
    <w:basedOn w:val="DefaultParagraphFont"/>
    <w:uiPriority w:val="99"/>
    <w:semiHidden/>
    <w:unhideWhenUsed/>
    <w:rsid w:val="00274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32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46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8AC67-BFD3-42D9-A801-3E54D067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afshin</cp:lastModifiedBy>
  <cp:revision>2</cp:revision>
  <dcterms:created xsi:type="dcterms:W3CDTF">2017-10-17T06:39:00Z</dcterms:created>
  <dcterms:modified xsi:type="dcterms:W3CDTF">2017-11-06T23:01:00Z</dcterms:modified>
</cp:coreProperties>
</file>