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A06705" w:rsidRPr="00222D54">
        <w:rPr>
          <w:rFonts w:ascii="Times New Roman" w:hAnsi="Times New Roman" w:cs="Times New Roman"/>
          <w:color w:val="000000"/>
          <w:sz w:val="24"/>
          <w:szCs w:val="24"/>
        </w:rPr>
        <w:t xml:space="preserve">AN INVESTIGATION INTO FLEXURAL BEHAVIOR </w:t>
      </w:r>
      <w:r w:rsidR="00A06705" w:rsidRPr="00222D54">
        <w:rPr>
          <w:rFonts w:ascii="Times New Roman" w:hAnsi="Times New Roman" w:cs="Times New Roman"/>
          <w:bCs/>
          <w:color w:val="000000"/>
          <w:sz w:val="24"/>
          <w:szCs w:val="24"/>
        </w:rPr>
        <w:t>OF CONCRETE FILLED STEEL TUBE (CFST)</w:t>
      </w:r>
    </w:p>
    <w:p w:rsidR="00DF04E3" w:rsidRDefault="00A06705" w:rsidP="00DF04E3">
      <w:pPr>
        <w:pStyle w:val="HTMLPreformatted"/>
        <w:jc w:val="center"/>
        <w:rPr>
          <w:rFonts w:ascii="Times New Roman" w:hAnsi="Times New Roman" w:cs="Times New Roman"/>
          <w:sz w:val="24"/>
          <w:lang w:eastAsia="zh-TW"/>
        </w:rPr>
      </w:pPr>
      <w:r>
        <w:rPr>
          <w:rFonts w:ascii="Times New Roman" w:hAnsi="Times New Roman" w:cs="Times New Roman"/>
          <w:sz w:val="24"/>
          <w:u w:val="single"/>
        </w:rPr>
        <w:t>Pramod Kumar Gupta</w:t>
      </w:r>
    </w:p>
    <w:p w:rsidR="0028059F" w:rsidRDefault="0028059F" w:rsidP="00DF04E3">
      <w:pPr>
        <w:pStyle w:val="HTMLPreformatted"/>
        <w:rPr>
          <w:rFonts w:ascii="Times New Roman" w:hAnsi="Times New Roman" w:cs="Times New Roman"/>
          <w:i/>
          <w:iCs/>
          <w:sz w:val="24"/>
          <w:vertAlign w:val="superscript"/>
        </w:rPr>
      </w:pPr>
    </w:p>
    <w:p w:rsidR="00A06705" w:rsidRPr="00A06705" w:rsidRDefault="00DF04E3" w:rsidP="00A06705">
      <w:pPr>
        <w:rPr>
          <w:rFonts w:ascii="Times New Roman" w:eastAsia="Arial Unicode MS" w:hAnsi="Times New Roman" w:cs="Times New Roman"/>
          <w:i/>
          <w:iCs/>
          <w:color w:val="000000"/>
          <w:sz w:val="24"/>
          <w:szCs w:val="20"/>
          <w:lang w:val="en-GB"/>
        </w:rPr>
      </w:pPr>
      <w:r w:rsidRPr="00A06705">
        <w:rPr>
          <w:rFonts w:ascii="Times New Roman" w:eastAsia="Arial Unicode MS" w:hAnsi="Times New Roman" w:cs="Times New Roman"/>
          <w:i/>
          <w:iCs/>
          <w:color w:val="000000"/>
          <w:sz w:val="24"/>
          <w:szCs w:val="20"/>
          <w:vertAlign w:val="superscript"/>
          <w:lang w:val="en-GB"/>
        </w:rPr>
        <w:t>1</w:t>
      </w:r>
      <w:r w:rsidR="00A06705" w:rsidRPr="00A06705">
        <w:rPr>
          <w:rFonts w:ascii="Times New Roman" w:eastAsia="Arial Unicode MS" w:hAnsi="Times New Roman" w:cs="Times New Roman"/>
          <w:i/>
          <w:iCs/>
          <w:color w:val="000000"/>
          <w:sz w:val="24"/>
          <w:szCs w:val="20"/>
          <w:vertAlign w:val="superscript"/>
          <w:lang w:val="en-GB"/>
        </w:rPr>
        <w:t xml:space="preserve"> </w:t>
      </w:r>
      <w:r w:rsidR="00A06705" w:rsidRPr="00A06705">
        <w:rPr>
          <w:rFonts w:ascii="Times New Roman" w:eastAsia="Arial Unicode MS" w:hAnsi="Times New Roman" w:cs="Times New Roman"/>
          <w:i/>
          <w:iCs/>
          <w:color w:val="000000"/>
          <w:sz w:val="24"/>
          <w:szCs w:val="20"/>
          <w:lang w:val="en-GB"/>
        </w:rPr>
        <w:t>Professor, Structural Engineering, Department of Civil Engineering, Indian Institute of Technology Roorkee, Roorkee INDIA</w:t>
      </w: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Preformatted"/>
        <w:tabs>
          <w:tab w:val="left" w:pos="4374"/>
        </w:tabs>
        <w:jc w:val="both"/>
        <w:rPr>
          <w:rFonts w:ascii="Times New Roman" w:hAnsi="Times New Roman" w:cs="Times New Roman"/>
          <w:sz w:val="24"/>
        </w:rPr>
      </w:pPr>
    </w:p>
    <w:p w:rsidR="00A06705" w:rsidRPr="00A06705" w:rsidRDefault="00A06705" w:rsidP="00A06705">
      <w:pPr>
        <w:pStyle w:val="Default"/>
        <w:jc w:val="both"/>
        <w:rPr>
          <w:rFonts w:eastAsia="Arial Unicode MS"/>
          <w:szCs w:val="20"/>
          <w:lang w:val="en-GB"/>
        </w:rPr>
      </w:pPr>
      <w:r w:rsidRPr="00A06705">
        <w:rPr>
          <w:rFonts w:eastAsia="Arial Unicode MS"/>
          <w:szCs w:val="20"/>
          <w:lang w:val="en-GB"/>
        </w:rPr>
        <w:t xml:space="preserve">Numerous studied have been carried out on Concrete Filled Steel Tubes (CFST) as columns in the past due to their advantages in structural system as well as in the economical aspect. Since CFST possess high strength and ductility they are mostly used in earthquake prone areas. The main advantage is the confining effect due to the steel tube present on the outer periphery as well as the local interaction between concrete and steel tubes which improves the local buckling of steel tube. In this paper a study has been carried on the flexural behavior of CFST. A three dimensional Finite Element model has been developed in software ABAQUS. Furthermore, the model has been validated with available experimental data in literature. Thereafter a parametric study has been done to study the effects of changing material properties, sectional parameters, length of specimens. Depth (D) of the beam specimen varied from 120 mm to 200 mm keeping the constant breadth (B) of 120 mm. In five specimens thickness of tube has been kept constant and equal to 1.6 mm and for rest of the specimen’s bottom thickness of tube increased from 1.6 mm to 3.2 mm at an interval of 0.2 mm to design the beam. For some of the specimens grades of steel and concrete were kept constant but for some of the specimen grades of steel and concrete were also varied to ascertain the effect of different strength. Parametric study was carried out for various specimens and moment vs. displacement curves were plotted for all the specimens. It was observed that by changing the grade of steel capacity was drastically improved but with the increase in bottom thickness of tube changes were very little. It was found that effect of grade of concrete is most significant on moment carrying capacity. </w:t>
      </w:r>
    </w:p>
    <w:p w:rsidR="002350BC" w:rsidRDefault="002350BC" w:rsidP="00DF04E3">
      <w:pPr>
        <w:pStyle w:val="HTMLPreformatted"/>
        <w:jc w:val="both"/>
        <w:rPr>
          <w:rFonts w:ascii="Times New Roman" w:hAnsi="Times New Roman" w:cs="Times New Roman"/>
          <w:sz w:val="24"/>
        </w:rPr>
      </w:pPr>
    </w:p>
    <w:p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A06705" w:rsidRPr="00A06705">
        <w:rPr>
          <w:rFonts w:ascii="Times New Roman" w:hAnsi="Times New Roman" w:cs="Times New Roman"/>
          <w:i/>
          <w:sz w:val="24"/>
          <w:szCs w:val="24"/>
        </w:rPr>
        <w:t xml:space="preserve"> </w:t>
      </w:r>
      <w:r w:rsidR="00A06705">
        <w:rPr>
          <w:rFonts w:ascii="Times New Roman" w:hAnsi="Times New Roman" w:cs="Times New Roman"/>
          <w:i/>
          <w:sz w:val="24"/>
          <w:szCs w:val="24"/>
        </w:rPr>
        <w:t>ABAQUS,</w:t>
      </w:r>
      <w:r w:rsidR="00A06705" w:rsidRPr="00A06705">
        <w:rPr>
          <w:rFonts w:ascii="Times New Roman" w:hAnsi="Times New Roman" w:cs="Times New Roman"/>
          <w:i/>
          <w:sz w:val="24"/>
          <w:szCs w:val="24"/>
        </w:rPr>
        <w:t xml:space="preserve"> Concrete Filled Steel Tubes</w:t>
      </w:r>
      <w:r w:rsidR="00A06705">
        <w:rPr>
          <w:rFonts w:ascii="Times New Roman" w:hAnsi="Times New Roman" w:cs="Times New Roman"/>
          <w:i/>
          <w:sz w:val="24"/>
          <w:szCs w:val="24"/>
        </w:rPr>
        <w:t>, Composite construction, Finite Element Method.</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A06705" w:rsidRPr="00A06705" w:rsidRDefault="00A06705" w:rsidP="00A06705">
      <w:pPr>
        <w:autoSpaceDE w:val="0"/>
        <w:autoSpaceDN w:val="0"/>
        <w:adjustRightInd w:val="0"/>
        <w:spacing w:after="0" w:line="240" w:lineRule="auto"/>
        <w:jc w:val="both"/>
        <w:rPr>
          <w:rFonts w:ascii="Times New Roman" w:hAnsi="Times New Roman" w:cs="Times New Roman"/>
          <w:iCs/>
          <w:color w:val="1F1A17"/>
          <w:sz w:val="24"/>
          <w:szCs w:val="24"/>
        </w:rPr>
      </w:pPr>
      <w:r w:rsidRPr="00A06705">
        <w:rPr>
          <w:rFonts w:ascii="Times New Roman" w:hAnsi="Times New Roman" w:cs="Times New Roman"/>
          <w:iCs/>
          <w:color w:val="1F1A17"/>
          <w:sz w:val="24"/>
          <w:szCs w:val="24"/>
        </w:rPr>
        <w:t>Dr Pramod Kumar Gupta is currently working as Professor of Structural Engineering in the Department of Civil Engineering of Indian Institute of Technology Roorkee, India. He obtained his doctoral degree in 2001 from Indian Institute of Technology Delhi, India in the area of Structural Mechanics. His areas of research are: Structural mechanics, finite element analysis, parallel computing, steel-concrete composite and large deformations. He has published more than 1</w:t>
      </w:r>
      <w:r>
        <w:rPr>
          <w:rFonts w:ascii="Times New Roman" w:hAnsi="Times New Roman" w:cs="Times New Roman"/>
          <w:iCs/>
          <w:color w:val="1F1A17"/>
          <w:sz w:val="24"/>
          <w:szCs w:val="24"/>
        </w:rPr>
        <w:t>5</w:t>
      </w:r>
      <w:r w:rsidRPr="00A06705">
        <w:rPr>
          <w:rFonts w:ascii="Times New Roman" w:hAnsi="Times New Roman" w:cs="Times New Roman"/>
          <w:iCs/>
          <w:color w:val="1F1A17"/>
          <w:sz w:val="24"/>
          <w:szCs w:val="24"/>
        </w:rPr>
        <w:t>0 research papers in International Journals, Conferences; National Journals, Conferences. Out of 1</w:t>
      </w:r>
      <w:r>
        <w:rPr>
          <w:rFonts w:ascii="Times New Roman" w:hAnsi="Times New Roman" w:cs="Times New Roman"/>
          <w:iCs/>
          <w:color w:val="1F1A17"/>
          <w:sz w:val="24"/>
          <w:szCs w:val="24"/>
        </w:rPr>
        <w:t>5</w:t>
      </w:r>
      <w:r w:rsidRPr="00A06705">
        <w:rPr>
          <w:rFonts w:ascii="Times New Roman" w:hAnsi="Times New Roman" w:cs="Times New Roman"/>
          <w:iCs/>
          <w:color w:val="1F1A17"/>
          <w:sz w:val="24"/>
          <w:szCs w:val="24"/>
        </w:rPr>
        <w:t xml:space="preserve">0, </w:t>
      </w:r>
      <w:r>
        <w:rPr>
          <w:rFonts w:ascii="Times New Roman" w:hAnsi="Times New Roman" w:cs="Times New Roman"/>
          <w:iCs/>
          <w:color w:val="1F1A17"/>
          <w:sz w:val="24"/>
          <w:szCs w:val="24"/>
        </w:rPr>
        <w:t>80</w:t>
      </w:r>
      <w:r w:rsidRPr="00A06705">
        <w:rPr>
          <w:rFonts w:ascii="Times New Roman" w:hAnsi="Times New Roman" w:cs="Times New Roman"/>
          <w:iCs/>
          <w:color w:val="1F1A17"/>
          <w:sz w:val="24"/>
          <w:szCs w:val="24"/>
        </w:rPr>
        <w:t xml:space="preserve"> papers are published in Journals. He has successfully handled and completed sponsored research projects of National and International status. </w:t>
      </w:r>
      <w:r w:rsidRPr="00A06705">
        <w:rPr>
          <w:rFonts w:ascii="Times New Roman" w:hAnsi="Times New Roman" w:cs="Times New Roman"/>
          <w:iCs/>
          <w:color w:val="1F1A17"/>
          <w:sz w:val="24"/>
          <w:szCs w:val="24"/>
        </w:rPr>
        <w:lastRenderedPageBreak/>
        <w:t xml:space="preserve">Presently, he is working as Editorial Board member of </w:t>
      </w:r>
      <w:r>
        <w:rPr>
          <w:rFonts w:ascii="Times New Roman" w:hAnsi="Times New Roman" w:cs="Times New Roman"/>
          <w:iCs/>
          <w:color w:val="1F1A17"/>
          <w:sz w:val="24"/>
          <w:szCs w:val="24"/>
        </w:rPr>
        <w:t>8</w:t>
      </w:r>
      <w:r w:rsidRPr="00A06705">
        <w:rPr>
          <w:rFonts w:ascii="Times New Roman" w:hAnsi="Times New Roman" w:cs="Times New Roman"/>
          <w:iCs/>
          <w:color w:val="1F1A17"/>
          <w:sz w:val="24"/>
          <w:szCs w:val="24"/>
        </w:rPr>
        <w:t xml:space="preserve"> Journals. He has given more than 150 consultancy services. He has served in different societies of National importance at the level of treasurer and Secretary. He has experience of organizing short term courses, seminars, workshops and conferences as organising Secretary. Presently he is working as one of the Directors of Australian Association for Steel-Concrete Composite Structures. Recently, he was awarded with the Endeavour awards of Australian Government.</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B3082B" w:rsidRDefault="00A06705" w:rsidP="00B3082B">
      <w:pPr>
        <w:pStyle w:val="HTMLPreformatted"/>
        <w:jc w:val="both"/>
        <w:rPr>
          <w:rFonts w:ascii="Times New Roman" w:hAnsi="Times New Roman" w:cs="Times New Roman"/>
          <w:b/>
          <w:iCs/>
          <w:sz w:val="24"/>
        </w:rPr>
      </w:pPr>
      <w:r>
        <w:rPr>
          <w:rFonts w:ascii="Comic Sans MS" w:hAnsi="Comic Sans MS" w:cs="AvantGardeITCbyBT-Book,Italic"/>
          <w:iCs/>
          <w:noProof/>
          <w:color w:val="1F1A17"/>
          <w:sz w:val="24"/>
          <w:szCs w:val="24"/>
          <w:lang w:val="en-US"/>
        </w:rPr>
        <w:drawing>
          <wp:inline distT="0" distB="0" distL="0" distR="0">
            <wp:extent cx="804915" cy="804915"/>
            <wp:effectExtent l="19050" t="0" r="0" b="0"/>
            <wp:docPr id="1" name="Picture 1" descr="DSC_0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C_0332"/>
                    <pic:cNvPicPr>
                      <a:picLocks noChangeAspect="1" noChangeArrowheads="1"/>
                    </pic:cNvPicPr>
                  </pic:nvPicPr>
                  <pic:blipFill>
                    <a:blip r:embed="rId6" cstate="print"/>
                    <a:srcRect/>
                    <a:stretch>
                      <a:fillRect/>
                    </a:stretch>
                  </pic:blipFill>
                  <pic:spPr bwMode="auto">
                    <a:xfrm>
                      <a:off x="0" y="0"/>
                      <a:ext cx="804915" cy="804915"/>
                    </a:xfrm>
                    <a:prstGeom prst="rect">
                      <a:avLst/>
                    </a:prstGeom>
                    <a:noFill/>
                    <a:ln w="9525">
                      <a:noFill/>
                      <a:miter lim="800000"/>
                      <a:headEnd/>
                      <a:tailEnd/>
                    </a:ln>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rsidR="00DF04E3" w:rsidRDefault="00DF04E3" w:rsidP="00495C76">
      <w:pPr>
        <w:jc w:val="center"/>
        <w:rPr>
          <w:rFonts w:ascii="Times New Roman" w:hAnsi="Times New Roman" w:cs="Times New Roman"/>
          <w:b/>
          <w:sz w:val="24"/>
          <w:szCs w:val="24"/>
        </w:rPr>
      </w:pPr>
      <w:bookmarkStart w:id="0" w:name="_GoBack"/>
    </w:p>
    <w:bookmarkEnd w:id="0"/>
    <w:p w:rsidR="008C49FB" w:rsidRPr="008C49FB" w:rsidRDefault="008C49FB" w:rsidP="002350BC">
      <w:pPr>
        <w:contextualSpacing/>
        <w:rPr>
          <w:rFonts w:ascii="Times New Roman" w:hAnsi="Times New Roman" w:cs="Times New Roman"/>
          <w:sz w:val="24"/>
          <w:szCs w:val="24"/>
        </w:rPr>
      </w:pPr>
      <w:r w:rsidRPr="008C49FB">
        <w:rPr>
          <w:rFonts w:ascii="Times New Roman" w:hAnsi="Times New Roman" w:cs="Times New Roman"/>
          <w:sz w:val="24"/>
          <w:szCs w:val="24"/>
        </w:rPr>
        <w:t>Full Name</w:t>
      </w:r>
      <w:r w:rsidR="00A06705">
        <w:rPr>
          <w:rFonts w:ascii="Times New Roman" w:hAnsi="Times New Roman" w:cs="Times New Roman"/>
          <w:sz w:val="24"/>
          <w:szCs w:val="24"/>
        </w:rPr>
        <w:t xml:space="preserve"> : </w:t>
      </w:r>
      <w:r w:rsidR="00A06705" w:rsidRPr="00C96DCF">
        <w:rPr>
          <w:rFonts w:ascii="Comic Sans MS" w:eastAsia="Times New Roman" w:hAnsi="Comic Sans MS"/>
          <w:color w:val="0000CD"/>
          <w:sz w:val="24"/>
          <w:szCs w:val="24"/>
        </w:rPr>
        <w:t>. Pramod Kumar Gupta</w:t>
      </w:r>
    </w:p>
    <w:p w:rsidR="008C49FB" w:rsidRPr="008C49FB" w:rsidRDefault="008C49FB" w:rsidP="002350BC">
      <w:pPr>
        <w:contextualSpacing/>
        <w:rPr>
          <w:rFonts w:ascii="Times New Roman" w:hAnsi="Times New Roman" w:cs="Times New Roman"/>
          <w:sz w:val="24"/>
          <w:szCs w:val="24"/>
        </w:rPr>
      </w:pPr>
      <w:r w:rsidRPr="008C49FB">
        <w:rPr>
          <w:rFonts w:ascii="Times New Roman" w:hAnsi="Times New Roman" w:cs="Times New Roman"/>
          <w:sz w:val="24"/>
          <w:szCs w:val="24"/>
        </w:rPr>
        <w:t>Email Id</w:t>
      </w:r>
      <w:r w:rsidR="00A06705">
        <w:rPr>
          <w:rFonts w:ascii="Times New Roman" w:hAnsi="Times New Roman" w:cs="Times New Roman"/>
          <w:sz w:val="24"/>
          <w:szCs w:val="24"/>
        </w:rPr>
        <w:t>: spramod_3@yahoo.com</w:t>
      </w:r>
    </w:p>
    <w:p w:rsidR="008C49FB" w:rsidRPr="008C49FB" w:rsidRDefault="008C49FB" w:rsidP="002350BC">
      <w:pPr>
        <w:contextualSpacing/>
        <w:rPr>
          <w:rFonts w:ascii="Times New Roman" w:hAnsi="Times New Roman" w:cs="Times New Roman"/>
          <w:sz w:val="24"/>
          <w:szCs w:val="24"/>
        </w:rPr>
      </w:pPr>
      <w:r w:rsidRPr="008C49FB">
        <w:rPr>
          <w:rFonts w:ascii="Times New Roman" w:hAnsi="Times New Roman" w:cs="Times New Roman"/>
          <w:sz w:val="24"/>
          <w:szCs w:val="24"/>
        </w:rPr>
        <w:t>Contact No:</w:t>
      </w:r>
      <w:r w:rsidR="00A06705">
        <w:rPr>
          <w:rFonts w:ascii="Times New Roman" w:hAnsi="Times New Roman" w:cs="Times New Roman"/>
          <w:sz w:val="24"/>
          <w:szCs w:val="24"/>
        </w:rPr>
        <w:t xml:space="preserve"> +911332-285425, +919411500841</w:t>
      </w:r>
    </w:p>
    <w:p w:rsidR="008C49FB" w:rsidRDefault="008C49FB" w:rsidP="002350BC">
      <w:pPr>
        <w:contextualSpacing/>
        <w:rPr>
          <w:rFonts w:ascii="Times New Roman" w:hAnsi="Times New Roman" w:cs="Times New Roman"/>
          <w:sz w:val="24"/>
          <w:szCs w:val="24"/>
        </w:rPr>
      </w:pPr>
      <w:r w:rsidRPr="008C49FB">
        <w:rPr>
          <w:rFonts w:ascii="Times New Roman" w:hAnsi="Times New Roman" w:cs="Times New Roman"/>
          <w:sz w:val="24"/>
          <w:szCs w:val="24"/>
        </w:rPr>
        <w:t>Social Network Details</w:t>
      </w:r>
      <w:r w:rsidR="00A06705">
        <w:rPr>
          <w:rFonts w:ascii="Times New Roman" w:hAnsi="Times New Roman" w:cs="Times New Roman"/>
          <w:sz w:val="24"/>
          <w:szCs w:val="24"/>
        </w:rPr>
        <w:t>: spramod_3</w:t>
      </w:r>
      <w:r>
        <w:rPr>
          <w:rFonts w:ascii="Times New Roman" w:hAnsi="Times New Roman" w:cs="Times New Roman"/>
          <w:sz w:val="24"/>
          <w:szCs w:val="24"/>
        </w:rPr>
        <w:t xml:space="preserve"> (FaceBook/LinkedIn)</w:t>
      </w:r>
      <w:r w:rsidRPr="008C49FB">
        <w:rPr>
          <w:rFonts w:ascii="Times New Roman" w:hAnsi="Times New Roman" w:cs="Times New Roman"/>
          <w:sz w:val="24"/>
          <w:szCs w:val="24"/>
        </w:rPr>
        <w:t>:</w:t>
      </w:r>
    </w:p>
    <w:p w:rsidR="008C49FB" w:rsidRPr="008C49FB" w:rsidRDefault="008C49FB" w:rsidP="002350BC">
      <w:pPr>
        <w:contextualSpacing/>
        <w:rPr>
          <w:rFonts w:ascii="Times New Roman" w:hAnsi="Times New Roman" w:cs="Times New Roman"/>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rsidSect="004A5BDF">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66B66" w:rsidRDefault="00066B66" w:rsidP="00495C76">
      <w:pPr>
        <w:spacing w:after="0" w:line="240" w:lineRule="auto"/>
      </w:pPr>
      <w:r>
        <w:separator/>
      </w:r>
    </w:p>
  </w:endnote>
  <w:endnote w:type="continuationSeparator" w:id="1">
    <w:p w:rsidR="00066B66" w:rsidRDefault="00066B66"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altName w:val="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287" w:usb1="00000000" w:usb2="00000000" w:usb3="00000000" w:csb0="0000009F" w:csb1="00000000"/>
  </w:font>
  <w:font w:name="AvantGardeITCbyBT-Book,Italic">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66B66" w:rsidRDefault="00066B66" w:rsidP="00495C76">
      <w:pPr>
        <w:spacing w:after="0" w:line="240" w:lineRule="auto"/>
      </w:pPr>
      <w:r>
        <w:separator/>
      </w:r>
    </w:p>
  </w:footnote>
  <w:footnote w:type="continuationSeparator" w:id="1">
    <w:p w:rsidR="00066B66" w:rsidRDefault="00066B66"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76" w:rsidRDefault="00495C76" w:rsidP="00495C76">
    <w:pPr>
      <w:pStyle w:val="Header"/>
      <w:jc w:val="center"/>
    </w:pPr>
    <w:r>
      <w:rPr>
        <w:noProof/>
        <w:lang w:val="en-US"/>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20"/>
  <w:characterSpacingControl w:val="doNotCompress"/>
  <w:hdrShapeDefaults>
    <o:shapedefaults v:ext="edit" spidmax="7170"/>
  </w:hdrShapeDefaults>
  <w:footnotePr>
    <w:footnote w:id="0"/>
    <w:footnote w:id="1"/>
  </w:footnotePr>
  <w:endnotePr>
    <w:endnote w:id="0"/>
    <w:endnote w:id="1"/>
  </w:endnotePr>
  <w:compat/>
  <w:rsids>
    <w:rsidRoot w:val="00495C76"/>
    <w:rsid w:val="00046EDA"/>
    <w:rsid w:val="00066B66"/>
    <w:rsid w:val="000A4C22"/>
    <w:rsid w:val="002350BC"/>
    <w:rsid w:val="0028059F"/>
    <w:rsid w:val="00284266"/>
    <w:rsid w:val="002F4DF0"/>
    <w:rsid w:val="00333E31"/>
    <w:rsid w:val="0038483D"/>
    <w:rsid w:val="00435234"/>
    <w:rsid w:val="00495C76"/>
    <w:rsid w:val="004A5BDF"/>
    <w:rsid w:val="00627419"/>
    <w:rsid w:val="00861ADC"/>
    <w:rsid w:val="008C49FB"/>
    <w:rsid w:val="00954F7D"/>
    <w:rsid w:val="00A06705"/>
    <w:rsid w:val="00B3082B"/>
    <w:rsid w:val="00B6703B"/>
    <w:rsid w:val="00BA654F"/>
    <w:rsid w:val="00CE511D"/>
    <w:rsid w:val="00DF04E3"/>
    <w:rsid w:val="00E950F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BD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customStyle="1" w:styleId="Default">
    <w:name w:val="Default"/>
    <w:rsid w:val="00A06705"/>
    <w:pPr>
      <w:autoSpaceDE w:val="0"/>
      <w:autoSpaceDN w:val="0"/>
      <w:adjustRightInd w:val="0"/>
      <w:spacing w:after="0" w:line="240" w:lineRule="auto"/>
    </w:pPr>
    <w:rPr>
      <w:rFonts w:ascii="Times New Roman" w:hAnsi="Times New Roman" w:cs="Times New Roman"/>
      <w:color w:val="000000"/>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1556888036">
      <w:bodyDiv w:val="1"/>
      <w:marLeft w:val="0"/>
      <w:marRight w:val="0"/>
      <w:marTop w:val="0"/>
      <w:marBottom w:val="0"/>
      <w:divBdr>
        <w:top w:val="none" w:sz="0" w:space="0" w:color="auto"/>
        <w:left w:val="none" w:sz="0" w:space="0" w:color="auto"/>
        <w:bottom w:val="none" w:sz="0" w:space="0" w:color="auto"/>
        <w:right w:val="none" w:sz="0" w:space="0" w:color="auto"/>
      </w:divBdr>
      <w:divsChild>
        <w:div w:id="866063596">
          <w:marLeft w:val="0"/>
          <w:marRight w:val="0"/>
          <w:marTop w:val="0"/>
          <w:marBottom w:val="0"/>
          <w:divBdr>
            <w:top w:val="none" w:sz="0" w:space="0" w:color="auto"/>
            <w:left w:val="none" w:sz="0" w:space="0" w:color="auto"/>
            <w:bottom w:val="none" w:sz="0" w:space="0" w:color="auto"/>
            <w:right w:val="none" w:sz="0" w:space="0" w:color="auto"/>
          </w:divBdr>
        </w:div>
        <w:div w:id="1037196673">
          <w:marLeft w:val="0"/>
          <w:marRight w:val="0"/>
          <w:marTop w:val="0"/>
          <w:marBottom w:val="0"/>
          <w:divBdr>
            <w:top w:val="none" w:sz="0" w:space="0" w:color="auto"/>
            <w:left w:val="none" w:sz="0" w:space="0" w:color="auto"/>
            <w:bottom w:val="none" w:sz="0" w:space="0" w:color="auto"/>
            <w:right w:val="none" w:sz="0" w:space="0" w:color="auto"/>
          </w:divBdr>
        </w:div>
        <w:div w:id="943267114">
          <w:marLeft w:val="0"/>
          <w:marRight w:val="0"/>
          <w:marTop w:val="0"/>
          <w:marBottom w:val="0"/>
          <w:divBdr>
            <w:top w:val="none" w:sz="0" w:space="0" w:color="auto"/>
            <w:left w:val="none" w:sz="0" w:space="0" w:color="auto"/>
            <w:bottom w:val="none" w:sz="0" w:space="0" w:color="auto"/>
            <w:right w:val="none" w:sz="0" w:space="0" w:color="auto"/>
          </w:divBdr>
        </w:div>
        <w:div w:id="16749954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543</Words>
  <Characters>3098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Dr. P. K. Gupta</cp:lastModifiedBy>
  <cp:revision>2</cp:revision>
  <dcterms:created xsi:type="dcterms:W3CDTF">2018-12-02T13:43:00Z</dcterms:created>
  <dcterms:modified xsi:type="dcterms:W3CDTF">2018-12-02T13:43:00Z</dcterms:modified>
</cp:coreProperties>
</file>