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6C0" w:rsidRDefault="005F76C0" w:rsidP="005F76C0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color w:val="000000"/>
          <w:sz w:val="24"/>
          <w:lang w:val="en-ZA"/>
        </w:rPr>
      </w:pPr>
      <w:r w:rsidRPr="006F15E9">
        <w:rPr>
          <w:rFonts w:ascii="Times New Roman" w:hAnsi="Times New Roman"/>
          <w:b/>
          <w:color w:val="000000"/>
          <w:sz w:val="28"/>
          <w:lang w:val="en-ZA"/>
        </w:rPr>
        <w:t xml:space="preserve">Chatting </w:t>
      </w:r>
      <w:r w:rsidR="006F15E9">
        <w:rPr>
          <w:rFonts w:ascii="Times New Roman" w:hAnsi="Times New Roman"/>
          <w:b/>
          <w:color w:val="000000"/>
          <w:sz w:val="28"/>
          <w:lang w:val="en-ZA"/>
        </w:rPr>
        <w:t>the</w:t>
      </w:r>
      <w:r w:rsidRPr="006F15E9">
        <w:rPr>
          <w:rFonts w:ascii="Times New Roman" w:hAnsi="Times New Roman"/>
          <w:b/>
          <w:color w:val="000000"/>
          <w:sz w:val="28"/>
          <w:lang w:val="en-ZA"/>
        </w:rPr>
        <w:t xml:space="preserve"> Course </w:t>
      </w:r>
      <w:r w:rsidR="00E01C95" w:rsidRPr="006F15E9">
        <w:rPr>
          <w:rFonts w:ascii="Times New Roman" w:hAnsi="Times New Roman"/>
          <w:b/>
          <w:color w:val="000000"/>
          <w:sz w:val="28"/>
          <w:lang w:val="en-ZA"/>
        </w:rPr>
        <w:t>for</w:t>
      </w:r>
      <w:r w:rsidRPr="006F15E9">
        <w:rPr>
          <w:rFonts w:ascii="Times New Roman" w:hAnsi="Times New Roman"/>
          <w:b/>
          <w:color w:val="000000"/>
          <w:sz w:val="28"/>
          <w:lang w:val="en-ZA"/>
        </w:rPr>
        <w:t xml:space="preserve"> </w:t>
      </w:r>
      <w:r w:rsidR="00E01C95" w:rsidRPr="006F15E9">
        <w:rPr>
          <w:rFonts w:ascii="Times New Roman" w:hAnsi="Times New Roman"/>
          <w:b/>
          <w:color w:val="000000"/>
          <w:sz w:val="28"/>
          <w:lang w:val="en-ZA"/>
        </w:rPr>
        <w:t>a</w:t>
      </w:r>
      <w:r w:rsidRPr="006F15E9">
        <w:rPr>
          <w:rFonts w:ascii="Times New Roman" w:hAnsi="Times New Roman"/>
          <w:b/>
          <w:color w:val="000000"/>
          <w:sz w:val="28"/>
          <w:lang w:val="en-ZA"/>
        </w:rPr>
        <w:t xml:space="preserve"> New </w:t>
      </w:r>
      <w:r w:rsidR="00E01C95" w:rsidRPr="006F15E9">
        <w:rPr>
          <w:rFonts w:ascii="Times New Roman" w:hAnsi="Times New Roman"/>
          <w:b/>
          <w:color w:val="000000"/>
          <w:sz w:val="28"/>
          <w:lang w:val="en-ZA"/>
        </w:rPr>
        <w:t>Parad</w:t>
      </w:r>
      <w:r w:rsidR="00E01C95">
        <w:rPr>
          <w:rFonts w:ascii="Times New Roman" w:hAnsi="Times New Roman"/>
          <w:b/>
          <w:color w:val="000000"/>
          <w:sz w:val="28"/>
          <w:lang w:val="en-ZA"/>
        </w:rPr>
        <w:t>i</w:t>
      </w:r>
      <w:r w:rsidR="00E01C95" w:rsidRPr="006F15E9">
        <w:rPr>
          <w:rFonts w:ascii="Times New Roman" w:hAnsi="Times New Roman"/>
          <w:b/>
          <w:color w:val="000000"/>
          <w:sz w:val="28"/>
          <w:lang w:val="en-ZA"/>
        </w:rPr>
        <w:t>gm</w:t>
      </w:r>
      <w:bookmarkStart w:id="0" w:name="_GoBack"/>
      <w:bookmarkEnd w:id="0"/>
      <w:r w:rsidRPr="006F15E9">
        <w:rPr>
          <w:rFonts w:ascii="Times New Roman" w:hAnsi="Times New Roman"/>
          <w:b/>
          <w:color w:val="000000"/>
          <w:sz w:val="28"/>
          <w:lang w:val="en-ZA"/>
        </w:rPr>
        <w:t xml:space="preserve"> Shift </w:t>
      </w:r>
      <w:r w:rsidR="006F15E9">
        <w:rPr>
          <w:rFonts w:ascii="Times New Roman" w:hAnsi="Times New Roman"/>
          <w:b/>
          <w:color w:val="000000"/>
          <w:sz w:val="28"/>
          <w:lang w:val="en-ZA"/>
        </w:rPr>
        <w:t>in Support of</w:t>
      </w:r>
      <w:r w:rsidRPr="006F15E9">
        <w:rPr>
          <w:rFonts w:ascii="Times New Roman" w:hAnsi="Times New Roman"/>
          <w:b/>
          <w:color w:val="000000"/>
          <w:sz w:val="28"/>
          <w:lang w:val="en-ZA"/>
        </w:rPr>
        <w:t xml:space="preserve"> Higher Substitution </w:t>
      </w:r>
      <w:r w:rsidR="006F15E9">
        <w:rPr>
          <w:rFonts w:ascii="Times New Roman" w:hAnsi="Times New Roman"/>
          <w:b/>
          <w:color w:val="000000"/>
          <w:sz w:val="28"/>
          <w:lang w:val="en-ZA"/>
        </w:rPr>
        <w:t>o</w:t>
      </w:r>
      <w:r w:rsidRPr="006F15E9">
        <w:rPr>
          <w:rFonts w:ascii="Times New Roman" w:hAnsi="Times New Roman"/>
          <w:b/>
          <w:color w:val="000000"/>
          <w:sz w:val="28"/>
          <w:lang w:val="en-ZA"/>
        </w:rPr>
        <w:t xml:space="preserve">f Waste Materials </w:t>
      </w:r>
      <w:proofErr w:type="gramStart"/>
      <w:r w:rsidRPr="006F15E9">
        <w:rPr>
          <w:rFonts w:ascii="Times New Roman" w:hAnsi="Times New Roman"/>
          <w:b/>
          <w:color w:val="000000"/>
          <w:sz w:val="28"/>
          <w:lang w:val="en-ZA"/>
        </w:rPr>
        <w:t>In</w:t>
      </w:r>
      <w:proofErr w:type="gramEnd"/>
      <w:r w:rsidRPr="006F15E9">
        <w:rPr>
          <w:rFonts w:ascii="Times New Roman" w:hAnsi="Times New Roman"/>
          <w:b/>
          <w:color w:val="000000"/>
          <w:sz w:val="28"/>
          <w:lang w:val="en-ZA"/>
        </w:rPr>
        <w:t xml:space="preserve"> Concrete</w:t>
      </w:r>
    </w:p>
    <w:p w:rsidR="005F76C0" w:rsidRPr="007B0C04" w:rsidRDefault="005F76C0" w:rsidP="005F76C0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sz w:val="28"/>
          <w:szCs w:val="24"/>
          <w:u w:val="single"/>
          <w:lang w:val="en"/>
        </w:rPr>
      </w:pPr>
    </w:p>
    <w:p w:rsidR="005F76C0" w:rsidRPr="007B0C04" w:rsidRDefault="005F76C0" w:rsidP="005F76C0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4"/>
          <w:szCs w:val="24"/>
          <w:u w:val="single"/>
          <w:lang w:val="en"/>
        </w:rPr>
      </w:pPr>
      <w:r w:rsidRPr="007B0C04">
        <w:rPr>
          <w:rFonts w:ascii="Times New Roman" w:hAnsi="Times New Roman"/>
          <w:sz w:val="24"/>
          <w:szCs w:val="24"/>
          <w:u w:val="single"/>
          <w:lang w:val="en"/>
        </w:rPr>
        <w:t>Professor Sunday Nwaubani</w:t>
      </w:r>
    </w:p>
    <w:p w:rsidR="005F76C0" w:rsidRPr="007B0C04" w:rsidRDefault="00DF04E3" w:rsidP="005F76C0">
      <w:pPr>
        <w:shd w:val="clear" w:color="auto" w:fill="FFFFFF"/>
        <w:spacing w:after="150" w:line="240" w:lineRule="auto"/>
        <w:jc w:val="center"/>
        <w:rPr>
          <w:rFonts w:ascii="Times New Roman" w:hAnsi="Times New Roman"/>
          <w:sz w:val="24"/>
          <w:szCs w:val="24"/>
          <w:lang w:val="en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5F76C0" w:rsidRPr="007B0C04">
        <w:rPr>
          <w:rFonts w:ascii="Times New Roman" w:hAnsi="Times New Roman"/>
          <w:sz w:val="24"/>
          <w:szCs w:val="24"/>
          <w:lang w:val="en"/>
        </w:rPr>
        <w:t>University of the Witwatersrand,</w:t>
      </w:r>
      <w:r w:rsidR="005F76C0">
        <w:rPr>
          <w:rFonts w:ascii="Times New Roman" w:hAnsi="Times New Roman"/>
          <w:sz w:val="24"/>
          <w:szCs w:val="24"/>
          <w:lang w:val="en"/>
        </w:rPr>
        <w:t xml:space="preserve"> </w:t>
      </w:r>
      <w:r w:rsidR="005F76C0" w:rsidRPr="007B0C04">
        <w:rPr>
          <w:rFonts w:ascii="Times New Roman" w:hAnsi="Times New Roman"/>
          <w:sz w:val="24"/>
          <w:szCs w:val="24"/>
          <w:lang w:val="en"/>
        </w:rPr>
        <w:t>Johannesburg,</w:t>
      </w:r>
      <w:r w:rsidR="005F76C0">
        <w:rPr>
          <w:rFonts w:ascii="Times New Roman" w:hAnsi="Times New Roman"/>
          <w:sz w:val="24"/>
          <w:szCs w:val="24"/>
          <w:lang w:val="en"/>
        </w:rPr>
        <w:t xml:space="preserve"> </w:t>
      </w:r>
      <w:r w:rsidR="005F76C0" w:rsidRPr="007B0C04">
        <w:rPr>
          <w:rFonts w:ascii="Times New Roman" w:hAnsi="Times New Roman"/>
          <w:sz w:val="24"/>
          <w:szCs w:val="24"/>
          <w:lang w:val="en"/>
        </w:rPr>
        <w:t>South Africa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C6769D" w:rsidRPr="00917B03" w:rsidRDefault="00C6769D" w:rsidP="00C6769D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917B03">
        <w:rPr>
          <w:rFonts w:ascii="Arial" w:hAnsi="Arial" w:cs="Arial"/>
          <w:b/>
          <w:sz w:val="24"/>
          <w:szCs w:val="24"/>
        </w:rPr>
        <w:t>Abstract</w:t>
      </w:r>
    </w:p>
    <w:p w:rsidR="00C6769D" w:rsidRPr="00917B03" w:rsidRDefault="00C6769D" w:rsidP="00C6769D">
      <w:pPr>
        <w:shd w:val="clear" w:color="auto" w:fill="FFFFFF"/>
        <w:spacing w:after="150" w:line="240" w:lineRule="auto"/>
        <w:jc w:val="both"/>
        <w:rPr>
          <w:rFonts w:ascii="Arial" w:hAnsi="Arial" w:cs="Arial"/>
          <w:sz w:val="24"/>
          <w:szCs w:val="24"/>
        </w:rPr>
      </w:pPr>
      <w:r w:rsidRPr="00917B03">
        <w:rPr>
          <w:rFonts w:ascii="Arial" w:hAnsi="Arial" w:cs="Arial"/>
          <w:sz w:val="24"/>
          <w:szCs w:val="24"/>
          <w:lang w:val="en"/>
        </w:rPr>
        <w:t xml:space="preserve">“Waste” they say, is “Wealth” nowadays.  Construction has proved a good avenue for utilizing various forms of waste materials, in a rational   and sustainable way, </w:t>
      </w:r>
      <w:r w:rsidRPr="00917B03">
        <w:rPr>
          <w:rFonts w:ascii="Arial" w:hAnsi="Arial" w:cs="Arial"/>
          <w:sz w:val="24"/>
          <w:szCs w:val="24"/>
        </w:rPr>
        <w:t>to minimise the use of energy-intensive materials</w:t>
      </w:r>
      <w:r w:rsidRPr="00917B03">
        <w:rPr>
          <w:rFonts w:ascii="Arial" w:hAnsi="Arial" w:cs="Arial"/>
          <w:sz w:val="24"/>
          <w:szCs w:val="24"/>
          <w:lang w:val="en"/>
        </w:rPr>
        <w:t xml:space="preserve">. </w:t>
      </w:r>
      <w:r w:rsidRPr="00917B03">
        <w:rPr>
          <w:rFonts w:ascii="Arial" w:hAnsi="Arial" w:cs="Arial"/>
          <w:sz w:val="24"/>
          <w:szCs w:val="24"/>
        </w:rPr>
        <w:t>With a rising global population, infrastructural needs are rising exponentially with cement production contributing in a major way to the current global anthropogenic CO</w:t>
      </w:r>
      <w:r w:rsidRPr="00917B03">
        <w:rPr>
          <w:rFonts w:ascii="Arial" w:hAnsi="Arial" w:cs="Arial"/>
          <w:sz w:val="24"/>
          <w:szCs w:val="24"/>
          <w:vertAlign w:val="subscript"/>
        </w:rPr>
        <w:t>2</w:t>
      </w:r>
      <w:r w:rsidRPr="00917B03">
        <w:rPr>
          <w:rFonts w:ascii="Arial" w:hAnsi="Arial" w:cs="Arial"/>
          <w:sz w:val="24"/>
          <w:szCs w:val="24"/>
        </w:rPr>
        <w:t xml:space="preserve"> emissions. In a bid to reduce the cost and energy footprint of </w:t>
      </w:r>
      <w:r w:rsidR="00442DEB">
        <w:rPr>
          <w:rFonts w:ascii="Arial" w:hAnsi="Arial" w:cs="Arial"/>
          <w:sz w:val="24"/>
          <w:szCs w:val="24"/>
        </w:rPr>
        <w:t xml:space="preserve">Portland </w:t>
      </w:r>
      <w:proofErr w:type="gramStart"/>
      <w:r w:rsidRPr="00917B03">
        <w:rPr>
          <w:rFonts w:ascii="Arial" w:hAnsi="Arial" w:cs="Arial"/>
          <w:sz w:val="24"/>
          <w:szCs w:val="24"/>
        </w:rPr>
        <w:t>cement</w:t>
      </w:r>
      <w:r w:rsidR="00442DEB">
        <w:rPr>
          <w:rFonts w:ascii="Arial" w:hAnsi="Arial" w:cs="Arial"/>
          <w:sz w:val="24"/>
          <w:szCs w:val="24"/>
        </w:rPr>
        <w:t>(</w:t>
      </w:r>
      <w:proofErr w:type="gramEnd"/>
      <w:r w:rsidR="00442DEB">
        <w:rPr>
          <w:rFonts w:ascii="Arial" w:hAnsi="Arial" w:cs="Arial"/>
          <w:sz w:val="24"/>
          <w:szCs w:val="24"/>
        </w:rPr>
        <w:t>PC)</w:t>
      </w:r>
      <w:r w:rsidRPr="00917B03">
        <w:rPr>
          <w:rFonts w:ascii="Arial" w:hAnsi="Arial" w:cs="Arial"/>
          <w:sz w:val="24"/>
          <w:szCs w:val="24"/>
        </w:rPr>
        <w:t xml:space="preserve"> production</w:t>
      </w:r>
      <w:r w:rsidRPr="00917B03">
        <w:rPr>
          <w:rFonts w:ascii="Arial" w:hAnsi="Arial" w:cs="Arial"/>
          <w:sz w:val="24"/>
          <w:szCs w:val="24"/>
          <w:lang w:val="en"/>
        </w:rPr>
        <w:t>, the</w:t>
      </w:r>
      <w:r w:rsidRPr="00917B03">
        <w:rPr>
          <w:rFonts w:ascii="Arial" w:hAnsi="Arial" w:cs="Arial"/>
          <w:sz w:val="24"/>
          <w:szCs w:val="24"/>
        </w:rPr>
        <w:t xml:space="preserve"> use of waste is rapidly emerging as a supra-disciplinary field in most parts of the world where the use</w:t>
      </w:r>
      <w:r w:rsidRPr="00917B03">
        <w:rPr>
          <w:rFonts w:ascii="Arial" w:hAnsi="Arial" w:cs="Arial"/>
          <w:sz w:val="24"/>
          <w:szCs w:val="24"/>
          <w:lang w:val="en"/>
        </w:rPr>
        <w:t xml:space="preserve"> of industrial wastes like fly ash</w:t>
      </w:r>
      <w:r>
        <w:rPr>
          <w:rFonts w:ascii="Arial" w:hAnsi="Arial" w:cs="Arial"/>
          <w:sz w:val="24"/>
          <w:szCs w:val="24"/>
          <w:lang w:val="en"/>
        </w:rPr>
        <w:t>(FA)</w:t>
      </w:r>
      <w:r w:rsidRPr="00917B03">
        <w:rPr>
          <w:rFonts w:ascii="Arial" w:hAnsi="Arial" w:cs="Arial"/>
          <w:sz w:val="24"/>
          <w:szCs w:val="24"/>
          <w:lang w:val="en"/>
        </w:rPr>
        <w:t>, granulated steel slag, silica fume, waste</w:t>
      </w:r>
      <w:r w:rsidRPr="00917B03">
        <w:rPr>
          <w:rFonts w:ascii="Arial" w:hAnsi="Arial" w:cs="Arial"/>
          <w:sz w:val="24"/>
          <w:szCs w:val="24"/>
        </w:rPr>
        <w:t xml:space="preserve"> fibres</w:t>
      </w:r>
      <w:r w:rsidRPr="00917B03">
        <w:rPr>
          <w:rFonts w:ascii="Arial" w:hAnsi="Arial" w:cs="Arial"/>
          <w:sz w:val="24"/>
          <w:szCs w:val="24"/>
          <w:lang w:val="en"/>
        </w:rPr>
        <w:t xml:space="preserve"> etc., in construction has become very popular since the last half of the 20</w:t>
      </w:r>
      <w:r w:rsidRPr="00917B03">
        <w:rPr>
          <w:rFonts w:ascii="Arial" w:hAnsi="Arial" w:cs="Arial"/>
          <w:sz w:val="24"/>
          <w:szCs w:val="24"/>
          <w:vertAlign w:val="superscript"/>
          <w:lang w:val="en"/>
        </w:rPr>
        <w:t>th</w:t>
      </w:r>
      <w:r w:rsidRPr="00917B03">
        <w:rPr>
          <w:rFonts w:ascii="Arial" w:hAnsi="Arial" w:cs="Arial"/>
          <w:sz w:val="24"/>
          <w:szCs w:val="24"/>
          <w:lang w:val="en"/>
        </w:rPr>
        <w:t xml:space="preserve"> century.</w:t>
      </w:r>
      <w:r w:rsidRPr="00917B03">
        <w:rPr>
          <w:rStyle w:val="HTMLCite"/>
          <w:rFonts w:ascii="Arial" w:hAnsi="Arial" w:cs="Arial"/>
          <w:sz w:val="24"/>
          <w:szCs w:val="24"/>
        </w:rPr>
        <w:t xml:space="preserve"> </w:t>
      </w:r>
      <w:r w:rsidRPr="00917B03">
        <w:rPr>
          <w:rStyle w:val="description"/>
          <w:rFonts w:ascii="Arial" w:hAnsi="Arial" w:cs="Arial"/>
          <w:sz w:val="24"/>
          <w:szCs w:val="24"/>
          <w:lang w:val="en"/>
        </w:rPr>
        <w:t xml:space="preserve">However, their slower rate of strength gain hinders their usage in larger quantities. The construction industry seems to have adopted a “safe” concept of trying to match the strength of the blended mix with the strength of a cement only control mix made with 100% Portland cement at 28 days. This is hampering the increased use of a vast amount of waste materials which continue to contribute to environmental pollution worldwide.  </w:t>
      </w:r>
      <w:r w:rsidRPr="00917B03">
        <w:rPr>
          <w:rFonts w:ascii="Arial" w:hAnsi="Arial" w:cs="Arial"/>
          <w:sz w:val="24"/>
          <w:szCs w:val="24"/>
        </w:rPr>
        <w:t xml:space="preserve">This paper reports the result of an investigation into the effect of High Volume </w:t>
      </w:r>
      <w:r w:rsidR="00442DEB">
        <w:rPr>
          <w:rFonts w:ascii="Arial" w:hAnsi="Arial" w:cs="Arial"/>
          <w:sz w:val="24"/>
          <w:szCs w:val="24"/>
        </w:rPr>
        <w:t>FA</w:t>
      </w:r>
      <w:r w:rsidRPr="00917B03">
        <w:rPr>
          <w:rFonts w:ascii="Arial" w:hAnsi="Arial" w:cs="Arial"/>
          <w:sz w:val="24"/>
          <w:szCs w:val="24"/>
        </w:rPr>
        <w:t xml:space="preserve"> substitution on the mechanical property of concrete</w:t>
      </w:r>
      <w:r>
        <w:rPr>
          <w:rFonts w:ascii="Arial" w:hAnsi="Arial" w:cs="Arial"/>
          <w:sz w:val="24"/>
          <w:szCs w:val="24"/>
        </w:rPr>
        <w:t xml:space="preserve"> when</w:t>
      </w:r>
      <w:r w:rsidRPr="00917B0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cured </w:t>
      </w:r>
      <w:r w:rsidRPr="00917B03">
        <w:rPr>
          <w:rFonts w:ascii="Arial" w:hAnsi="Arial" w:cs="Arial"/>
          <w:sz w:val="24"/>
          <w:szCs w:val="24"/>
        </w:rPr>
        <w:t>by applying a chemical activator</w:t>
      </w:r>
      <w:r>
        <w:rPr>
          <w:rFonts w:ascii="Arial" w:hAnsi="Arial" w:cs="Arial"/>
          <w:sz w:val="24"/>
          <w:szCs w:val="24"/>
        </w:rPr>
        <w:t xml:space="preserve"> or</w:t>
      </w:r>
      <w:r w:rsidRPr="00917B03">
        <w:rPr>
          <w:rFonts w:ascii="Arial" w:hAnsi="Arial" w:cs="Arial"/>
          <w:sz w:val="24"/>
          <w:szCs w:val="24"/>
        </w:rPr>
        <w:t xml:space="preserve"> high temperature to speed up the </w:t>
      </w:r>
      <w:proofErr w:type="spellStart"/>
      <w:r w:rsidRPr="00917B03">
        <w:rPr>
          <w:rFonts w:ascii="Arial" w:hAnsi="Arial" w:cs="Arial"/>
          <w:sz w:val="24"/>
          <w:szCs w:val="24"/>
        </w:rPr>
        <w:t>pozzolanic</w:t>
      </w:r>
      <w:proofErr w:type="spellEnd"/>
      <w:r w:rsidRPr="00917B03">
        <w:rPr>
          <w:rFonts w:ascii="Arial" w:hAnsi="Arial" w:cs="Arial"/>
          <w:sz w:val="24"/>
          <w:szCs w:val="24"/>
        </w:rPr>
        <w:t xml:space="preserve"> reactivity.</w:t>
      </w:r>
    </w:p>
    <w:p w:rsidR="002350BC" w:rsidRDefault="00C6769D" w:rsidP="00C6769D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Arial" w:hAnsi="Arial" w:cs="Arial"/>
          <w:sz w:val="24"/>
          <w:szCs w:val="24"/>
        </w:rPr>
        <w:t>I</w:t>
      </w:r>
      <w:r w:rsidRPr="00917B03">
        <w:rPr>
          <w:rFonts w:ascii="Arial" w:hAnsi="Arial" w:cs="Arial"/>
          <w:sz w:val="24"/>
          <w:szCs w:val="24"/>
        </w:rPr>
        <w:t>ncreasing the FA content caused a</w:t>
      </w:r>
      <w:r>
        <w:rPr>
          <w:rFonts w:ascii="Arial" w:hAnsi="Arial" w:cs="Arial"/>
          <w:sz w:val="24"/>
          <w:szCs w:val="24"/>
        </w:rPr>
        <w:t>n increase in workability,</w:t>
      </w:r>
      <w:r w:rsidRPr="00917B03">
        <w:rPr>
          <w:rFonts w:ascii="Arial" w:hAnsi="Arial" w:cs="Arial"/>
          <w:sz w:val="24"/>
          <w:szCs w:val="24"/>
        </w:rPr>
        <w:t xml:space="preserve"> reduc</w:t>
      </w:r>
      <w:r>
        <w:rPr>
          <w:rFonts w:ascii="Arial" w:hAnsi="Arial" w:cs="Arial"/>
          <w:sz w:val="24"/>
          <w:szCs w:val="24"/>
        </w:rPr>
        <w:t>ed</w:t>
      </w:r>
      <w:r w:rsidRPr="00917B03">
        <w:rPr>
          <w:rFonts w:ascii="Arial" w:hAnsi="Arial" w:cs="Arial"/>
          <w:sz w:val="24"/>
          <w:szCs w:val="24"/>
        </w:rPr>
        <w:t xml:space="preserve"> early strength development and lowered density. It was also found that calcium hydroxide reduced water demand but was an ineffective activator. The long-term strengths of the blended mixture were higher than that of the PC control mix especially when cured at higher temperatures. It was observed that even at 60% replacement, </w:t>
      </w:r>
      <w:r w:rsidRPr="00917B03">
        <w:rPr>
          <w:rFonts w:ascii="Arial" w:hAnsi="Arial" w:cs="Arial"/>
          <w:sz w:val="24"/>
          <w:szCs w:val="24"/>
          <w:shd w:val="clear" w:color="auto" w:fill="FFFFFF"/>
        </w:rPr>
        <w:t>compressive strengths above 30MPa (general structural use) in 28 days was achievable.</w:t>
      </w:r>
    </w:p>
    <w:p w:rsidR="00C6769D" w:rsidRDefault="00C6769D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Arial" w:hAnsi="Arial" w:cs="Arial"/>
          <w:i/>
          <w:sz w:val="24"/>
          <w:szCs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5F76C0">
        <w:rPr>
          <w:rFonts w:ascii="Times New Roman" w:hAnsi="Times New Roman" w:cs="Times New Roman"/>
          <w:sz w:val="24"/>
        </w:rPr>
        <w:t xml:space="preserve">: </w:t>
      </w:r>
      <w:r w:rsidR="00442DEB" w:rsidRPr="00442DEB">
        <w:rPr>
          <w:rFonts w:ascii="Arial" w:hAnsi="Arial" w:cs="Arial"/>
          <w:i/>
          <w:sz w:val="22"/>
          <w:szCs w:val="24"/>
        </w:rPr>
        <w:t xml:space="preserve">Activator, High Volume FA, Mechanical Properties, </w:t>
      </w:r>
      <w:proofErr w:type="spellStart"/>
      <w:r w:rsidR="00442DEB" w:rsidRPr="00442DEB">
        <w:rPr>
          <w:rFonts w:ascii="Arial" w:hAnsi="Arial" w:cs="Arial"/>
          <w:i/>
          <w:sz w:val="22"/>
          <w:szCs w:val="24"/>
        </w:rPr>
        <w:t>Pozzolanic</w:t>
      </w:r>
      <w:proofErr w:type="spellEnd"/>
      <w:r w:rsidR="00442DEB" w:rsidRPr="00442DEB">
        <w:rPr>
          <w:rFonts w:ascii="Arial" w:hAnsi="Arial" w:cs="Arial"/>
          <w:i/>
          <w:sz w:val="22"/>
          <w:szCs w:val="24"/>
        </w:rPr>
        <w:t xml:space="preserve"> reaction</w:t>
      </w:r>
      <w:r w:rsidR="00442DEB" w:rsidRPr="00442DEB">
        <w:rPr>
          <w:rFonts w:ascii="Arial" w:hAnsi="Arial" w:cs="Arial"/>
          <w:i/>
          <w:sz w:val="24"/>
          <w:szCs w:val="24"/>
        </w:rPr>
        <w:t xml:space="preserve">.  </w:t>
      </w:r>
    </w:p>
    <w:p w:rsidR="00442DEB" w:rsidRPr="00442DEB" w:rsidRDefault="00442DEB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B3082B" w:rsidRDefault="006F15E9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/>
        </w:rPr>
        <w:t>Professor Sunday Nwaubani completed his PhD from Le</w:t>
      </w:r>
      <w:r w:rsidR="00024701">
        <w:rPr>
          <w:rFonts w:ascii="Times New Roman" w:hAnsi="Times New Roman"/>
        </w:rPr>
        <w:t>e</w:t>
      </w:r>
      <w:r>
        <w:rPr>
          <w:rFonts w:ascii="Times New Roman" w:hAnsi="Times New Roman"/>
        </w:rPr>
        <w:t>ds University in the UK</w:t>
      </w:r>
      <w:r w:rsidR="008C0B38">
        <w:rPr>
          <w:rFonts w:ascii="Times New Roman" w:hAnsi="Times New Roman"/>
        </w:rPr>
        <w:t xml:space="preserve"> in 1990. He has</w:t>
      </w:r>
      <w:r w:rsidRPr="00983C70">
        <w:rPr>
          <w:rFonts w:ascii="Times New Roman" w:hAnsi="Times New Roman"/>
        </w:rPr>
        <w:t xml:space="preserve"> been involved</w:t>
      </w:r>
      <w:r w:rsidR="00E73409">
        <w:rPr>
          <w:rFonts w:ascii="Times New Roman" w:hAnsi="Times New Roman"/>
        </w:rPr>
        <w:t xml:space="preserve"> for many years</w:t>
      </w:r>
      <w:proofErr w:type="gramStart"/>
      <w:r w:rsidR="00E73409">
        <w:rPr>
          <w:rFonts w:ascii="Times New Roman" w:hAnsi="Times New Roman"/>
        </w:rPr>
        <w:t xml:space="preserve">, </w:t>
      </w:r>
      <w:r w:rsidRPr="00983C70">
        <w:rPr>
          <w:rFonts w:ascii="Times New Roman" w:hAnsi="Times New Roman"/>
        </w:rPr>
        <w:t xml:space="preserve"> in</w:t>
      </w:r>
      <w:proofErr w:type="gramEnd"/>
      <w:r w:rsidRPr="00983C70">
        <w:rPr>
          <w:rFonts w:ascii="Times New Roman" w:hAnsi="Times New Roman"/>
        </w:rPr>
        <w:t xml:space="preserve"> research training and guidance of </w:t>
      </w:r>
      <w:r w:rsidR="00E73409">
        <w:rPr>
          <w:rFonts w:ascii="Times New Roman" w:hAnsi="Times New Roman"/>
        </w:rPr>
        <w:t xml:space="preserve"> </w:t>
      </w:r>
      <w:r w:rsidRPr="00983C70">
        <w:rPr>
          <w:rFonts w:ascii="Times New Roman" w:hAnsi="Times New Roman"/>
        </w:rPr>
        <w:t xml:space="preserve">postgraduate students.  </w:t>
      </w:r>
      <w:r w:rsidR="008C0B38">
        <w:rPr>
          <w:rFonts w:ascii="Times New Roman" w:hAnsi="Times New Roman"/>
        </w:rPr>
        <w:t>His</w:t>
      </w:r>
      <w:r w:rsidRPr="00983C70">
        <w:rPr>
          <w:rFonts w:ascii="Times New Roman" w:hAnsi="Times New Roman"/>
        </w:rPr>
        <w:t xml:space="preserve"> research is broadly concerned with sustainability issues in construction</w:t>
      </w:r>
      <w:r w:rsidR="00024701">
        <w:rPr>
          <w:rFonts w:ascii="Times New Roman" w:hAnsi="Times New Roman"/>
        </w:rPr>
        <w:t>,</w:t>
      </w:r>
      <w:r w:rsidRPr="00983C70">
        <w:rPr>
          <w:rFonts w:ascii="Times New Roman" w:hAnsi="Times New Roman"/>
        </w:rPr>
        <w:t xml:space="preserve"> including the use of waste materials to produce novel materials with enhanced properties that contribute to </w:t>
      </w:r>
      <w:r w:rsidR="00E73409" w:rsidRPr="00983C70">
        <w:rPr>
          <w:rFonts w:ascii="Times New Roman" w:hAnsi="Times New Roman"/>
        </w:rPr>
        <w:t>achievi</w:t>
      </w:r>
      <w:r w:rsidR="00E73409">
        <w:rPr>
          <w:rFonts w:ascii="Times New Roman" w:hAnsi="Times New Roman"/>
        </w:rPr>
        <w:t xml:space="preserve">ng </w:t>
      </w:r>
      <w:r w:rsidR="00E73409" w:rsidRPr="00983C70">
        <w:rPr>
          <w:rFonts w:ascii="Times New Roman" w:hAnsi="Times New Roman"/>
        </w:rPr>
        <w:t>resource</w:t>
      </w:r>
      <w:r w:rsidRPr="00983C70">
        <w:rPr>
          <w:rFonts w:ascii="Times New Roman" w:hAnsi="Times New Roman"/>
        </w:rPr>
        <w:t xml:space="preserve"> efficiency. </w:t>
      </w:r>
      <w:r w:rsidR="00024701">
        <w:rPr>
          <w:rFonts w:ascii="Times New Roman" w:hAnsi="Times New Roman"/>
        </w:rPr>
        <w:t>His</w:t>
      </w:r>
      <w:r w:rsidRPr="00983C70">
        <w:rPr>
          <w:rFonts w:ascii="Times New Roman" w:hAnsi="Times New Roman"/>
        </w:rPr>
        <w:t xml:space="preserve"> main </w:t>
      </w:r>
      <w:r w:rsidR="00024701" w:rsidRPr="00983C70">
        <w:rPr>
          <w:rFonts w:ascii="Times New Roman" w:hAnsi="Times New Roman"/>
        </w:rPr>
        <w:t>experti</w:t>
      </w:r>
      <w:r w:rsidR="00024701">
        <w:rPr>
          <w:rFonts w:ascii="Times New Roman" w:hAnsi="Times New Roman"/>
        </w:rPr>
        <w:t>s</w:t>
      </w:r>
      <w:r w:rsidR="00024701" w:rsidRPr="00983C70">
        <w:rPr>
          <w:rFonts w:ascii="Times New Roman" w:hAnsi="Times New Roman"/>
        </w:rPr>
        <w:t>e</w:t>
      </w:r>
      <w:r w:rsidRPr="00983C70">
        <w:rPr>
          <w:rFonts w:ascii="Times New Roman" w:hAnsi="Times New Roman"/>
        </w:rPr>
        <w:t xml:space="preserve"> is in assessing the properties, durability </w:t>
      </w:r>
      <w:r w:rsidR="00024701" w:rsidRPr="00983C70">
        <w:rPr>
          <w:rFonts w:ascii="Times New Roman" w:hAnsi="Times New Roman"/>
        </w:rPr>
        <w:t xml:space="preserve">and </w:t>
      </w:r>
      <w:r w:rsidR="00024701">
        <w:rPr>
          <w:rFonts w:ascii="Times New Roman" w:hAnsi="Times New Roman"/>
        </w:rPr>
        <w:t>microstructure</w:t>
      </w:r>
      <w:r w:rsidRPr="00983C70">
        <w:rPr>
          <w:rFonts w:ascii="Times New Roman" w:hAnsi="Times New Roman"/>
        </w:rPr>
        <w:t xml:space="preserve"> </w:t>
      </w:r>
      <w:r w:rsidR="00024701" w:rsidRPr="00983C70">
        <w:rPr>
          <w:rFonts w:ascii="Times New Roman" w:hAnsi="Times New Roman"/>
        </w:rPr>
        <w:t>of construction</w:t>
      </w:r>
      <w:r w:rsidRPr="00983C70">
        <w:rPr>
          <w:rFonts w:ascii="Times New Roman" w:hAnsi="Times New Roman"/>
        </w:rPr>
        <w:t xml:space="preserve"> materials.</w:t>
      </w:r>
      <w:r w:rsidR="00024701">
        <w:rPr>
          <w:rFonts w:ascii="Times New Roman" w:hAnsi="Times New Roman"/>
        </w:rPr>
        <w:t xml:space="preserve"> </w:t>
      </w:r>
      <w:r w:rsidRPr="00983C70">
        <w:rPr>
          <w:rFonts w:ascii="Times New Roman" w:hAnsi="Times New Roman"/>
        </w:rPr>
        <w:t xml:space="preserve"> Main areas include High strength and </w:t>
      </w:r>
      <w:r w:rsidR="00024701">
        <w:rPr>
          <w:rFonts w:ascii="Times New Roman" w:hAnsi="Times New Roman"/>
        </w:rPr>
        <w:t xml:space="preserve"> </w:t>
      </w:r>
      <w:r w:rsidRPr="00983C70">
        <w:rPr>
          <w:rFonts w:ascii="Times New Roman" w:hAnsi="Times New Roman"/>
        </w:rPr>
        <w:t xml:space="preserve">high performance concrete; blended cements produced </w:t>
      </w:r>
      <w:r w:rsidR="00024701">
        <w:rPr>
          <w:rFonts w:ascii="Times New Roman" w:hAnsi="Times New Roman"/>
        </w:rPr>
        <w:t xml:space="preserve"> </w:t>
      </w:r>
      <w:r w:rsidRPr="00983C70">
        <w:rPr>
          <w:rFonts w:ascii="Times New Roman" w:hAnsi="Times New Roman"/>
        </w:rPr>
        <w:t xml:space="preserve">using natural, artificial and other materials (including industrial wastes) as replacements for cement in concrete; corrosion of </w:t>
      </w:r>
      <w:r w:rsidR="00E73409" w:rsidRPr="00983C70">
        <w:rPr>
          <w:rFonts w:ascii="Times New Roman" w:hAnsi="Times New Roman"/>
        </w:rPr>
        <w:t>rebar</w:t>
      </w:r>
      <w:r w:rsidRPr="00983C70">
        <w:rPr>
          <w:rFonts w:ascii="Times New Roman" w:hAnsi="Times New Roman"/>
        </w:rPr>
        <w:t xml:space="preserve"> and corrosion inhibition in reinforced concrete; use of surface treatment materials in general; durability of surface-treated stone and </w:t>
      </w:r>
      <w:r w:rsidRPr="00983C70">
        <w:rPr>
          <w:rFonts w:ascii="Times New Roman" w:hAnsi="Times New Roman"/>
        </w:rPr>
        <w:lastRenderedPageBreak/>
        <w:t>concrete structures; polymer modified concrete.</w:t>
      </w:r>
      <w:r w:rsidR="008C0B38">
        <w:rPr>
          <w:rFonts w:ascii="Times New Roman" w:hAnsi="Times New Roman"/>
        </w:rPr>
        <w:t xml:space="preserve"> </w:t>
      </w:r>
      <w:r w:rsidRPr="00983C70">
        <w:rPr>
          <w:rFonts w:ascii="Times New Roman" w:hAnsi="Times New Roman"/>
        </w:rPr>
        <w:t xml:space="preserve"> </w:t>
      </w:r>
      <w:r w:rsidR="008C0B38">
        <w:rPr>
          <w:rFonts w:ascii="Times New Roman" w:hAnsi="Times New Roman"/>
        </w:rPr>
        <w:t>He has</w:t>
      </w:r>
      <w:r w:rsidRPr="00983C70">
        <w:rPr>
          <w:rFonts w:ascii="Times New Roman" w:hAnsi="Times New Roman"/>
        </w:rPr>
        <w:t xml:space="preserve"> a substantial body </w:t>
      </w:r>
      <w:proofErr w:type="gramStart"/>
      <w:r w:rsidR="00E73409" w:rsidRPr="00983C70">
        <w:rPr>
          <w:rFonts w:ascii="Times New Roman" w:hAnsi="Times New Roman"/>
        </w:rPr>
        <w:t xml:space="preserve">of </w:t>
      </w:r>
      <w:r w:rsidR="00E73409">
        <w:rPr>
          <w:rFonts w:ascii="Times New Roman" w:hAnsi="Times New Roman"/>
        </w:rPr>
        <w:t xml:space="preserve"> work</w:t>
      </w:r>
      <w:proofErr w:type="gramEnd"/>
      <w:r w:rsidRPr="00983C70">
        <w:rPr>
          <w:rFonts w:ascii="Times New Roman" w:hAnsi="Times New Roman"/>
        </w:rPr>
        <w:t xml:space="preserve"> (over </w:t>
      </w:r>
      <w:r>
        <w:rPr>
          <w:rFonts w:ascii="Times New Roman" w:hAnsi="Times New Roman"/>
        </w:rPr>
        <w:t>10</w:t>
      </w:r>
      <w:r w:rsidRPr="00983C70">
        <w:rPr>
          <w:rFonts w:ascii="Times New Roman" w:hAnsi="Times New Roman"/>
        </w:rPr>
        <w:t xml:space="preserve">0 </w:t>
      </w:r>
      <w:r w:rsidR="008C0B38">
        <w:rPr>
          <w:rFonts w:ascii="Times New Roman" w:hAnsi="Times New Roman"/>
        </w:rPr>
        <w:t>articles</w:t>
      </w:r>
      <w:r w:rsidRPr="00983C70">
        <w:rPr>
          <w:rFonts w:ascii="Times New Roman" w:hAnsi="Times New Roman"/>
        </w:rPr>
        <w:t>) published in reputable journals</w:t>
      </w:r>
      <w:r>
        <w:rPr>
          <w:rFonts w:ascii="Times New Roman" w:hAnsi="Times New Roman"/>
        </w:rPr>
        <w:t>,</w:t>
      </w:r>
      <w:r w:rsidRPr="00983C70">
        <w:rPr>
          <w:rFonts w:ascii="Times New Roman" w:hAnsi="Times New Roman"/>
        </w:rPr>
        <w:t xml:space="preserve"> national and international conference</w:t>
      </w:r>
      <w:r>
        <w:rPr>
          <w:rFonts w:ascii="Times New Roman" w:hAnsi="Times New Roman"/>
        </w:rPr>
        <w:t xml:space="preserve"> proceedings and other outlets</w:t>
      </w:r>
      <w:r w:rsidR="00E73409">
        <w:rPr>
          <w:rFonts w:ascii="Times New Roman" w:hAnsi="Times New Roman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8E7478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2291080" cy="2291080"/>
            <wp:effectExtent l="0" t="0" r="0" b="0"/>
            <wp:docPr id="1" name="Picture 1" descr="C:\Users\Public\Pictures\Sample Pictures\Sunday_Nwaubani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Sample Pictures\Sunday_Nwaubani[1]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noProof/>
          <w:lang w:val="en-US"/>
        </w:rPr>
        <w:drawing>
          <wp:inline distT="0" distB="0" distL="0" distR="0" wp14:anchorId="5951C591" wp14:editId="311530D5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  <w:r w:rsidR="008E7478">
        <w:rPr>
          <w:rFonts w:ascii="Times New Roman" w:hAnsi="Times New Roman" w:cs="Times New Roman"/>
          <w:sz w:val="24"/>
          <w:szCs w:val="24"/>
        </w:rPr>
        <w:t>: Prof S O Nwaubani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  <w:r w:rsidR="005F76C0">
        <w:rPr>
          <w:rFonts w:ascii="Times New Roman" w:hAnsi="Times New Roman" w:cs="Times New Roman"/>
          <w:sz w:val="24"/>
          <w:szCs w:val="24"/>
        </w:rPr>
        <w:t>: Sunday.nwaubani@wits.ac.za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</w:t>
      </w:r>
      <w:proofErr w:type="gramStart"/>
      <w:r w:rsidRPr="008C49FB">
        <w:rPr>
          <w:rFonts w:ascii="Times New Roman" w:hAnsi="Times New Roman" w:cs="Times New Roman"/>
          <w:sz w:val="24"/>
          <w:szCs w:val="24"/>
        </w:rPr>
        <w:t>:</w:t>
      </w:r>
      <w:r w:rsidR="005F76C0">
        <w:rPr>
          <w:rFonts w:ascii="Times New Roman" w:hAnsi="Times New Roman" w:cs="Times New Roman"/>
          <w:sz w:val="24"/>
          <w:szCs w:val="24"/>
        </w:rPr>
        <w:t>+</w:t>
      </w:r>
      <w:proofErr w:type="gramEnd"/>
      <w:r w:rsidR="005F76C0">
        <w:rPr>
          <w:rFonts w:ascii="Times New Roman" w:hAnsi="Times New Roman" w:cs="Times New Roman"/>
          <w:sz w:val="24"/>
          <w:szCs w:val="24"/>
        </w:rPr>
        <w:t>27 633563370</w:t>
      </w:r>
    </w:p>
    <w:p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409" w:rsidRDefault="00E73409" w:rsidP="00495C76">
      <w:pPr>
        <w:spacing w:after="0" w:line="240" w:lineRule="auto"/>
      </w:pPr>
      <w:r>
        <w:separator/>
      </w:r>
    </w:p>
  </w:endnote>
  <w:endnote w:type="continuationSeparator" w:id="0">
    <w:p w:rsidR="00E73409" w:rsidRDefault="00E7340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409" w:rsidRDefault="00E73409" w:rsidP="00495C76">
      <w:pPr>
        <w:spacing w:after="0" w:line="240" w:lineRule="auto"/>
      </w:pPr>
      <w:r>
        <w:separator/>
      </w:r>
    </w:p>
  </w:footnote>
  <w:footnote w:type="continuationSeparator" w:id="0">
    <w:p w:rsidR="00E73409" w:rsidRDefault="00E7340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409" w:rsidRDefault="00E73409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3409" w:rsidRDefault="00E734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24701"/>
    <w:rsid w:val="00046EDA"/>
    <w:rsid w:val="000A4C22"/>
    <w:rsid w:val="002350BC"/>
    <w:rsid w:val="0028059F"/>
    <w:rsid w:val="00284266"/>
    <w:rsid w:val="002F4DF0"/>
    <w:rsid w:val="00333E31"/>
    <w:rsid w:val="0038483D"/>
    <w:rsid w:val="00435234"/>
    <w:rsid w:val="00442DEB"/>
    <w:rsid w:val="00495C76"/>
    <w:rsid w:val="005F76C0"/>
    <w:rsid w:val="00627419"/>
    <w:rsid w:val="006F15E9"/>
    <w:rsid w:val="00861ADC"/>
    <w:rsid w:val="008C0B38"/>
    <w:rsid w:val="008C49FB"/>
    <w:rsid w:val="008E7478"/>
    <w:rsid w:val="00B3082B"/>
    <w:rsid w:val="00B6703B"/>
    <w:rsid w:val="00BA654F"/>
    <w:rsid w:val="00C6769D"/>
    <w:rsid w:val="00CE511D"/>
    <w:rsid w:val="00DF04E3"/>
    <w:rsid w:val="00E01C95"/>
    <w:rsid w:val="00E73409"/>
    <w:rsid w:val="00E9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TMLCite">
    <w:name w:val="HTML Cite"/>
    <w:unhideWhenUsed/>
    <w:rsid w:val="00C6769D"/>
    <w:rPr>
      <w:i/>
      <w:iCs/>
    </w:rPr>
  </w:style>
  <w:style w:type="character" w:customStyle="1" w:styleId="description">
    <w:name w:val="description"/>
    <w:rsid w:val="00C6769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TMLCite">
    <w:name w:val="HTML Cite"/>
    <w:unhideWhenUsed/>
    <w:rsid w:val="00C6769D"/>
    <w:rPr>
      <w:i/>
      <w:iCs/>
    </w:rPr>
  </w:style>
  <w:style w:type="character" w:customStyle="1" w:styleId="description">
    <w:name w:val="description"/>
    <w:rsid w:val="00C676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2989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Wits University Staff User</cp:lastModifiedBy>
  <cp:revision>2</cp:revision>
  <dcterms:created xsi:type="dcterms:W3CDTF">2018-11-15T17:26:00Z</dcterms:created>
  <dcterms:modified xsi:type="dcterms:W3CDTF">2018-11-15T17:26:00Z</dcterms:modified>
</cp:coreProperties>
</file>