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4DB" w:rsidRDefault="005774DB" w:rsidP="00451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4DB" w:rsidRDefault="005774DB" w:rsidP="005774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285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0FCD5B2" wp14:editId="1E9EC6FD">
            <wp:simplePos x="0" y="0"/>
            <wp:positionH relativeFrom="column">
              <wp:posOffset>2752725</wp:posOffset>
            </wp:positionH>
            <wp:positionV relativeFrom="paragraph">
              <wp:posOffset>-4445</wp:posOffset>
            </wp:positionV>
            <wp:extent cx="2295525" cy="1952625"/>
            <wp:effectExtent l="0" t="0" r="9525" b="9525"/>
            <wp:wrapThrough wrapText="bothSides">
              <wp:wrapPolygon edited="0">
                <wp:start x="0" y="0"/>
                <wp:lineTo x="0" y="21495"/>
                <wp:lineTo x="21510" y="21495"/>
                <wp:lineTo x="21510" y="0"/>
                <wp:lineTo x="0" y="0"/>
              </wp:wrapPolygon>
            </wp:wrapThrough>
            <wp:docPr id="2" name="Picture 30" descr="C:\Users\lorece.edwards\AppData\Local\Microsoft\Windows\Temporary Internet Files\Content.IE5\VZO2RFAT\MSUTLL2CfutureTM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0" descr="C:\Users\lorece.edwards\AppData\Local\Microsoft\Windows\Temporary Internet Files\Content.IE5\VZO2RFAT\MSUTLL2CfutureTM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800D766" wp14:editId="13543834">
            <wp:extent cx="1504950" cy="2171700"/>
            <wp:effectExtent l="0" t="0" r="0" b="0"/>
            <wp:docPr id="1" name="Picture 1" descr="Image result for lorece edw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lorece edward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5774DB" w:rsidRDefault="005774DB" w:rsidP="00451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74DB" w:rsidRDefault="005774DB" w:rsidP="00451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654" w:rsidRDefault="005774DB" w:rsidP="00451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451654" w:rsidRPr="00DE078A">
        <w:rPr>
          <w:rFonts w:ascii="Times New Roman" w:hAnsi="Times New Roman" w:cs="Times New Roman"/>
          <w:b/>
          <w:sz w:val="24"/>
          <w:szCs w:val="24"/>
        </w:rPr>
        <w:t>None of Us Will Get Out of Here Alive</w:t>
      </w:r>
      <w:r w:rsidR="00830D6B">
        <w:rPr>
          <w:rFonts w:ascii="Times New Roman" w:hAnsi="Times New Roman" w:cs="Times New Roman"/>
          <w:b/>
          <w:sz w:val="24"/>
          <w:szCs w:val="24"/>
        </w:rPr>
        <w:t>: The Intersections of HIV Awareness, Risk Perceptions, and Behavior Risk</w:t>
      </w:r>
    </w:p>
    <w:p w:rsidR="005774DB" w:rsidRDefault="005774DB" w:rsidP="00451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Lorece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Edwards,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DrPH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MHS</w:t>
      </w:r>
    </w:p>
    <w:p w:rsidR="005774DB" w:rsidRDefault="005774DB" w:rsidP="00451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Morgan State University </w:t>
      </w:r>
    </w:p>
    <w:p w:rsidR="005774DB" w:rsidRPr="00DE078A" w:rsidRDefault="005774DB" w:rsidP="00451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654" w:rsidRPr="00DE078A" w:rsidRDefault="00451654" w:rsidP="0045165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78A">
        <w:rPr>
          <w:rFonts w:ascii="Times New Roman" w:hAnsi="Times New Roman" w:cs="Times New Roman"/>
          <w:sz w:val="24"/>
          <w:szCs w:val="24"/>
        </w:rPr>
        <w:t xml:space="preserve">The </w:t>
      </w:r>
      <w:r w:rsidRPr="00DE078A">
        <w:rPr>
          <w:rFonts w:ascii="Times New Roman" w:hAnsi="Times New Roman" w:cs="Times New Roman"/>
          <w:sz w:val="24"/>
          <w:szCs w:val="24"/>
          <w:shd w:val="clear" w:color="auto" w:fill="FFFFFF"/>
        </w:rPr>
        <w:t>Human Immunodeficiency Virus</w:t>
      </w:r>
      <w:r w:rsidR="00DE078A">
        <w:rPr>
          <w:rFonts w:ascii="Times New Roman" w:hAnsi="Times New Roman" w:cs="Times New Roman"/>
          <w:sz w:val="24"/>
          <w:szCs w:val="24"/>
        </w:rPr>
        <w:t xml:space="preserve"> (HIV) </w:t>
      </w:r>
      <w:r w:rsidRPr="00DE078A">
        <w:rPr>
          <w:rFonts w:ascii="Times New Roman" w:hAnsi="Times New Roman" w:cs="Times New Roman"/>
          <w:sz w:val="24"/>
          <w:szCs w:val="24"/>
        </w:rPr>
        <w:t>significant</w:t>
      </w:r>
      <w:r w:rsidR="006D7250" w:rsidRPr="00DE078A">
        <w:rPr>
          <w:rFonts w:ascii="Times New Roman" w:hAnsi="Times New Roman" w:cs="Times New Roman"/>
          <w:sz w:val="24"/>
          <w:szCs w:val="24"/>
        </w:rPr>
        <w:t>ly impacts</w:t>
      </w:r>
      <w:r w:rsidRPr="00DE078A">
        <w:rPr>
          <w:rFonts w:ascii="Times New Roman" w:hAnsi="Times New Roman" w:cs="Times New Roman"/>
          <w:sz w:val="24"/>
          <w:szCs w:val="24"/>
        </w:rPr>
        <w:t xml:space="preserve"> minority emerging adults, among whom the rate of new diagnoses is high and health disparities are more pronounced. Unfortunately, the new emerging adults of </w:t>
      </w:r>
      <w:r w:rsidR="001F08CE" w:rsidRPr="00DE078A">
        <w:rPr>
          <w:rFonts w:ascii="Times New Roman" w:hAnsi="Times New Roman" w:cs="Times New Roman"/>
          <w:sz w:val="24"/>
          <w:szCs w:val="24"/>
        </w:rPr>
        <w:t>today</w:t>
      </w:r>
      <w:r w:rsidRPr="00DE078A">
        <w:rPr>
          <w:rFonts w:ascii="Times New Roman" w:hAnsi="Times New Roman" w:cs="Times New Roman"/>
          <w:sz w:val="24"/>
          <w:szCs w:val="24"/>
        </w:rPr>
        <w:t xml:space="preserve"> have limited knowledge </w:t>
      </w:r>
      <w:r w:rsidR="00262C6C" w:rsidRPr="00DE078A">
        <w:rPr>
          <w:rFonts w:ascii="Times New Roman" w:hAnsi="Times New Roman" w:cs="Times New Roman"/>
          <w:sz w:val="24"/>
          <w:szCs w:val="24"/>
        </w:rPr>
        <w:t>of the earlier toll of the HIV</w:t>
      </w:r>
      <w:r w:rsidRPr="00DE078A">
        <w:rPr>
          <w:rFonts w:ascii="Times New Roman" w:hAnsi="Times New Roman" w:cs="Times New Roman"/>
          <w:sz w:val="24"/>
          <w:szCs w:val="24"/>
        </w:rPr>
        <w:t xml:space="preserve"> when it was identified as a “killer” </w:t>
      </w:r>
      <w:r w:rsidR="00DE078A">
        <w:rPr>
          <w:rFonts w:ascii="Times New Roman" w:hAnsi="Times New Roman" w:cs="Times New Roman"/>
          <w:sz w:val="24"/>
          <w:szCs w:val="24"/>
        </w:rPr>
        <w:t xml:space="preserve">sexually transmitted 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disease. </w:t>
      </w:r>
      <w:r w:rsidR="001373B7" w:rsidRPr="00DE078A">
        <w:rPr>
          <w:rFonts w:ascii="Times New Roman" w:hAnsi="Times New Roman" w:cs="Times New Roman"/>
          <w:sz w:val="24"/>
          <w:szCs w:val="24"/>
        </w:rPr>
        <w:t>Among this population</w:t>
      </w:r>
      <w:r w:rsidR="001F08CE" w:rsidRPr="00DE078A">
        <w:rPr>
          <w:rFonts w:ascii="Times New Roman" w:hAnsi="Times New Roman" w:cs="Times New Roman"/>
          <w:sz w:val="24"/>
          <w:szCs w:val="24"/>
        </w:rPr>
        <w:t>, perceptions</w:t>
      </w:r>
      <w:r w:rsidRPr="00DE078A">
        <w:rPr>
          <w:rFonts w:ascii="Times New Roman" w:hAnsi="Times New Roman" w:cs="Times New Roman"/>
          <w:sz w:val="24"/>
          <w:szCs w:val="24"/>
        </w:rPr>
        <w:t xml:space="preserve"> of risk for HIV are low and sexual risk taking behaviors a</w:t>
      </w:r>
      <w:r w:rsidR="001373B7" w:rsidRPr="00DE078A">
        <w:rPr>
          <w:rFonts w:ascii="Times New Roman" w:hAnsi="Times New Roman" w:cs="Times New Roman"/>
          <w:sz w:val="24"/>
          <w:szCs w:val="24"/>
        </w:rPr>
        <w:t>r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e high. </w:t>
      </w:r>
      <w:r w:rsidR="00DE078A" w:rsidRPr="00DE078A">
        <w:rPr>
          <w:rFonts w:ascii="Times New Roman" w:hAnsi="Times New Roman" w:cs="Times New Roman"/>
          <w:sz w:val="24"/>
          <w:szCs w:val="24"/>
        </w:rPr>
        <w:t>HIV risk perception has been shown to be significantly related to prior HIV testing behavior; however, current knowledge of determinants related to HIV risk perceptions among college students has been limited.</w:t>
      </w:r>
      <w:r w:rsidR="00DE078A" w:rsidRPr="00DE078A">
        <w:rPr>
          <w:rFonts w:ascii="Times New Roman" w:hAnsi="Times New Roman" w:cs="Times New Roman"/>
          <w:sz w:val="24"/>
          <w:szCs w:val="24"/>
        </w:rPr>
        <w:t xml:space="preserve"> </w:t>
      </w:r>
      <w:r w:rsidR="00262C6C" w:rsidRPr="00DE078A">
        <w:rPr>
          <w:rFonts w:ascii="Times New Roman" w:hAnsi="Times New Roman" w:cs="Times New Roman"/>
          <w:sz w:val="24"/>
          <w:szCs w:val="24"/>
        </w:rPr>
        <w:t>The Get SMART Project is</w:t>
      </w:r>
      <w:r w:rsidR="001373B7" w:rsidRPr="00DE078A">
        <w:rPr>
          <w:rFonts w:ascii="Times New Roman" w:hAnsi="Times New Roman" w:cs="Times New Roman"/>
          <w:sz w:val="24"/>
          <w:szCs w:val="24"/>
        </w:rPr>
        <w:t xml:space="preserve"> a behavioral 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HIV </w:t>
      </w:r>
      <w:r w:rsidR="001373B7" w:rsidRPr="00DE078A">
        <w:rPr>
          <w:rFonts w:ascii="Times New Roman" w:hAnsi="Times New Roman" w:cs="Times New Roman"/>
          <w:sz w:val="24"/>
          <w:szCs w:val="24"/>
        </w:rPr>
        <w:t>intervention aimed</w:t>
      </w:r>
      <w:r w:rsidRPr="00DE078A">
        <w:rPr>
          <w:rFonts w:ascii="Times New Roman" w:hAnsi="Times New Roman" w:cs="Times New Roman"/>
          <w:sz w:val="24"/>
          <w:szCs w:val="24"/>
        </w:rPr>
        <w:t xml:space="preserve"> to 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increase the awareness of HIV, </w:t>
      </w:r>
      <w:r w:rsidR="001373B7" w:rsidRPr="00DE078A">
        <w:rPr>
          <w:rFonts w:ascii="Times New Roman" w:hAnsi="Times New Roman" w:cs="Times New Roman"/>
          <w:sz w:val="24"/>
          <w:szCs w:val="24"/>
        </w:rPr>
        <w:t xml:space="preserve">provide </w:t>
      </w:r>
      <w:r w:rsidR="001373B7" w:rsidRPr="00DE078A">
        <w:rPr>
          <w:rFonts w:ascii="Times New Roman" w:hAnsi="Times New Roman" w:cs="Times New Roman"/>
          <w:i/>
          <w:sz w:val="24"/>
          <w:szCs w:val="24"/>
        </w:rPr>
        <w:t>re-purposed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 HIV</w:t>
      </w:r>
      <w:r w:rsidR="001373B7" w:rsidRPr="00DE078A">
        <w:rPr>
          <w:rFonts w:ascii="Times New Roman" w:hAnsi="Times New Roman" w:cs="Times New Roman"/>
          <w:sz w:val="24"/>
          <w:szCs w:val="24"/>
        </w:rPr>
        <w:t xml:space="preserve"> and substance abuse prevention education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1F08CE" w:rsidRPr="00DE078A">
        <w:rPr>
          <w:rFonts w:ascii="Times New Roman" w:hAnsi="Times New Roman" w:cs="Times New Roman"/>
          <w:sz w:val="24"/>
          <w:szCs w:val="24"/>
        </w:rPr>
        <w:t xml:space="preserve">HIV testing </w:t>
      </w:r>
      <w:r w:rsidR="001373B7" w:rsidRPr="00DE078A">
        <w:rPr>
          <w:rFonts w:ascii="Times New Roman" w:hAnsi="Times New Roman" w:cs="Times New Roman"/>
          <w:sz w:val="24"/>
          <w:szCs w:val="24"/>
        </w:rPr>
        <w:t>to African American emerging ad</w:t>
      </w:r>
      <w:r w:rsidR="001F08CE" w:rsidRPr="00DE078A">
        <w:rPr>
          <w:rFonts w:ascii="Times New Roman" w:hAnsi="Times New Roman" w:cs="Times New Roman"/>
          <w:sz w:val="24"/>
          <w:szCs w:val="24"/>
        </w:rPr>
        <w:t>ults ages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 </w:t>
      </w:r>
      <w:r w:rsidR="001F08CE" w:rsidRPr="00DE078A">
        <w:rPr>
          <w:rFonts w:ascii="Times New Roman" w:hAnsi="Times New Roman" w:cs="Times New Roman"/>
          <w:sz w:val="24"/>
          <w:szCs w:val="24"/>
        </w:rPr>
        <w:t>18 -24. The project was</w:t>
      </w:r>
      <w:r w:rsidR="001373B7" w:rsidRPr="00DE078A">
        <w:rPr>
          <w:rFonts w:ascii="Times New Roman" w:hAnsi="Times New Roman" w:cs="Times New Roman"/>
          <w:sz w:val="24"/>
          <w:szCs w:val="24"/>
        </w:rPr>
        <w:t xml:space="preserve"> guided by the</w:t>
      </w:r>
      <w:r w:rsidR="00DE078A" w:rsidRPr="00DE078A">
        <w:rPr>
          <w:rFonts w:ascii="Times New Roman" w:hAnsi="Times New Roman" w:cs="Times New Roman"/>
          <w:sz w:val="24"/>
          <w:szCs w:val="24"/>
        </w:rPr>
        <w:t xml:space="preserve"> Transtheoretical and socio-ecological models as well as a creative blend social networking, social media,</w:t>
      </w:r>
      <w:r w:rsidR="00DE078A">
        <w:rPr>
          <w:rFonts w:ascii="Times New Roman" w:hAnsi="Times New Roman" w:cs="Times New Roman"/>
          <w:sz w:val="24"/>
          <w:szCs w:val="24"/>
        </w:rPr>
        <w:t xml:space="preserve"> social marketing,</w:t>
      </w:r>
      <w:r w:rsidR="00DE078A" w:rsidRPr="00DE078A">
        <w:rPr>
          <w:rFonts w:ascii="Times New Roman" w:hAnsi="Times New Roman" w:cs="Times New Roman"/>
          <w:sz w:val="24"/>
          <w:szCs w:val="24"/>
        </w:rPr>
        <w:t xml:space="preserve"> </w:t>
      </w:r>
      <w:r w:rsidR="00DE078A">
        <w:rPr>
          <w:rFonts w:ascii="Times New Roman" w:hAnsi="Times New Roman" w:cs="Times New Roman"/>
          <w:sz w:val="24"/>
          <w:szCs w:val="24"/>
        </w:rPr>
        <w:t xml:space="preserve">Fine Arts, </w:t>
      </w:r>
      <w:r w:rsidR="00DE078A" w:rsidRPr="00DE078A">
        <w:rPr>
          <w:rFonts w:ascii="Times New Roman" w:hAnsi="Times New Roman" w:cs="Times New Roman"/>
          <w:sz w:val="24"/>
          <w:szCs w:val="24"/>
        </w:rPr>
        <w:t xml:space="preserve">and 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community-based theater. </w:t>
      </w:r>
      <w:r w:rsidR="00D02F04" w:rsidRPr="00DE078A">
        <w:rPr>
          <w:rFonts w:ascii="Times New Roman" w:hAnsi="Times New Roman" w:cs="Times New Roman"/>
          <w:sz w:val="24"/>
          <w:szCs w:val="24"/>
        </w:rPr>
        <w:t>Three hundred and sixty-five emerging adults participated</w:t>
      </w:r>
      <w:r w:rsidR="00DE078A">
        <w:rPr>
          <w:rFonts w:ascii="Times New Roman" w:hAnsi="Times New Roman" w:cs="Times New Roman"/>
          <w:sz w:val="24"/>
          <w:szCs w:val="24"/>
        </w:rPr>
        <w:t xml:space="preserve"> in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 p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opulation-based surveys and 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eight </w:t>
      </w:r>
      <w:r w:rsidR="00262C6C" w:rsidRPr="00DE078A">
        <w:rPr>
          <w:rFonts w:ascii="Times New Roman" w:hAnsi="Times New Roman" w:cs="Times New Roman"/>
          <w:sz w:val="24"/>
          <w:szCs w:val="24"/>
        </w:rPr>
        <w:t>focus groups were conducted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 with approximately fifty-seven participants.</w:t>
      </w:r>
      <w:r w:rsidR="001F08CE" w:rsidRPr="00DE078A">
        <w:rPr>
          <w:rFonts w:ascii="Times New Roman" w:hAnsi="Times New Roman" w:cs="Times New Roman"/>
          <w:sz w:val="24"/>
          <w:szCs w:val="24"/>
        </w:rPr>
        <w:t xml:space="preserve"> Findings revealed that 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HIV testing is low and behavioral 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health </w:t>
      </w:r>
      <w:r w:rsidR="00262C6C" w:rsidRPr="00DE078A">
        <w:rPr>
          <w:rFonts w:ascii="Times New Roman" w:hAnsi="Times New Roman" w:cs="Times New Roman"/>
          <w:sz w:val="24"/>
          <w:szCs w:val="24"/>
        </w:rPr>
        <w:t>risks are escalated.</w:t>
      </w:r>
      <w:r w:rsidR="00501A70">
        <w:rPr>
          <w:rFonts w:ascii="Times New Roman" w:hAnsi="Times New Roman" w:cs="Times New Roman"/>
          <w:sz w:val="24"/>
          <w:szCs w:val="24"/>
        </w:rPr>
        <w:t xml:space="preserve"> Gaps in knowledge were reveals, especially regarding sex and gender differences in HIV acquisition.</w:t>
      </w:r>
      <w:r w:rsidR="00262C6C" w:rsidRPr="00DE078A">
        <w:rPr>
          <w:rFonts w:ascii="Times New Roman" w:hAnsi="Times New Roman" w:cs="Times New Roman"/>
          <w:sz w:val="24"/>
          <w:szCs w:val="24"/>
        </w:rPr>
        <w:t xml:space="preserve"> </w:t>
      </w:r>
      <w:r w:rsidR="006D7250" w:rsidRPr="00DE078A">
        <w:rPr>
          <w:rFonts w:ascii="Times New Roman" w:hAnsi="Times New Roman" w:cs="Times New Roman"/>
          <w:sz w:val="24"/>
          <w:szCs w:val="24"/>
        </w:rPr>
        <w:t>E</w:t>
      </w:r>
      <w:r w:rsidR="001F08CE" w:rsidRPr="00DE078A">
        <w:rPr>
          <w:rFonts w:ascii="Times New Roman" w:hAnsi="Times New Roman" w:cs="Times New Roman"/>
          <w:sz w:val="24"/>
          <w:szCs w:val="24"/>
        </w:rPr>
        <w:t>merging</w:t>
      </w:r>
      <w:r w:rsidR="00D02F04" w:rsidRPr="00DE078A">
        <w:rPr>
          <w:rFonts w:ascii="Times New Roman" w:hAnsi="Times New Roman" w:cs="Times New Roman"/>
          <w:sz w:val="24"/>
          <w:szCs w:val="24"/>
        </w:rPr>
        <w:t xml:space="preserve"> adults did</w:t>
      </w:r>
      <w:r w:rsidR="001F08CE" w:rsidRPr="00DE078A">
        <w:rPr>
          <w:rFonts w:ascii="Times New Roman" w:hAnsi="Times New Roman" w:cs="Times New Roman"/>
          <w:sz w:val="24"/>
          <w:szCs w:val="24"/>
        </w:rPr>
        <w:t xml:space="preserve"> not see themselves at risk for</w:t>
      </w:r>
      <w:r w:rsidR="00DE078A" w:rsidRPr="00DE078A">
        <w:rPr>
          <w:rFonts w:ascii="Times New Roman" w:hAnsi="Times New Roman" w:cs="Times New Roman"/>
          <w:sz w:val="24"/>
          <w:szCs w:val="24"/>
        </w:rPr>
        <w:t xml:space="preserve"> HIV. Specific risk priorities were identified and </w:t>
      </w:r>
      <w:r w:rsidR="001F08CE" w:rsidRPr="00DE078A">
        <w:rPr>
          <w:rFonts w:ascii="Times New Roman" w:hAnsi="Times New Roman" w:cs="Times New Roman"/>
          <w:sz w:val="24"/>
          <w:szCs w:val="24"/>
        </w:rPr>
        <w:t>survival expectations influ</w:t>
      </w:r>
      <w:r w:rsidR="00501A70">
        <w:rPr>
          <w:rFonts w:ascii="Times New Roman" w:hAnsi="Times New Roman" w:cs="Times New Roman"/>
          <w:sz w:val="24"/>
          <w:szCs w:val="24"/>
        </w:rPr>
        <w:t>ence risk behaviors.</w:t>
      </w:r>
    </w:p>
    <w:p w:rsidR="00451654" w:rsidRPr="00DE078A" w:rsidRDefault="00451654" w:rsidP="0045165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654" w:rsidRPr="00830D6B" w:rsidRDefault="005774DB" w:rsidP="00451654">
      <w:pPr>
        <w:rPr>
          <w:rFonts w:ascii="Times New Roman" w:hAnsi="Times New Roman" w:cs="Times New Roman"/>
          <w:b/>
          <w:sz w:val="24"/>
          <w:szCs w:val="24"/>
        </w:rPr>
      </w:pPr>
      <w:r w:rsidRPr="00830D6B">
        <w:rPr>
          <w:rFonts w:ascii="Times New Roman" w:hAnsi="Times New Roman" w:cs="Times New Roman"/>
          <w:b/>
          <w:sz w:val="24"/>
          <w:szCs w:val="24"/>
        </w:rPr>
        <w:t>Bio:</w:t>
      </w:r>
    </w:p>
    <w:p w:rsidR="00DE078A" w:rsidRPr="00DE078A" w:rsidRDefault="00830D6B">
      <w:pPr>
        <w:rPr>
          <w:rFonts w:ascii="Times New Roman" w:hAnsi="Times New Roman" w:cs="Times New Roman"/>
          <w:sz w:val="24"/>
          <w:szCs w:val="24"/>
        </w:rPr>
      </w:pPr>
      <w:r w:rsidRPr="0080014F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 w:rsidRPr="0080014F">
        <w:rPr>
          <w:rFonts w:ascii="Times New Roman" w:eastAsia="Times New Roman" w:hAnsi="Times New Roman" w:cs="Times New Roman"/>
          <w:sz w:val="24"/>
          <w:szCs w:val="24"/>
        </w:rPr>
        <w:t>Lorece</w:t>
      </w:r>
      <w:proofErr w:type="spellEnd"/>
      <w:r w:rsidRPr="0080014F">
        <w:rPr>
          <w:rFonts w:ascii="Times New Roman" w:eastAsia="Times New Roman" w:hAnsi="Times New Roman" w:cs="Times New Roman"/>
          <w:sz w:val="24"/>
          <w:szCs w:val="24"/>
        </w:rPr>
        <w:t xml:space="preserve"> V. Edwards is a native Baltimorean. She is currently the Director of </w:t>
      </w:r>
      <w:r>
        <w:rPr>
          <w:rFonts w:ascii="Times New Roman" w:eastAsia="Times New Roman" w:hAnsi="Times New Roman" w:cs="Times New Roman"/>
          <w:sz w:val="24"/>
          <w:szCs w:val="24"/>
        </w:rPr>
        <w:t>the Center for Sexual Health Advancement and Prevention Education (SHAPE) and Associate Professor in the Department of Behavioral Health Sciences at</w:t>
      </w:r>
      <w:r w:rsidRPr="0080014F">
        <w:rPr>
          <w:rFonts w:ascii="Times New Roman" w:eastAsia="Times New Roman" w:hAnsi="Times New Roman" w:cs="Times New Roman"/>
          <w:sz w:val="24"/>
          <w:szCs w:val="24"/>
        </w:rPr>
        <w:t xml:space="preserve"> Morgan State University</w:t>
      </w:r>
      <w:r>
        <w:rPr>
          <w:rFonts w:ascii="Times New Roman" w:eastAsia="Times New Roman" w:hAnsi="Times New Roman" w:cs="Times New Roman"/>
          <w:sz w:val="24"/>
          <w:szCs w:val="24"/>
        </w:rPr>
        <w:t>’s</w:t>
      </w:r>
      <w:r w:rsidRPr="0080014F">
        <w:rPr>
          <w:rFonts w:ascii="Times New Roman" w:eastAsia="Times New Roman" w:hAnsi="Times New Roman" w:cs="Times New Roman"/>
          <w:sz w:val="24"/>
          <w:szCs w:val="24"/>
        </w:rPr>
        <w:t xml:space="preserve"> School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Community Health and Policy.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She published several papers on HIV primary prevention, and prevention interventions. Dr. Edwards has also received more than three million dollars in HIV funding.</w:t>
      </w:r>
      <w:bookmarkStart w:id="0" w:name="_GoBack"/>
      <w:bookmarkEnd w:id="0"/>
    </w:p>
    <w:sectPr w:rsidR="00DE078A" w:rsidRPr="00DE0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654"/>
    <w:rsid w:val="001373B7"/>
    <w:rsid w:val="001F08CE"/>
    <w:rsid w:val="00262C6C"/>
    <w:rsid w:val="00451654"/>
    <w:rsid w:val="00501A70"/>
    <w:rsid w:val="005774DB"/>
    <w:rsid w:val="006D7250"/>
    <w:rsid w:val="00830D6B"/>
    <w:rsid w:val="00B40C05"/>
    <w:rsid w:val="00CA0BE0"/>
    <w:rsid w:val="00D02F04"/>
    <w:rsid w:val="00DA6C29"/>
    <w:rsid w:val="00DE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6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E078A"/>
  </w:style>
  <w:style w:type="paragraph" w:styleId="BalloonText">
    <w:name w:val="Balloon Text"/>
    <w:basedOn w:val="Normal"/>
    <w:link w:val="BalloonTextChar"/>
    <w:uiPriority w:val="99"/>
    <w:semiHidden/>
    <w:unhideWhenUsed/>
    <w:rsid w:val="00577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4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6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E078A"/>
  </w:style>
  <w:style w:type="paragraph" w:styleId="BalloonText">
    <w:name w:val="Balloon Text"/>
    <w:basedOn w:val="Normal"/>
    <w:link w:val="BalloonTextChar"/>
    <w:uiPriority w:val="99"/>
    <w:semiHidden/>
    <w:unhideWhenUsed/>
    <w:rsid w:val="00577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4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Ledwards</dc:creator>
  <cp:lastModifiedBy>Ledwards</cp:lastModifiedBy>
  <cp:revision>2</cp:revision>
  <dcterms:created xsi:type="dcterms:W3CDTF">2017-03-21T03:53:00Z</dcterms:created>
  <dcterms:modified xsi:type="dcterms:W3CDTF">2017-03-21T03:53:00Z</dcterms:modified>
</cp:coreProperties>
</file>