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F6D" w:rsidRPr="007C0619" w:rsidRDefault="00004246" w:rsidP="007C0619">
      <w:pPr>
        <w:spacing w:line="360" w:lineRule="auto"/>
        <w:jc w:val="both"/>
        <w:rPr>
          <w:rFonts w:ascii="Arial" w:hAnsi="Arial" w:cs="Arial"/>
          <w:b/>
          <w:sz w:val="24"/>
          <w:szCs w:val="24"/>
        </w:rPr>
      </w:pPr>
      <w:r w:rsidRPr="007C0619">
        <w:rPr>
          <w:rFonts w:ascii="Arial" w:hAnsi="Arial" w:cs="Arial"/>
          <w:b/>
          <w:sz w:val="24"/>
          <w:szCs w:val="24"/>
        </w:rPr>
        <w:t>STIGMATISATION OF PEOPLE LIVING WITH HIV/AIDS (PLWHA) AS OBSTACLE TO PREVENTION OF HIV</w:t>
      </w:r>
    </w:p>
    <w:p w:rsidR="00004246" w:rsidRPr="007C0619" w:rsidRDefault="00E52ED1" w:rsidP="007C0619">
      <w:pPr>
        <w:spacing w:line="360" w:lineRule="auto"/>
        <w:jc w:val="both"/>
        <w:rPr>
          <w:rFonts w:ascii="Arial" w:hAnsi="Arial" w:cs="Arial"/>
          <w:b/>
          <w:sz w:val="24"/>
          <w:szCs w:val="24"/>
        </w:rPr>
      </w:pPr>
      <w:r>
        <w:rPr>
          <w:rFonts w:ascii="Arial" w:hAnsi="Arial" w:cs="Arial"/>
          <w:b/>
          <w:sz w:val="24"/>
          <w:szCs w:val="24"/>
        </w:rPr>
        <w:t>Background</w:t>
      </w:r>
      <w:r w:rsidR="00004246" w:rsidRPr="007C0619">
        <w:rPr>
          <w:rFonts w:ascii="Arial" w:hAnsi="Arial" w:cs="Arial"/>
          <w:b/>
          <w:sz w:val="24"/>
          <w:szCs w:val="24"/>
        </w:rPr>
        <w:t>:</w:t>
      </w:r>
    </w:p>
    <w:p w:rsidR="00004246" w:rsidRPr="007C0619" w:rsidRDefault="00004246" w:rsidP="007C0619">
      <w:pPr>
        <w:spacing w:line="360" w:lineRule="auto"/>
        <w:jc w:val="both"/>
        <w:rPr>
          <w:rFonts w:ascii="Arial" w:hAnsi="Arial" w:cs="Arial"/>
          <w:sz w:val="24"/>
          <w:szCs w:val="24"/>
        </w:rPr>
      </w:pPr>
      <w:r w:rsidRPr="007C0619">
        <w:rPr>
          <w:rFonts w:ascii="Arial" w:hAnsi="Arial" w:cs="Arial"/>
          <w:sz w:val="24"/>
          <w:szCs w:val="24"/>
        </w:rPr>
        <w:t>Despite sensitization workshops which have been going on in rural areas in Kapchorwa District in Uganda to prevent stigmatization of PLWHA, interview with PLWHA sows</w:t>
      </w:r>
      <w:r w:rsidR="000B7638" w:rsidRPr="007C0619">
        <w:rPr>
          <w:rFonts w:ascii="Arial" w:hAnsi="Arial" w:cs="Arial"/>
          <w:sz w:val="24"/>
          <w:szCs w:val="24"/>
        </w:rPr>
        <w:t xml:space="preserve"> </w:t>
      </w:r>
      <w:r w:rsidR="009A70FC" w:rsidRPr="007C0619">
        <w:rPr>
          <w:rFonts w:ascii="Arial" w:hAnsi="Arial" w:cs="Arial"/>
          <w:sz w:val="24"/>
          <w:szCs w:val="24"/>
        </w:rPr>
        <w:t xml:space="preserve">that they are still being stigmatized. This behavior of some people within the community </w:t>
      </w:r>
      <w:r w:rsidR="00343C28" w:rsidRPr="007C0619">
        <w:rPr>
          <w:rFonts w:ascii="Arial" w:hAnsi="Arial" w:cs="Arial"/>
          <w:sz w:val="24"/>
          <w:szCs w:val="24"/>
        </w:rPr>
        <w:t>possess</w:t>
      </w:r>
      <w:r w:rsidR="009A70FC" w:rsidRPr="007C0619">
        <w:rPr>
          <w:rFonts w:ascii="Arial" w:hAnsi="Arial" w:cs="Arial"/>
          <w:sz w:val="24"/>
          <w:szCs w:val="24"/>
        </w:rPr>
        <w:t xml:space="preserve"> a </w:t>
      </w:r>
      <w:r w:rsidR="00343C28" w:rsidRPr="007C0619">
        <w:rPr>
          <w:rFonts w:ascii="Arial" w:hAnsi="Arial" w:cs="Arial"/>
          <w:sz w:val="24"/>
          <w:szCs w:val="24"/>
        </w:rPr>
        <w:t>serious</w:t>
      </w:r>
      <w:r w:rsidR="009A70FC" w:rsidRPr="007C0619">
        <w:rPr>
          <w:rFonts w:ascii="Arial" w:hAnsi="Arial" w:cs="Arial"/>
          <w:sz w:val="24"/>
          <w:szCs w:val="24"/>
        </w:rPr>
        <w:t xml:space="preserve"> danger to a successful prevention and control of HIV in our society. </w:t>
      </w:r>
      <w:r w:rsidR="00E83383" w:rsidRPr="007C0619">
        <w:rPr>
          <w:rFonts w:ascii="Arial" w:hAnsi="Arial" w:cs="Arial"/>
          <w:sz w:val="24"/>
          <w:szCs w:val="24"/>
        </w:rPr>
        <w:t>E</w:t>
      </w:r>
      <w:r w:rsidR="009A70FC" w:rsidRPr="007C0619">
        <w:rPr>
          <w:rFonts w:ascii="Arial" w:hAnsi="Arial" w:cs="Arial"/>
          <w:sz w:val="24"/>
          <w:szCs w:val="24"/>
        </w:rPr>
        <w:t>vidence</w:t>
      </w:r>
      <w:r w:rsidR="00E83383" w:rsidRPr="007C0619">
        <w:rPr>
          <w:rFonts w:ascii="Arial" w:hAnsi="Arial" w:cs="Arial"/>
          <w:sz w:val="24"/>
          <w:szCs w:val="24"/>
        </w:rPr>
        <w:t xml:space="preserve"> exists that some people still </w:t>
      </w:r>
      <w:r w:rsidR="00343C28" w:rsidRPr="007C0619">
        <w:rPr>
          <w:rFonts w:ascii="Arial" w:hAnsi="Arial" w:cs="Arial"/>
          <w:sz w:val="24"/>
          <w:szCs w:val="24"/>
        </w:rPr>
        <w:t>believe</w:t>
      </w:r>
      <w:r w:rsidR="00E83383" w:rsidRPr="007C0619">
        <w:rPr>
          <w:rFonts w:ascii="Arial" w:hAnsi="Arial" w:cs="Arial"/>
          <w:sz w:val="24"/>
          <w:szCs w:val="24"/>
        </w:rPr>
        <w:t xml:space="preserve"> </w:t>
      </w:r>
      <w:r w:rsidR="00FF3573" w:rsidRPr="007C0619">
        <w:rPr>
          <w:rFonts w:ascii="Arial" w:hAnsi="Arial" w:cs="Arial"/>
          <w:sz w:val="24"/>
          <w:szCs w:val="24"/>
        </w:rPr>
        <w:t xml:space="preserve">that eating, living together and /or even discussing with PLWHA might make them infected too despite all persuasions against such attitude. </w:t>
      </w:r>
    </w:p>
    <w:p w:rsidR="00A80B61" w:rsidRPr="00343C28" w:rsidRDefault="00A80B61" w:rsidP="007C0619">
      <w:pPr>
        <w:spacing w:line="360" w:lineRule="auto"/>
        <w:jc w:val="both"/>
        <w:rPr>
          <w:rFonts w:ascii="Arial" w:hAnsi="Arial" w:cs="Arial"/>
          <w:b/>
          <w:sz w:val="24"/>
          <w:szCs w:val="24"/>
        </w:rPr>
      </w:pPr>
      <w:r w:rsidRPr="00343C28">
        <w:rPr>
          <w:rFonts w:ascii="Arial" w:hAnsi="Arial" w:cs="Arial"/>
          <w:b/>
          <w:sz w:val="24"/>
          <w:szCs w:val="24"/>
        </w:rPr>
        <w:t>Description</w:t>
      </w:r>
    </w:p>
    <w:p w:rsidR="00A80B61" w:rsidRPr="007C0619" w:rsidRDefault="00A80B61" w:rsidP="007C0619">
      <w:pPr>
        <w:spacing w:line="360" w:lineRule="auto"/>
        <w:jc w:val="both"/>
        <w:rPr>
          <w:rFonts w:ascii="Arial" w:hAnsi="Arial" w:cs="Arial"/>
          <w:sz w:val="24"/>
          <w:szCs w:val="24"/>
        </w:rPr>
      </w:pPr>
      <w:r w:rsidRPr="007C0619">
        <w:rPr>
          <w:rFonts w:ascii="Arial" w:hAnsi="Arial" w:cs="Arial"/>
          <w:sz w:val="24"/>
          <w:szCs w:val="24"/>
        </w:rPr>
        <w:t>A face to face interview with some selected PLWHA in Kapchorwa, testified that stigmatization against those who have disclosed their status still lingers on. The interviews with the PLWHA reveals that people still believe that they are being bewitched and cursed by God for</w:t>
      </w:r>
      <w:bookmarkStart w:id="0" w:name="_GoBack"/>
      <w:bookmarkEnd w:id="0"/>
      <w:r w:rsidRPr="007C0619">
        <w:rPr>
          <w:rFonts w:ascii="Arial" w:hAnsi="Arial" w:cs="Arial"/>
          <w:sz w:val="24"/>
          <w:szCs w:val="24"/>
        </w:rPr>
        <w:t xml:space="preserve"> their sins and as such people keep away from them to avoid the wrath of God.</w:t>
      </w:r>
    </w:p>
    <w:p w:rsidR="00A80B61" w:rsidRPr="00343C28" w:rsidRDefault="00E52ED1" w:rsidP="007C0619">
      <w:pPr>
        <w:spacing w:line="360" w:lineRule="auto"/>
        <w:jc w:val="both"/>
        <w:rPr>
          <w:rFonts w:ascii="Arial" w:hAnsi="Arial" w:cs="Arial"/>
          <w:b/>
          <w:sz w:val="24"/>
          <w:szCs w:val="24"/>
        </w:rPr>
      </w:pPr>
      <w:r>
        <w:rPr>
          <w:rFonts w:ascii="Arial" w:hAnsi="Arial" w:cs="Arial"/>
          <w:b/>
          <w:sz w:val="24"/>
          <w:szCs w:val="24"/>
        </w:rPr>
        <w:t>Findings</w:t>
      </w:r>
    </w:p>
    <w:p w:rsidR="00A80B61" w:rsidRPr="007C0619" w:rsidRDefault="00A80B61" w:rsidP="007C0619">
      <w:pPr>
        <w:spacing w:line="360" w:lineRule="auto"/>
        <w:jc w:val="both"/>
        <w:rPr>
          <w:rFonts w:ascii="Arial" w:hAnsi="Arial" w:cs="Arial"/>
          <w:sz w:val="24"/>
          <w:szCs w:val="24"/>
        </w:rPr>
      </w:pPr>
      <w:r w:rsidRPr="007C0619">
        <w:rPr>
          <w:rFonts w:ascii="Arial" w:hAnsi="Arial" w:cs="Arial"/>
          <w:sz w:val="24"/>
          <w:szCs w:val="24"/>
        </w:rPr>
        <w:t xml:space="preserve">The more the </w:t>
      </w:r>
      <w:r w:rsidR="00AC12FC" w:rsidRPr="007C0619">
        <w:rPr>
          <w:rFonts w:ascii="Arial" w:hAnsi="Arial" w:cs="Arial"/>
          <w:sz w:val="24"/>
          <w:szCs w:val="24"/>
        </w:rPr>
        <w:t xml:space="preserve">stigmatization against the PLWHA persists the more difficult it will be to successfully prevent, control and eradicate HIV in the society. This </w:t>
      </w:r>
      <w:r w:rsidR="00343C28">
        <w:rPr>
          <w:rFonts w:ascii="Arial" w:hAnsi="Arial" w:cs="Arial"/>
          <w:sz w:val="24"/>
          <w:szCs w:val="24"/>
        </w:rPr>
        <w:t xml:space="preserve">is because many PLWHA </w:t>
      </w:r>
      <w:r w:rsidR="00AC12FC" w:rsidRPr="007C0619">
        <w:rPr>
          <w:rFonts w:ascii="Arial" w:hAnsi="Arial" w:cs="Arial"/>
          <w:sz w:val="24"/>
          <w:szCs w:val="24"/>
        </w:rPr>
        <w:t>would prefer not to be identified if they are not shown love and care.</w:t>
      </w:r>
    </w:p>
    <w:p w:rsidR="00AC12FC" w:rsidRPr="00343C28" w:rsidRDefault="007C0619" w:rsidP="007C0619">
      <w:pPr>
        <w:spacing w:line="360" w:lineRule="auto"/>
        <w:jc w:val="both"/>
        <w:rPr>
          <w:rFonts w:ascii="Arial" w:hAnsi="Arial" w:cs="Arial"/>
          <w:b/>
          <w:sz w:val="24"/>
          <w:szCs w:val="24"/>
        </w:rPr>
      </w:pPr>
      <w:r w:rsidRPr="00343C28">
        <w:rPr>
          <w:rFonts w:ascii="Arial" w:hAnsi="Arial" w:cs="Arial"/>
          <w:b/>
          <w:sz w:val="24"/>
          <w:szCs w:val="24"/>
        </w:rPr>
        <w:t>Conclusion</w:t>
      </w:r>
    </w:p>
    <w:p w:rsidR="007C0619" w:rsidRPr="000C5B22" w:rsidRDefault="00751B66" w:rsidP="000C5B22">
      <w:pPr>
        <w:spacing w:after="0" w:line="360" w:lineRule="auto"/>
        <w:jc w:val="both"/>
        <w:rPr>
          <w:rFonts w:ascii="Arial" w:hAnsi="Arial" w:cs="Arial"/>
          <w:sz w:val="24"/>
          <w:szCs w:val="24"/>
        </w:rPr>
      </w:pPr>
      <w:r>
        <w:rPr>
          <w:rFonts w:ascii="Arial" w:hAnsi="Arial" w:cs="Arial"/>
          <w:sz w:val="24"/>
          <w:szCs w:val="24"/>
        </w:rPr>
        <w:t>A more continuous</w:t>
      </w:r>
      <w:r w:rsidR="007C0619" w:rsidRPr="000C5B22">
        <w:rPr>
          <w:rFonts w:ascii="Arial" w:hAnsi="Arial" w:cs="Arial"/>
          <w:sz w:val="24"/>
          <w:szCs w:val="24"/>
        </w:rPr>
        <w:t xml:space="preserve"> </w:t>
      </w:r>
      <w:r w:rsidR="00343C28" w:rsidRPr="000C5B22">
        <w:rPr>
          <w:rFonts w:ascii="Arial" w:hAnsi="Arial" w:cs="Arial"/>
          <w:sz w:val="24"/>
          <w:szCs w:val="24"/>
        </w:rPr>
        <w:t>campaign</w:t>
      </w:r>
      <w:r w:rsidR="007C0619" w:rsidRPr="000C5B22">
        <w:rPr>
          <w:rFonts w:ascii="Arial" w:hAnsi="Arial" w:cs="Arial"/>
          <w:sz w:val="24"/>
          <w:szCs w:val="24"/>
        </w:rPr>
        <w:t xml:space="preserve"> to stop stigmatization of PLWHA need to be on-going. This co</w:t>
      </w:r>
      <w:r>
        <w:rPr>
          <w:rFonts w:ascii="Arial" w:hAnsi="Arial" w:cs="Arial"/>
          <w:sz w:val="24"/>
          <w:szCs w:val="24"/>
        </w:rPr>
        <w:t xml:space="preserve">uld be done more effectively by </w:t>
      </w:r>
      <w:r w:rsidR="007C0619" w:rsidRPr="000C5B22">
        <w:rPr>
          <w:rFonts w:ascii="Arial" w:hAnsi="Arial" w:cs="Arial"/>
          <w:sz w:val="24"/>
          <w:szCs w:val="24"/>
        </w:rPr>
        <w:t xml:space="preserve">Community Based </w:t>
      </w:r>
      <w:r w:rsidR="00343C28" w:rsidRPr="000C5B22">
        <w:rPr>
          <w:rFonts w:ascii="Arial" w:hAnsi="Arial" w:cs="Arial"/>
          <w:sz w:val="24"/>
          <w:szCs w:val="24"/>
        </w:rPr>
        <w:t xml:space="preserve">Organisations </w:t>
      </w:r>
      <w:r w:rsidR="007C0619" w:rsidRPr="000C5B22">
        <w:rPr>
          <w:rFonts w:ascii="Arial" w:hAnsi="Arial" w:cs="Arial"/>
          <w:sz w:val="24"/>
          <w:szCs w:val="24"/>
        </w:rPr>
        <w:t>(CBOs</w:t>
      </w:r>
      <w:r w:rsidR="00343C28" w:rsidRPr="000C5B22">
        <w:rPr>
          <w:rFonts w:ascii="Arial" w:hAnsi="Arial" w:cs="Arial"/>
          <w:sz w:val="24"/>
          <w:szCs w:val="24"/>
        </w:rPr>
        <w:t>)</w:t>
      </w:r>
      <w:r>
        <w:rPr>
          <w:rFonts w:ascii="Arial" w:hAnsi="Arial" w:cs="Arial"/>
          <w:sz w:val="24"/>
          <w:szCs w:val="24"/>
        </w:rPr>
        <w:t xml:space="preserve"> with</w:t>
      </w:r>
      <w:r w:rsidR="00343C28" w:rsidRPr="000C5B22">
        <w:rPr>
          <w:rFonts w:ascii="Arial" w:hAnsi="Arial" w:cs="Arial"/>
          <w:sz w:val="24"/>
          <w:szCs w:val="24"/>
        </w:rPr>
        <w:t xml:space="preserve"> workshops</w:t>
      </w:r>
      <w:r w:rsidR="000C5B22" w:rsidRPr="000C5B22">
        <w:rPr>
          <w:rFonts w:ascii="Arial" w:hAnsi="Arial" w:cs="Arial"/>
          <w:sz w:val="24"/>
          <w:szCs w:val="24"/>
        </w:rPr>
        <w:t>, print media and seminars.</w:t>
      </w:r>
      <w:r w:rsidR="007C0619" w:rsidRPr="000C5B22">
        <w:rPr>
          <w:rFonts w:ascii="Arial" w:hAnsi="Arial" w:cs="Arial"/>
          <w:sz w:val="24"/>
          <w:szCs w:val="24"/>
        </w:rPr>
        <w:br/>
      </w:r>
    </w:p>
    <w:sectPr w:rsidR="007C0619" w:rsidRPr="000C5B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9F6"/>
    <w:rsid w:val="00004246"/>
    <w:rsid w:val="000B7638"/>
    <w:rsid w:val="000C5B22"/>
    <w:rsid w:val="00343C28"/>
    <w:rsid w:val="004F5F6D"/>
    <w:rsid w:val="005B1919"/>
    <w:rsid w:val="00751B66"/>
    <w:rsid w:val="007C0619"/>
    <w:rsid w:val="009A70FC"/>
    <w:rsid w:val="00A539F6"/>
    <w:rsid w:val="00A80B61"/>
    <w:rsid w:val="00AC12FC"/>
    <w:rsid w:val="00E52ED1"/>
    <w:rsid w:val="00E83383"/>
    <w:rsid w:val="00FF3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ED5D25-431B-4683-95C3-9AECB0115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VICENT</dc:creator>
  <cp:keywords/>
  <dc:description/>
  <cp:lastModifiedBy>VICENT</cp:lastModifiedBy>
  <cp:revision>13</cp:revision>
  <dcterms:created xsi:type="dcterms:W3CDTF">2020-01-18T06:40:00Z</dcterms:created>
  <dcterms:modified xsi:type="dcterms:W3CDTF">2020-01-18T10:06:00Z</dcterms:modified>
</cp:coreProperties>
</file>