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76CF" w:rsidRDefault="003176CF" w:rsidP="003176CF">
      <w:pPr>
        <w:jc w:val="center"/>
        <w:rPr>
          <w:rFonts w:ascii="Times New Roman" w:hAnsi="Times New Roman" w:cs="Times New Roman"/>
          <w:b/>
          <w:sz w:val="24"/>
          <w:szCs w:val="24"/>
        </w:rPr>
      </w:pPr>
      <w:r>
        <w:rPr>
          <w:rFonts w:ascii="Times New Roman" w:eastAsia="Times New Roman" w:hAnsi="Times New Roman" w:cs="Times New Roman"/>
          <w:noProof/>
          <w:lang w:val="en-US"/>
        </w:rPr>
        <w:drawing>
          <wp:inline distT="0" distB="0" distL="0" distR="0" wp14:anchorId="7ADA37D7" wp14:editId="209D28D2">
            <wp:extent cx="1264920" cy="1524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mmy"/>
                    <pic:cNvPicPr>
                      <a:picLocks noChangeAspect="1" noChangeArrowheads="1"/>
                    </pic:cNvPicPr>
                  </pic:nvPicPr>
                  <pic:blipFill>
                    <a:blip r:embed="rId5" cstate="print">
                      <a:extLst>
                        <a:ext uri="{28A0092B-C50C-407E-A947-70E740481C1C}">
                          <a14:useLocalDpi xmlns:a14="http://schemas.microsoft.com/office/drawing/2010/main" val="0"/>
                        </a:ext>
                      </a:extLst>
                    </a:blip>
                    <a:stretch>
                      <a:fillRect/>
                    </a:stretch>
                  </pic:blipFill>
                  <pic:spPr bwMode="auto">
                    <a:xfrm>
                      <a:off x="0" y="0"/>
                      <a:ext cx="1271758" cy="1532238"/>
                    </a:xfrm>
                    <a:prstGeom prst="rect">
                      <a:avLst/>
                    </a:prstGeom>
                    <a:noFill/>
                    <a:ln>
                      <a:noFill/>
                    </a:ln>
                  </pic:spPr>
                </pic:pic>
              </a:graphicData>
            </a:graphic>
          </wp:inline>
        </w:drawing>
      </w:r>
    </w:p>
    <w:p w:rsidR="003176CF" w:rsidRPr="00803398" w:rsidRDefault="00803398" w:rsidP="003176CF">
      <w:pPr>
        <w:jc w:val="center"/>
        <w:rPr>
          <w:rFonts w:ascii="Times New Roman" w:hAnsi="Times New Roman" w:cs="Times New Roman"/>
          <w:b/>
          <w:sz w:val="24"/>
          <w:szCs w:val="24"/>
        </w:rPr>
      </w:pPr>
      <w:r w:rsidRPr="00803398">
        <w:rPr>
          <w:rFonts w:ascii="Times New Roman" w:hAnsi="Times New Roman" w:cs="Times New Roman"/>
          <w:b/>
          <w:sz w:val="24"/>
          <w:szCs w:val="24"/>
        </w:rPr>
        <w:t xml:space="preserve">Title: </w:t>
      </w:r>
      <w:r w:rsidR="0084267B" w:rsidRPr="00803398">
        <w:rPr>
          <w:rFonts w:ascii="Times New Roman" w:hAnsi="Times New Roman" w:cs="Times New Roman"/>
          <w:b/>
          <w:sz w:val="24"/>
          <w:szCs w:val="24"/>
        </w:rPr>
        <w:t xml:space="preserve">Adolescents </w:t>
      </w:r>
      <w:r w:rsidRPr="00803398">
        <w:rPr>
          <w:rFonts w:ascii="Times New Roman" w:hAnsi="Times New Roman" w:cs="Times New Roman"/>
          <w:b/>
          <w:sz w:val="24"/>
          <w:szCs w:val="24"/>
        </w:rPr>
        <w:t>&amp; Young People</w:t>
      </w:r>
    </w:p>
    <w:p w:rsidR="002E2B6E" w:rsidRPr="002E2B6E" w:rsidRDefault="002E2B6E" w:rsidP="002E2B6E">
      <w:pPr>
        <w:rPr>
          <w:rFonts w:ascii="Times New Roman" w:hAnsi="Times New Roman" w:cs="Times New Roman"/>
          <w:b/>
          <w:sz w:val="24"/>
          <w:szCs w:val="24"/>
          <w:lang w:val="it-IT"/>
        </w:rPr>
      </w:pPr>
      <w:r w:rsidRPr="002E2B6E">
        <w:rPr>
          <w:rFonts w:ascii="Times New Roman" w:hAnsi="Times New Roman" w:cs="Times New Roman"/>
          <w:b/>
          <w:sz w:val="24"/>
          <w:szCs w:val="24"/>
          <w:lang w:val="it-IT"/>
        </w:rPr>
        <w:t>Biography</w:t>
      </w:r>
    </w:p>
    <w:p w:rsidR="00132A83" w:rsidRDefault="00132A83" w:rsidP="002E2B6E">
      <w:pPr>
        <w:rPr>
          <w:rFonts w:ascii="Times New Roman" w:hAnsi="Times New Roman" w:cs="Times New Roman"/>
          <w:sz w:val="24"/>
          <w:szCs w:val="24"/>
          <w:lang w:val="it-IT"/>
        </w:rPr>
      </w:pPr>
      <w:proofErr w:type="spellStart"/>
      <w:r w:rsidRPr="00132A83">
        <w:rPr>
          <w:rFonts w:ascii="Times New Roman" w:eastAsia="Times New Roman" w:hAnsi="Times New Roman" w:cs="Times New Roman"/>
          <w:lang w:val="en-US"/>
        </w:rPr>
        <w:t>Mubanga</w:t>
      </w:r>
      <w:proofErr w:type="spellEnd"/>
      <w:r w:rsidRPr="00132A83">
        <w:rPr>
          <w:rFonts w:ascii="Times New Roman" w:eastAsia="Times New Roman" w:hAnsi="Times New Roman" w:cs="Times New Roman"/>
          <w:lang w:val="en-US"/>
        </w:rPr>
        <w:t xml:space="preserve"> </w:t>
      </w:r>
      <w:proofErr w:type="spellStart"/>
      <w:r w:rsidRPr="00132A83">
        <w:rPr>
          <w:rFonts w:ascii="Times New Roman" w:eastAsia="Times New Roman" w:hAnsi="Times New Roman" w:cs="Times New Roman"/>
          <w:lang w:val="en-US"/>
        </w:rPr>
        <w:t>Chimumbwa</w:t>
      </w:r>
      <w:proofErr w:type="spellEnd"/>
      <w:r w:rsidRPr="00132A83">
        <w:rPr>
          <w:rFonts w:ascii="Times New Roman" w:eastAsia="Times New Roman" w:hAnsi="Times New Roman" w:cs="Times New Roman"/>
          <w:lang w:val="en-US"/>
        </w:rPr>
        <w:t xml:space="preserve"> has the Certificate in Computer science, Cert. Monitoring &amp; Evaluation. SSP Data Analysis, Cert. Records Management. Peer Education. Currently National Youth Coordinator for Network of Zambian People living with HIV/AIDS. He is the founder and Country Coordinator of the Zambian Network of Young people living with HIV/AIDS &amp; Affected. He has in the past 5 years been engaged in fostering National, and global development concerning young people and HIV. With Exposure to many developmental opportunities in the year 2017, He is the Board member for African Young positives and Y+ member in paving way for transitional change in Governance. He further had been on a lot of forums on Youth involvement developmental and sustainability</w:t>
      </w:r>
      <w:r>
        <w:rPr>
          <w:rFonts w:ascii="Times New Roman" w:eastAsia="Times New Roman" w:hAnsi="Times New Roman" w:cs="Times New Roman"/>
          <w:lang w:val="en-US"/>
        </w:rPr>
        <w:t xml:space="preserve">. </w:t>
      </w:r>
      <w:r w:rsidRPr="00132A83">
        <w:rPr>
          <w:rFonts w:ascii="Times New Roman" w:eastAsia="Times New Roman" w:hAnsi="Times New Roman" w:cs="Times New Roman"/>
          <w:lang w:val="en-US"/>
        </w:rPr>
        <w:t xml:space="preserve">In addition I have done Monitoring and Evaluation as a full elective course; currently I am pursuing Bachelor of </w:t>
      </w:r>
      <w:r>
        <w:rPr>
          <w:rFonts w:ascii="Times New Roman" w:eastAsia="Times New Roman" w:hAnsi="Times New Roman" w:cs="Times New Roman"/>
          <w:lang w:val="en-US"/>
        </w:rPr>
        <w:t xml:space="preserve">Developmental Studies </w:t>
      </w:r>
      <w:r w:rsidRPr="00132A83">
        <w:rPr>
          <w:rFonts w:ascii="Times New Roman" w:eastAsia="Times New Roman" w:hAnsi="Times New Roman" w:cs="Times New Roman"/>
          <w:lang w:val="en-US"/>
        </w:rPr>
        <w:t xml:space="preserve">with </w:t>
      </w:r>
      <w:r>
        <w:rPr>
          <w:rFonts w:ascii="Times New Roman" w:eastAsia="Times New Roman" w:hAnsi="Times New Roman" w:cs="Times New Roman"/>
          <w:lang w:val="en-US"/>
        </w:rPr>
        <w:t xml:space="preserve">Cavendish University </w:t>
      </w:r>
      <w:r w:rsidRPr="00132A83">
        <w:rPr>
          <w:rFonts w:ascii="Times New Roman" w:eastAsia="Times New Roman" w:hAnsi="Times New Roman" w:cs="Times New Roman"/>
          <w:lang w:val="en-US"/>
        </w:rPr>
        <w:t>online which can be added to my experience in accountability.</w:t>
      </w:r>
    </w:p>
    <w:p w:rsidR="002E2B6E" w:rsidRPr="00132A83" w:rsidRDefault="002E2B6E" w:rsidP="002E2B6E">
      <w:pPr>
        <w:rPr>
          <w:rFonts w:ascii="Times New Roman" w:hAnsi="Times New Roman" w:cs="Times New Roman"/>
          <w:lang w:val="en-NZ"/>
        </w:rPr>
      </w:pPr>
      <w:r w:rsidRPr="00132A83">
        <w:rPr>
          <w:rFonts w:ascii="Times New Roman" w:hAnsi="Times New Roman" w:cs="Times New Roman"/>
          <w:b/>
          <w:lang w:val="en-NZ"/>
        </w:rPr>
        <w:t xml:space="preserve">Presenting Author Details </w:t>
      </w:r>
      <w:r w:rsidRPr="00132A83">
        <w:rPr>
          <w:rFonts w:ascii="Times New Roman" w:hAnsi="Times New Roman" w:cs="Times New Roman"/>
          <w:b/>
          <w:lang w:val="en-NZ"/>
        </w:rPr>
        <w:br/>
        <w:t>Full Name:</w:t>
      </w:r>
      <w:r w:rsidRPr="00132A83">
        <w:rPr>
          <w:rFonts w:ascii="Times New Roman" w:hAnsi="Times New Roman" w:cs="Times New Roman"/>
          <w:lang w:val="en-NZ"/>
        </w:rPr>
        <w:t xml:space="preserve"> </w:t>
      </w:r>
      <w:proofErr w:type="spellStart"/>
      <w:r w:rsidR="00EC66A8" w:rsidRPr="00132A83">
        <w:rPr>
          <w:rFonts w:ascii="Times New Roman" w:hAnsi="Times New Roman" w:cs="Times New Roman"/>
          <w:lang w:val="en-NZ"/>
        </w:rPr>
        <w:t>Mubanga</w:t>
      </w:r>
      <w:proofErr w:type="spellEnd"/>
      <w:r w:rsidR="00EC66A8" w:rsidRPr="00132A83">
        <w:rPr>
          <w:rFonts w:ascii="Times New Roman" w:hAnsi="Times New Roman" w:cs="Times New Roman"/>
          <w:lang w:val="en-NZ"/>
        </w:rPr>
        <w:t xml:space="preserve"> </w:t>
      </w:r>
      <w:proofErr w:type="spellStart"/>
      <w:r w:rsidR="00EC66A8" w:rsidRPr="00132A83">
        <w:rPr>
          <w:rFonts w:ascii="Times New Roman" w:hAnsi="Times New Roman" w:cs="Times New Roman"/>
          <w:lang w:val="en-NZ"/>
        </w:rPr>
        <w:t>Chimumbwa</w:t>
      </w:r>
      <w:proofErr w:type="spellEnd"/>
      <w:r w:rsidRPr="00132A83">
        <w:rPr>
          <w:rFonts w:ascii="Times New Roman" w:hAnsi="Times New Roman" w:cs="Times New Roman"/>
          <w:lang w:val="en-NZ"/>
        </w:rPr>
        <w:br/>
      </w:r>
      <w:r w:rsidRPr="00132A83">
        <w:rPr>
          <w:rFonts w:ascii="Times New Roman" w:hAnsi="Times New Roman" w:cs="Times New Roman"/>
          <w:b/>
          <w:lang w:val="en-NZ"/>
        </w:rPr>
        <w:t>Contact Number:</w:t>
      </w:r>
      <w:r w:rsidRPr="00132A83">
        <w:rPr>
          <w:rFonts w:ascii="Times New Roman" w:hAnsi="Times New Roman" w:cs="Times New Roman"/>
          <w:lang w:val="en-NZ"/>
        </w:rPr>
        <w:t xml:space="preserve"> </w:t>
      </w:r>
      <w:r w:rsidR="00EC66A8" w:rsidRPr="00132A83">
        <w:rPr>
          <w:rFonts w:ascii="Times New Roman" w:hAnsi="Times New Roman" w:cs="Times New Roman"/>
          <w:lang w:val="en-NZ"/>
        </w:rPr>
        <w:t>+26</w:t>
      </w:r>
      <w:bookmarkStart w:id="0" w:name="_GoBack"/>
      <w:bookmarkEnd w:id="0"/>
      <w:r w:rsidR="00EC66A8" w:rsidRPr="00132A83">
        <w:rPr>
          <w:rFonts w:ascii="Times New Roman" w:hAnsi="Times New Roman" w:cs="Times New Roman"/>
          <w:lang w:val="en-NZ"/>
        </w:rPr>
        <w:t>0973631423</w:t>
      </w:r>
      <w:r w:rsidRPr="00132A83">
        <w:rPr>
          <w:rFonts w:ascii="Times New Roman" w:hAnsi="Times New Roman" w:cs="Times New Roman"/>
          <w:lang w:val="en-NZ"/>
        </w:rPr>
        <w:br/>
      </w:r>
      <w:r w:rsidRPr="00132A83">
        <w:rPr>
          <w:rFonts w:ascii="Times New Roman" w:hAnsi="Times New Roman" w:cs="Times New Roman"/>
          <w:b/>
          <w:lang w:val="en-NZ"/>
        </w:rPr>
        <w:t>Twitter Account:</w:t>
      </w:r>
      <w:r w:rsidRPr="00132A83">
        <w:rPr>
          <w:rFonts w:ascii="Times New Roman" w:hAnsi="Times New Roman" w:cs="Times New Roman"/>
          <w:lang w:val="en-NZ"/>
        </w:rPr>
        <w:t xml:space="preserve"> </w:t>
      </w:r>
      <w:r w:rsidR="00EC66A8" w:rsidRPr="00132A83">
        <w:rPr>
          <w:rFonts w:ascii="Times New Roman" w:hAnsi="Times New Roman" w:cs="Times New Roman"/>
          <w:lang w:val="en-NZ"/>
        </w:rPr>
        <w:t>@chims2015</w:t>
      </w:r>
      <w:r w:rsidRPr="00132A83">
        <w:rPr>
          <w:rFonts w:ascii="Times New Roman" w:hAnsi="Times New Roman" w:cs="Times New Roman"/>
          <w:lang w:val="en-NZ"/>
        </w:rPr>
        <w:br/>
      </w:r>
      <w:r w:rsidRPr="00132A83">
        <w:rPr>
          <w:rFonts w:ascii="Times New Roman" w:hAnsi="Times New Roman" w:cs="Times New Roman"/>
          <w:b/>
          <w:lang w:val="en-NZ"/>
        </w:rPr>
        <w:t>Linked In account:</w:t>
      </w:r>
      <w:r w:rsidR="00132A83" w:rsidRPr="00132A83">
        <w:rPr>
          <w:rFonts w:ascii="Times New Roman" w:hAnsi="Times New Roman" w:cs="Times New Roman"/>
          <w:b/>
          <w:lang w:val="en-NZ"/>
        </w:rPr>
        <w:t xml:space="preserve"> </w:t>
      </w:r>
      <w:proofErr w:type="spellStart"/>
      <w:r w:rsidR="00132A83" w:rsidRPr="003176CF">
        <w:rPr>
          <w:rFonts w:ascii="Times New Roman" w:hAnsi="Times New Roman" w:cs="Times New Roman"/>
          <w:lang w:val="en-NZ"/>
        </w:rPr>
        <w:t>Mubanga</w:t>
      </w:r>
      <w:proofErr w:type="spellEnd"/>
      <w:r w:rsidR="00132A83" w:rsidRPr="003176CF">
        <w:rPr>
          <w:rFonts w:ascii="Times New Roman" w:hAnsi="Times New Roman" w:cs="Times New Roman"/>
          <w:lang w:val="en-NZ"/>
        </w:rPr>
        <w:t xml:space="preserve"> </w:t>
      </w:r>
      <w:proofErr w:type="spellStart"/>
      <w:r w:rsidR="00132A83" w:rsidRPr="003176CF">
        <w:rPr>
          <w:rFonts w:ascii="Times New Roman" w:hAnsi="Times New Roman" w:cs="Times New Roman"/>
          <w:lang w:val="en-NZ"/>
        </w:rPr>
        <w:t>Chimumbwa</w:t>
      </w:r>
      <w:proofErr w:type="spellEnd"/>
    </w:p>
    <w:p w:rsidR="00876E68" w:rsidRPr="00132A83" w:rsidRDefault="001A3324" w:rsidP="00876E68">
      <w:pPr>
        <w:rPr>
          <w:rFonts w:ascii="Times New Roman" w:hAnsi="Times New Roman" w:cs="Times New Roman"/>
        </w:rPr>
      </w:pPr>
      <w:r w:rsidRPr="00132A83">
        <w:rPr>
          <w:rFonts w:ascii="Times New Roman" w:hAnsi="Times New Roman" w:cs="Times New Roman"/>
          <w:b/>
          <w:lang w:val="en-NZ"/>
        </w:rPr>
        <w:t>Title</w:t>
      </w:r>
      <w:r w:rsidR="002E2B6E" w:rsidRPr="00132A83">
        <w:rPr>
          <w:rFonts w:ascii="Times New Roman" w:hAnsi="Times New Roman" w:cs="Times New Roman"/>
          <w:b/>
          <w:lang w:val="en-NZ"/>
        </w:rPr>
        <w:t>:</w:t>
      </w:r>
      <w:r w:rsidR="00EC66A8" w:rsidRPr="00132A83">
        <w:rPr>
          <w:rFonts w:ascii="Times New Roman" w:hAnsi="Times New Roman" w:cs="Times New Roman"/>
          <w:lang w:val="en-NZ"/>
        </w:rPr>
        <w:t xml:space="preserve"> </w:t>
      </w:r>
      <w:r w:rsidRPr="00132A83">
        <w:rPr>
          <w:rFonts w:ascii="Times New Roman" w:hAnsi="Times New Roman" w:cs="Times New Roman"/>
          <w:lang w:val="en-NZ"/>
        </w:rPr>
        <w:t>Adolescents and young adults are particularly vulnerable to sexually transmitted infections (STIs</w:t>
      </w:r>
      <w:proofErr w:type="gramStart"/>
      <w:r w:rsidRPr="00132A83">
        <w:rPr>
          <w:rFonts w:ascii="Times New Roman" w:hAnsi="Times New Roman" w:cs="Times New Roman"/>
          <w:lang w:val="en-NZ"/>
        </w:rPr>
        <w:t>)</w:t>
      </w:r>
      <w:proofErr w:type="gramEnd"/>
      <w:r w:rsidR="002E2B6E" w:rsidRPr="00132A83">
        <w:rPr>
          <w:rFonts w:ascii="Times New Roman" w:hAnsi="Times New Roman" w:cs="Times New Roman"/>
          <w:lang w:val="en-NZ"/>
        </w:rPr>
        <w:br/>
      </w:r>
      <w:r w:rsidR="002E2B6E" w:rsidRPr="00132A83">
        <w:rPr>
          <w:rFonts w:ascii="Times New Roman" w:hAnsi="Times New Roman" w:cs="Times New Roman"/>
          <w:b/>
          <w:lang w:val="en-NZ"/>
        </w:rPr>
        <w:t>Category:</w:t>
      </w:r>
      <w:r w:rsidR="002E2B6E" w:rsidRPr="00132A83">
        <w:rPr>
          <w:rFonts w:ascii="Times New Roman" w:hAnsi="Times New Roman" w:cs="Times New Roman"/>
          <w:lang w:val="en-NZ"/>
        </w:rPr>
        <w:t xml:space="preserve"> (Oral presentation/ Poster presentation)</w:t>
      </w:r>
    </w:p>
    <w:p w:rsidR="00876E68" w:rsidRPr="00132A83" w:rsidRDefault="00876E68" w:rsidP="007F133F">
      <w:pPr>
        <w:jc w:val="both"/>
        <w:rPr>
          <w:rFonts w:ascii="Times New Roman" w:hAnsi="Times New Roman" w:cs="Times New Roman"/>
          <w:b/>
          <w:lang w:val="en-US"/>
        </w:rPr>
      </w:pPr>
      <w:r w:rsidRPr="00132A83">
        <w:rPr>
          <w:rFonts w:ascii="Times New Roman" w:hAnsi="Times New Roman" w:cs="Times New Roman"/>
          <w:b/>
          <w:lang w:val="en-US"/>
        </w:rPr>
        <w:t>Background;</w:t>
      </w:r>
    </w:p>
    <w:p w:rsidR="00132A83" w:rsidRPr="00132A83" w:rsidRDefault="001A3324" w:rsidP="007F133F">
      <w:pPr>
        <w:jc w:val="both"/>
        <w:rPr>
          <w:rFonts w:ascii="Times New Roman" w:hAnsi="Times New Roman" w:cs="Times New Roman"/>
        </w:rPr>
      </w:pPr>
      <w:r w:rsidRPr="00132A83">
        <w:rPr>
          <w:rFonts w:ascii="Times New Roman" w:hAnsi="Times New Roman" w:cs="Times New Roman"/>
        </w:rPr>
        <w:t xml:space="preserve">Sexually transmitted diseases (STDs) are an increasing public health problem in Zambia. About 200 000 cases of STDs are treated annually in the formal health sector. Young people are the most affected by STDs. High-risk sexual behaviour has been identified as the major risk factor for STDs among young people. We conducted interviews and focus group discussions with a purposely selected sample of 126 young men aged between 16 and 26 in </w:t>
      </w:r>
      <w:proofErr w:type="spellStart"/>
      <w:r w:rsidRPr="00132A83">
        <w:rPr>
          <w:rFonts w:ascii="Times New Roman" w:hAnsi="Times New Roman" w:cs="Times New Roman"/>
        </w:rPr>
        <w:t>Chiawa</w:t>
      </w:r>
      <w:proofErr w:type="spellEnd"/>
      <w:r w:rsidRPr="00132A83">
        <w:rPr>
          <w:rFonts w:ascii="Times New Roman" w:hAnsi="Times New Roman" w:cs="Times New Roman"/>
        </w:rPr>
        <w:t xml:space="preserve">, rural Zambia. The aim of the interviews and focus group discussions was to explore views about sexual practices and attitudes towards STD. Fifty-eight (59%) young men reported having had pre-marital or extra-marital sexual partners during the past year. The maximum number was five partners for six individuals. Forty-two (43%) had pre-marital or extra-marital sexual partners at the time of the interviews. Focus group discussions revealed that perceptions of manhood encouraged multiple sexual relationships. Twenty-two (23%) reported having suffered from an STD in the past. Seventy-nine (81%) said they were likely to inform their sexual partners if they had an STD. Although condoms were believed to give protection against STDs by the majority (94%), only 6% said they always used condoms. The data suggest that condoms were perceived to affect male potency. These results show that STDs, multiple sexual relationships and unprotected sex are common among the young men of </w:t>
      </w:r>
      <w:proofErr w:type="spellStart"/>
      <w:r w:rsidRPr="00132A83">
        <w:rPr>
          <w:rFonts w:ascii="Times New Roman" w:hAnsi="Times New Roman" w:cs="Times New Roman"/>
        </w:rPr>
        <w:t>Chiawa</w:t>
      </w:r>
      <w:proofErr w:type="spellEnd"/>
      <w:r w:rsidRPr="00132A83">
        <w:rPr>
          <w:rFonts w:ascii="Times New Roman" w:hAnsi="Times New Roman" w:cs="Times New Roman"/>
        </w:rPr>
        <w:t xml:space="preserve">. Perceptions that emphasize manhood are widespread and these may negatively affect efforts for positive </w:t>
      </w:r>
      <w:r w:rsidRPr="00132A83">
        <w:rPr>
          <w:rFonts w:ascii="Times New Roman" w:hAnsi="Times New Roman" w:cs="Times New Roman"/>
        </w:rPr>
        <w:lastRenderedPageBreak/>
        <w:t xml:space="preserve">behavioural change. </w:t>
      </w:r>
      <w:proofErr w:type="gramStart"/>
      <w:r w:rsidRPr="00132A83">
        <w:rPr>
          <w:rFonts w:ascii="Times New Roman" w:hAnsi="Times New Roman" w:cs="Times New Roman"/>
        </w:rPr>
        <w:t>Health</w:t>
      </w:r>
      <w:proofErr w:type="gramEnd"/>
      <w:r w:rsidRPr="00132A83">
        <w:rPr>
          <w:rFonts w:ascii="Times New Roman" w:hAnsi="Times New Roman" w:cs="Times New Roman"/>
        </w:rPr>
        <w:t xml:space="preserve"> messages that target the young men should take into account the local perceptions and values that seem to sustain risky sexual behaviour.</w:t>
      </w:r>
    </w:p>
    <w:p w:rsidR="00876E68" w:rsidRDefault="00876E68" w:rsidP="007F133F">
      <w:pPr>
        <w:jc w:val="both"/>
        <w:rPr>
          <w:rFonts w:ascii="Times New Roman" w:hAnsi="Times New Roman" w:cs="Times New Roman"/>
          <w:b/>
          <w:sz w:val="24"/>
          <w:szCs w:val="24"/>
          <w:lang w:val="en-US"/>
        </w:rPr>
      </w:pPr>
      <w:r w:rsidRPr="00876E68">
        <w:rPr>
          <w:rFonts w:ascii="Times New Roman" w:hAnsi="Times New Roman" w:cs="Times New Roman"/>
          <w:b/>
          <w:sz w:val="24"/>
          <w:szCs w:val="24"/>
          <w:lang w:val="en-US"/>
        </w:rPr>
        <w:t>Description;</w:t>
      </w:r>
    </w:p>
    <w:p w:rsidR="00AA46F3" w:rsidRPr="00AE1799" w:rsidRDefault="00AA46F3" w:rsidP="007F133F">
      <w:pPr>
        <w:jc w:val="both"/>
        <w:rPr>
          <w:rFonts w:ascii="Times New Roman" w:eastAsia="Calibri" w:hAnsi="Times New Roman" w:cs="Times New Roman"/>
          <w:sz w:val="24"/>
          <w:szCs w:val="24"/>
        </w:rPr>
      </w:pPr>
      <w:proofErr w:type="spellStart"/>
      <w:r w:rsidRPr="00132A83">
        <w:rPr>
          <w:rFonts w:ascii="Times New Roman" w:hAnsi="Times New Roman" w:cs="Times New Roman"/>
        </w:rPr>
        <w:t>Chiawa</w:t>
      </w:r>
      <w:proofErr w:type="spellEnd"/>
      <w:r w:rsidRPr="00132A83">
        <w:rPr>
          <w:rFonts w:ascii="Times New Roman" w:hAnsi="Times New Roman" w:cs="Times New Roman"/>
        </w:rPr>
        <w:t xml:space="preserve"> is a rural settlement located in the lower Zambezi valley, about 160 km southeast of Lusaka, the capital of Zambia. </w:t>
      </w:r>
      <w:proofErr w:type="spellStart"/>
      <w:r w:rsidRPr="00132A83">
        <w:rPr>
          <w:rFonts w:ascii="Times New Roman" w:hAnsi="Times New Roman" w:cs="Times New Roman"/>
        </w:rPr>
        <w:t>Chiawa</w:t>
      </w:r>
      <w:proofErr w:type="spellEnd"/>
      <w:r w:rsidRPr="00132A83">
        <w:rPr>
          <w:rFonts w:ascii="Times New Roman" w:hAnsi="Times New Roman" w:cs="Times New Roman"/>
        </w:rPr>
        <w:t xml:space="preserve"> has an area of 2398 km2 and is physically separated from the rest of Zambia by the Kafue, Zambezi and </w:t>
      </w:r>
      <w:proofErr w:type="spellStart"/>
      <w:r w:rsidRPr="00132A83">
        <w:rPr>
          <w:rFonts w:ascii="Times New Roman" w:hAnsi="Times New Roman" w:cs="Times New Roman"/>
        </w:rPr>
        <w:t>Chongwe</w:t>
      </w:r>
      <w:proofErr w:type="spellEnd"/>
      <w:r w:rsidRPr="00132A83">
        <w:rPr>
          <w:rFonts w:ascii="Times New Roman" w:hAnsi="Times New Roman" w:cs="Times New Roman"/>
        </w:rPr>
        <w:t xml:space="preserve"> rivers to the south, east and north, respectively. To the west, it is separated by the </w:t>
      </w:r>
      <w:proofErr w:type="spellStart"/>
      <w:r w:rsidRPr="00132A83">
        <w:rPr>
          <w:rFonts w:ascii="Times New Roman" w:hAnsi="Times New Roman" w:cs="Times New Roman"/>
        </w:rPr>
        <w:t>Mwinde</w:t>
      </w:r>
      <w:proofErr w:type="spellEnd"/>
      <w:r w:rsidRPr="00132A83">
        <w:rPr>
          <w:rFonts w:ascii="Times New Roman" w:hAnsi="Times New Roman" w:cs="Times New Roman"/>
        </w:rPr>
        <w:t xml:space="preserve"> hills on the foot of the Zambezi escapement. These physical boundaries have restricted easy exit and entry into the area from any other direction except through a government ferry on the Kafue </w:t>
      </w:r>
      <w:r w:rsidRPr="00132A83">
        <w:rPr>
          <w:rFonts w:ascii="Times New Roman" w:hAnsi="Times New Roman" w:cs="Times New Roman"/>
        </w:rPr>
        <w:t>River</w:t>
      </w:r>
      <w:r w:rsidRPr="00132A83">
        <w:rPr>
          <w:rFonts w:ascii="Times New Roman" w:hAnsi="Times New Roman" w:cs="Times New Roman"/>
        </w:rPr>
        <w:t xml:space="preserve">. </w:t>
      </w:r>
      <w:proofErr w:type="spellStart"/>
      <w:r w:rsidRPr="00132A83">
        <w:rPr>
          <w:rFonts w:ascii="Times New Roman" w:hAnsi="Times New Roman" w:cs="Times New Roman"/>
        </w:rPr>
        <w:t>Chiawa</w:t>
      </w:r>
      <w:proofErr w:type="spellEnd"/>
      <w:r w:rsidRPr="00132A83">
        <w:rPr>
          <w:rFonts w:ascii="Times New Roman" w:hAnsi="Times New Roman" w:cs="Times New Roman"/>
        </w:rPr>
        <w:t xml:space="preserve"> lies on the border with Zimbabwe and was substantially affected by the Rhodesian liberation war. Consequently, the area was closed to any development efforts for nearly two decades and normal life did not resume until the early 1980s when Zimbabwe became politically independent. </w:t>
      </w:r>
      <w:proofErr w:type="spellStart"/>
      <w:r w:rsidRPr="00132A83">
        <w:rPr>
          <w:rFonts w:ascii="Times New Roman" w:hAnsi="Times New Roman" w:cs="Times New Roman"/>
        </w:rPr>
        <w:t>Chiawa</w:t>
      </w:r>
      <w:proofErr w:type="spellEnd"/>
      <w:r w:rsidRPr="00132A83">
        <w:rPr>
          <w:rFonts w:ascii="Times New Roman" w:hAnsi="Times New Roman" w:cs="Times New Roman"/>
        </w:rPr>
        <w:t xml:space="preserve"> is inhabited by about 8000 people (CSO 1990), most of whom are subsistence cultivators and small scale fish traders. Young adults aged between 15 and 29 constitute 29% of the total population (Bond and </w:t>
      </w:r>
      <w:proofErr w:type="spellStart"/>
      <w:r w:rsidRPr="00132A83">
        <w:rPr>
          <w:rFonts w:ascii="Times New Roman" w:hAnsi="Times New Roman" w:cs="Times New Roman"/>
        </w:rPr>
        <w:t>Wallman</w:t>
      </w:r>
      <w:proofErr w:type="spellEnd"/>
      <w:r w:rsidRPr="00132A83">
        <w:rPr>
          <w:rFonts w:ascii="Times New Roman" w:hAnsi="Times New Roman" w:cs="Times New Roman"/>
        </w:rPr>
        <w:t xml:space="preserve"> 1993). Some of these young adults often take up waged employment in the newly established tourist camps and commercial agricultural schemes located within the area. The majority of the inhabitants belong to an ethnic group called </w:t>
      </w:r>
      <w:proofErr w:type="spellStart"/>
      <w:r w:rsidRPr="00132A83">
        <w:rPr>
          <w:rFonts w:ascii="Times New Roman" w:hAnsi="Times New Roman" w:cs="Times New Roman"/>
        </w:rPr>
        <w:t>Goba</w:t>
      </w:r>
      <w:proofErr w:type="spellEnd"/>
      <w:r w:rsidRPr="00132A83">
        <w:rPr>
          <w:rFonts w:ascii="Times New Roman" w:hAnsi="Times New Roman" w:cs="Times New Roman"/>
        </w:rPr>
        <w:t xml:space="preserve">, descendants of the Shona people of </w:t>
      </w:r>
      <w:proofErr w:type="spellStart"/>
      <w:r w:rsidRPr="00132A83">
        <w:rPr>
          <w:rFonts w:ascii="Times New Roman" w:hAnsi="Times New Roman" w:cs="Times New Roman"/>
        </w:rPr>
        <w:t>neigbouring</w:t>
      </w:r>
      <w:proofErr w:type="spellEnd"/>
      <w:r w:rsidRPr="00132A83">
        <w:rPr>
          <w:rFonts w:ascii="Times New Roman" w:hAnsi="Times New Roman" w:cs="Times New Roman"/>
        </w:rPr>
        <w:t xml:space="preserve"> Zimbabwe. Like many ethnic groups in Zambia, male dominance is rooted in the cultural and social values. Beliefs and expressions continue to emphasize and reinforce masculinity and sexual </w:t>
      </w:r>
      <w:proofErr w:type="spellStart"/>
      <w:r w:rsidRPr="00132A83">
        <w:rPr>
          <w:rFonts w:ascii="Times New Roman" w:hAnsi="Times New Roman" w:cs="Times New Roman"/>
        </w:rPr>
        <w:t>potence</w:t>
      </w:r>
      <w:proofErr w:type="spellEnd"/>
      <w:r w:rsidRPr="00132A83">
        <w:rPr>
          <w:rFonts w:ascii="Times New Roman" w:hAnsi="Times New Roman" w:cs="Times New Roman"/>
        </w:rPr>
        <w:t xml:space="preserve">. Although largely rural and remote, </w:t>
      </w:r>
      <w:proofErr w:type="spellStart"/>
      <w:r w:rsidRPr="00132A83">
        <w:rPr>
          <w:rFonts w:ascii="Times New Roman" w:hAnsi="Times New Roman" w:cs="Times New Roman"/>
        </w:rPr>
        <w:t>Chiawa</w:t>
      </w:r>
      <w:proofErr w:type="spellEnd"/>
      <w:r w:rsidRPr="00132A83">
        <w:rPr>
          <w:rFonts w:ascii="Times New Roman" w:hAnsi="Times New Roman" w:cs="Times New Roman"/>
        </w:rPr>
        <w:t xml:space="preserve"> is now opening up to the outside world. In the last 10 years or so </w:t>
      </w:r>
      <w:proofErr w:type="spellStart"/>
      <w:r w:rsidRPr="00132A83">
        <w:rPr>
          <w:rFonts w:ascii="Times New Roman" w:hAnsi="Times New Roman" w:cs="Times New Roman"/>
        </w:rPr>
        <w:t>Chiawa</w:t>
      </w:r>
      <w:proofErr w:type="spellEnd"/>
      <w:r w:rsidRPr="00132A83">
        <w:rPr>
          <w:rFonts w:ascii="Times New Roman" w:hAnsi="Times New Roman" w:cs="Times New Roman"/>
        </w:rPr>
        <w:t xml:space="preserve"> has witnessed an influx of members of other ethnic groups coming to seek waged employment in the newly established agricultural schemes and tourist camps. Its isolation and late start on Zambia’s development agenda have to be understood within the context of the Zimbabwe liberation war alluded to earlier in this section. The appointment of a dynamic </w:t>
      </w:r>
      <w:proofErr w:type="spellStart"/>
      <w:r w:rsidRPr="00132A83">
        <w:rPr>
          <w:rFonts w:ascii="Times New Roman" w:hAnsi="Times New Roman" w:cs="Times New Roman"/>
        </w:rPr>
        <w:t>Chieftainess</w:t>
      </w:r>
      <w:proofErr w:type="spellEnd"/>
      <w:r w:rsidRPr="00132A83">
        <w:rPr>
          <w:rFonts w:ascii="Times New Roman" w:hAnsi="Times New Roman" w:cs="Times New Roman"/>
        </w:rPr>
        <w:t xml:space="preserve">   facilitated the acceptance and establishment of external development projects in the area. It is against this background that </w:t>
      </w:r>
      <w:proofErr w:type="spellStart"/>
      <w:r w:rsidRPr="00132A83">
        <w:rPr>
          <w:rFonts w:ascii="Times New Roman" w:hAnsi="Times New Roman" w:cs="Times New Roman"/>
        </w:rPr>
        <w:t>Chiawa</w:t>
      </w:r>
      <w:proofErr w:type="spellEnd"/>
      <w:r w:rsidRPr="00132A83">
        <w:rPr>
          <w:rFonts w:ascii="Times New Roman" w:hAnsi="Times New Roman" w:cs="Times New Roman"/>
        </w:rPr>
        <w:t xml:space="preserve"> was selected as a rural site for a multidisciplinary research project within which this study was conducted</w:t>
      </w:r>
      <w:r w:rsidRPr="00AA46F3">
        <w:rPr>
          <w:rFonts w:ascii="Times New Roman" w:hAnsi="Times New Roman" w:cs="Times New Roman"/>
          <w:sz w:val="24"/>
          <w:szCs w:val="24"/>
        </w:rPr>
        <w:t>.</w:t>
      </w:r>
    </w:p>
    <w:p w:rsidR="00876E68" w:rsidRDefault="00876E68" w:rsidP="007F133F">
      <w:pPr>
        <w:jc w:val="both"/>
        <w:rPr>
          <w:rFonts w:ascii="Times New Roman" w:eastAsia="Calibri" w:hAnsi="Times New Roman" w:cs="Times New Roman"/>
          <w:b/>
          <w:sz w:val="24"/>
          <w:szCs w:val="24"/>
          <w:lang w:val="en-US"/>
        </w:rPr>
      </w:pPr>
      <w:r w:rsidRPr="00876E68">
        <w:rPr>
          <w:rFonts w:ascii="Times New Roman" w:eastAsia="Calibri" w:hAnsi="Times New Roman" w:cs="Times New Roman"/>
          <w:b/>
          <w:sz w:val="24"/>
          <w:szCs w:val="24"/>
          <w:lang w:val="en-US"/>
        </w:rPr>
        <w:t>Lessons Learned</w:t>
      </w:r>
    </w:p>
    <w:p w:rsidR="00AE1799" w:rsidRPr="00132A83" w:rsidRDefault="00AE1799" w:rsidP="007F133F">
      <w:pPr>
        <w:jc w:val="both"/>
        <w:rPr>
          <w:rFonts w:ascii="Times New Roman" w:hAnsi="Times New Roman" w:cs="Times New Roman"/>
        </w:rPr>
      </w:pPr>
      <w:r w:rsidRPr="00132A83">
        <w:rPr>
          <w:rFonts w:ascii="Times New Roman" w:hAnsi="Times New Roman" w:cs="Times New Roman"/>
        </w:rPr>
        <w:t>The young men were asked to give the number of girlfriends (regular sexual partners) they had both in the past year and</w:t>
      </w:r>
      <w:r w:rsidRPr="00132A83">
        <w:rPr>
          <w:rFonts w:ascii="Times New Roman" w:hAnsi="Times New Roman" w:cs="Times New Roman"/>
        </w:rPr>
        <w:t xml:space="preserve"> </w:t>
      </w:r>
      <w:r w:rsidRPr="00132A83">
        <w:rPr>
          <w:rFonts w:ascii="Times New Roman" w:hAnsi="Times New Roman" w:cs="Times New Roman"/>
        </w:rPr>
        <w:t xml:space="preserve">in the past one year. Seventy-one (72%) reported knowing someone who had suffered. Twenty-two (23%) respondents had a history of having suffered from an STD. In Table 4 the reported histories of STDs are related to other variables. The symptoms commonly mentioned were genital sores, urethral discharge and swelling on the groin. Two of the young men, both from the 16–21 age </w:t>
      </w:r>
      <w:r w:rsidRPr="00132A83">
        <w:rPr>
          <w:rFonts w:ascii="Times New Roman" w:hAnsi="Times New Roman" w:cs="Times New Roman"/>
        </w:rPr>
        <w:t>groups</w:t>
      </w:r>
      <w:r w:rsidRPr="00132A83">
        <w:rPr>
          <w:rFonts w:ascii="Times New Roman" w:hAnsi="Times New Roman" w:cs="Times New Roman"/>
        </w:rPr>
        <w:t>, reported having suffered twice. When a hypothetical question about whether they would inform their sexual partners if they had an STD was posed to all of them, seventy-nine (81%) said they would inform their sexual partners. The major reasons for informing partners were stated as: alerting the partner in order to avoid infecting her (76%); to assist the partner with securing treatment (14%); she too should attend treatment as she could be already infected (6%); and fear of repercussions if she found out from other sources (4%). Nineteen said they would not inform their sexual partners. The reasons advanced for this were mainly associated with STD stigma and were: suffering from an STD was thought to be a private affair (42%); fear of rejection by the partner (32%); and, fear of the partner divulging to other people within the community (26%). A vast majority (96.8%) said they felt that condoms protected against STDs. Forty-eight reported having used a condom. Forty-two said they used them sometimes and only six used them always.</w:t>
      </w:r>
    </w:p>
    <w:p w:rsidR="00BC1651" w:rsidRDefault="00BC1651" w:rsidP="007F133F">
      <w:pPr>
        <w:jc w:val="both"/>
        <w:rPr>
          <w:rFonts w:ascii="Times New Roman" w:hAnsi="Times New Roman" w:cs="Times New Roman"/>
        </w:rPr>
      </w:pPr>
      <w:r w:rsidRPr="00132A83">
        <w:rPr>
          <w:rFonts w:ascii="Times New Roman" w:hAnsi="Times New Roman" w:cs="Times New Roman"/>
        </w:rPr>
        <w:t xml:space="preserve">Sexual behaviour was openly discussed by the young men in all the focus group discussions. All the groups felt that promiscuity had increased in the area. According to some this has worsened the STDs situation. This was attributed to the influx of people into the area. Multiple sexual relationships were perceived to be determined by marital status. Statements like ‘having a girlfriend depends on whether you are married or not’ and ‘single men can have more than one girlfriend’ reflected perceptions </w:t>
      </w:r>
      <w:r w:rsidRPr="00132A83">
        <w:rPr>
          <w:rFonts w:ascii="Times New Roman" w:hAnsi="Times New Roman" w:cs="Times New Roman"/>
        </w:rPr>
        <w:lastRenderedPageBreak/>
        <w:t xml:space="preserve">about which groups of people were more likely to engage in multiple sexual relationships. Asked why single men should have more sexual partners, the participants observed that most single men were still young so they found it difficult to control their sexual desires. In addition statements that </w:t>
      </w:r>
      <w:r w:rsidRPr="00132A83">
        <w:rPr>
          <w:rFonts w:ascii="Times New Roman" w:hAnsi="Times New Roman" w:cs="Times New Roman"/>
        </w:rPr>
        <w:t xml:space="preserve">pre-marital sexual relationship between a man and a woman. In our study the use of this common phrase ensured the exclusion of casual sexual contacts or ‘the hit and run’. At the start of our studies, casual sexual contacts were not seen as a common phenomenon in a rural area like </w:t>
      </w:r>
      <w:proofErr w:type="spellStart"/>
      <w:r w:rsidRPr="00132A83">
        <w:rPr>
          <w:rFonts w:ascii="Times New Roman" w:hAnsi="Times New Roman" w:cs="Times New Roman"/>
        </w:rPr>
        <w:t>Chiawa</w:t>
      </w:r>
      <w:proofErr w:type="spellEnd"/>
      <w:r w:rsidRPr="00132A83">
        <w:rPr>
          <w:rFonts w:ascii="Times New Roman" w:hAnsi="Times New Roman" w:cs="Times New Roman"/>
        </w:rPr>
        <w:t>. This influenced the exclusion of casual sexual contacts from our research instruments.</w:t>
      </w:r>
    </w:p>
    <w:p w:rsidR="00132A83" w:rsidRPr="00132A83" w:rsidRDefault="00132A83" w:rsidP="007F133F">
      <w:pPr>
        <w:jc w:val="both"/>
        <w:rPr>
          <w:rFonts w:ascii="Times New Roman" w:hAnsi="Times New Roman" w:cs="Times New Roman"/>
        </w:rPr>
      </w:pPr>
    </w:p>
    <w:p w:rsidR="007F133F" w:rsidRPr="007F133F" w:rsidRDefault="00876E68" w:rsidP="007F133F">
      <w:pPr>
        <w:jc w:val="both"/>
        <w:rPr>
          <w:rFonts w:ascii="Times New Roman" w:eastAsia="Calibri" w:hAnsi="Times New Roman" w:cs="Times New Roman"/>
          <w:sz w:val="24"/>
          <w:szCs w:val="24"/>
        </w:rPr>
      </w:pPr>
      <w:r w:rsidRPr="00876E68">
        <w:rPr>
          <w:rFonts w:ascii="Times New Roman" w:eastAsia="Calibri" w:hAnsi="Times New Roman" w:cs="Times New Roman"/>
          <w:b/>
          <w:sz w:val="24"/>
          <w:szCs w:val="24"/>
          <w:lang w:val="en-US"/>
        </w:rPr>
        <w:t>Conclusion</w:t>
      </w:r>
    </w:p>
    <w:p w:rsidR="00065988" w:rsidRDefault="00132A83">
      <w:r>
        <w:t xml:space="preserve">The young men of </w:t>
      </w:r>
      <w:proofErr w:type="spellStart"/>
      <w:r>
        <w:t>Chiawa</w:t>
      </w:r>
      <w:proofErr w:type="spellEnd"/>
      <w:r>
        <w:t xml:space="preserve"> are engaged in risky sexual practices. These sexual practices have to be understood within the existing social and cultural setting. Although there is widespread awareness about STDs and the effectiveness of the condom, there seems to be no indication that sexual practices are changing. Cultural perceptions about manhood are pervasive in </w:t>
      </w:r>
      <w:proofErr w:type="spellStart"/>
      <w:r>
        <w:t>Chiawa</w:t>
      </w:r>
      <w:proofErr w:type="spellEnd"/>
      <w:r>
        <w:t>. These perceptions encourage the risky sexual behaviour of the young men. Health messages directed at the young men must go beyond merely looking at the individual and his ability to act autonomously. Health messages must attempt to address stereotyped perceptions and values that promote multiple sexual partners whilst at the same time impeding the use of condoms</w:t>
      </w:r>
      <w:r>
        <w:t xml:space="preserve">. </w:t>
      </w:r>
    </w:p>
    <w:sectPr w:rsidR="0006598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133F"/>
    <w:rsid w:val="00065988"/>
    <w:rsid w:val="00132A83"/>
    <w:rsid w:val="001A3324"/>
    <w:rsid w:val="002E2B6E"/>
    <w:rsid w:val="003176CF"/>
    <w:rsid w:val="003C6C93"/>
    <w:rsid w:val="007E19B7"/>
    <w:rsid w:val="007F133F"/>
    <w:rsid w:val="00803398"/>
    <w:rsid w:val="0084267B"/>
    <w:rsid w:val="00876E68"/>
    <w:rsid w:val="00A23B66"/>
    <w:rsid w:val="00AA46F3"/>
    <w:rsid w:val="00AE1799"/>
    <w:rsid w:val="00BC1651"/>
    <w:rsid w:val="00EC66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133F"/>
    <w:pPr>
      <w:spacing w:line="256"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176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76C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133F"/>
    <w:pPr>
      <w:spacing w:line="256"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176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76C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22133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3</Pages>
  <Words>1312</Words>
  <Characters>7482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user1</cp:lastModifiedBy>
  <cp:revision>3</cp:revision>
  <dcterms:created xsi:type="dcterms:W3CDTF">2019-02-11T13:18:00Z</dcterms:created>
  <dcterms:modified xsi:type="dcterms:W3CDTF">2019-02-11T13:48:00Z</dcterms:modified>
</cp:coreProperties>
</file>