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CF01B" w14:textId="0D058D96" w:rsidR="00AC36AF" w:rsidRDefault="00327E04">
      <w:r>
        <w:tab/>
      </w:r>
      <w:r>
        <w:tab/>
        <w:t>From Harrington to Robotics</w:t>
      </w:r>
    </w:p>
    <w:p w14:paraId="29156A1E" w14:textId="3594C456" w:rsidR="00327E04" w:rsidRDefault="00327E04"/>
    <w:p w14:paraId="273CDD01" w14:textId="03323183" w:rsidR="00327E04" w:rsidRDefault="00327E04">
      <w:r>
        <w:t xml:space="preserve">Harry </w:t>
      </w:r>
      <w:proofErr w:type="spellStart"/>
      <w:r>
        <w:t>Shufflebarger</w:t>
      </w:r>
      <w:proofErr w:type="spellEnd"/>
      <w:r>
        <w:t xml:space="preserve"> MD</w:t>
      </w:r>
    </w:p>
    <w:p w14:paraId="37A22DFB" w14:textId="021C1702" w:rsidR="00327E04" w:rsidRDefault="00327E04">
      <w:r>
        <w:t>Paley Orthopedic and Spine Institute</w:t>
      </w:r>
    </w:p>
    <w:p w14:paraId="0AAB5A02" w14:textId="4A1CB2BA" w:rsidR="00327E04" w:rsidRDefault="00327E04">
      <w:r>
        <w:t>West Palm Beach, Florida, USA</w:t>
      </w:r>
    </w:p>
    <w:p w14:paraId="4A017072" w14:textId="3443AE51" w:rsidR="00327E04" w:rsidRDefault="00327E04"/>
    <w:p w14:paraId="2383184B" w14:textId="41CD758C" w:rsidR="00327E04" w:rsidRDefault="00327E04">
      <w:r>
        <w:t xml:space="preserve">The advances in spinal surgery from the 1970’s to present time are detailed in decades of the author’s experience.  The innovation of Paul Harrington hallmarks the 1970’s with the introduction of the </w:t>
      </w:r>
      <w:proofErr w:type="spellStart"/>
      <w:r>
        <w:t>Luque</w:t>
      </w:r>
      <w:proofErr w:type="spellEnd"/>
      <w:r>
        <w:t xml:space="preserve"> device late in the decade. The 1980’s mark the decade of the innovation by Yves </w:t>
      </w:r>
      <w:proofErr w:type="spellStart"/>
      <w:r>
        <w:t>Cotrel</w:t>
      </w:r>
      <w:proofErr w:type="spellEnd"/>
      <w:r>
        <w:t xml:space="preserve"> and Jean </w:t>
      </w:r>
      <w:proofErr w:type="spellStart"/>
      <w:r>
        <w:t>Dubousset</w:t>
      </w:r>
      <w:proofErr w:type="spellEnd"/>
      <w:r>
        <w:t xml:space="preserve">, which changed spinal surgery forever.  The decade of the 1990’s </w:t>
      </w:r>
      <w:r w:rsidR="00952560">
        <w:t xml:space="preserve"> was the decade of the pedicle screw.  Introduction of the </w:t>
      </w:r>
      <w:proofErr w:type="spellStart"/>
      <w:r w:rsidR="00952560">
        <w:t>polyaxial</w:t>
      </w:r>
      <w:proofErr w:type="spellEnd"/>
      <w:r w:rsidR="00952560">
        <w:t xml:space="preserve"> screw in the early part of the decade greatly facilitated spinal surgery and was the important feature of the </w:t>
      </w:r>
      <w:proofErr w:type="spellStart"/>
      <w:r w:rsidR="00952560">
        <w:t>MossMiami</w:t>
      </w:r>
      <w:proofErr w:type="spellEnd"/>
      <w:r w:rsidR="00952560">
        <w:t xml:space="preserve"> system, eventually evolving to </w:t>
      </w:r>
      <w:proofErr w:type="spellStart"/>
      <w:r w:rsidR="00952560">
        <w:t>Expedium</w:t>
      </w:r>
      <w:proofErr w:type="spellEnd"/>
      <w:r w:rsidR="00952560">
        <w:t xml:space="preserve">.  Multiple devices emerged as the amount of spinal surgery skyrocketed.  Juergen Harms and Se Il Suk were primary thought leaders.  Arthur </w:t>
      </w:r>
      <w:proofErr w:type="spellStart"/>
      <w:r w:rsidR="00952560">
        <w:t>Steffee</w:t>
      </w:r>
      <w:proofErr w:type="spellEnd"/>
      <w:r w:rsidR="00952560">
        <w:t xml:space="preserve"> and Raymond Roy Camille were major innovators in </w:t>
      </w:r>
      <w:r w:rsidR="00DD7D3B">
        <w:t xml:space="preserve">pedicle screw development.  Study groups were born in this decade, with the Harms Study Group the survivor, making major contributions to spinal surgery.  The 2000’s featured verification of the efficacy of pedicle screw fixation for virtually any pathology in spinal surgery, becoming the standard of care.  Important contributors include Peter Newton, Randal Betz, Daniel </w:t>
      </w:r>
      <w:proofErr w:type="spellStart"/>
      <w:r w:rsidR="00DD7D3B">
        <w:t>Sucato</w:t>
      </w:r>
      <w:proofErr w:type="spellEnd"/>
      <w:r w:rsidR="00DD7D3B">
        <w:t>, and the author.  The decade of the 2010’s saw the popularization of navigation in spinal surgery.</w:t>
      </w:r>
      <w:r w:rsidR="0006660B">
        <w:t xml:space="preserve">  The Stealth system was the leader and remains so. Pedicle instrumentation remains the standard.  Radiation to the surgical team is markedly reduced.  The 2020’s, although early, has spinal robotics as the initial important innovation.  This will become more prevalent and readily available.  Remarkable advances have been made in spinal surgery over these six decades.  The bases are understanding</w:t>
      </w:r>
      <w:r w:rsidR="00952560">
        <w:t xml:space="preserve"> </w:t>
      </w:r>
      <w:r w:rsidR="00CD1984">
        <w:t xml:space="preserve"> the 3-dimensional nature of the spine, the advent of the pedicle screw, and the many imaginative surgeons.</w:t>
      </w:r>
    </w:p>
    <w:sectPr w:rsidR="00327E04" w:rsidSect="00B54E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E04"/>
    <w:rsid w:val="0006660B"/>
    <w:rsid w:val="00327E04"/>
    <w:rsid w:val="00952560"/>
    <w:rsid w:val="00B54EBE"/>
    <w:rsid w:val="00CD1984"/>
    <w:rsid w:val="00DD7D3B"/>
    <w:rsid w:val="00F14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BC370A"/>
  <w15:chartTrackingRefBased/>
  <w15:docId w15:val="{3AD6D85A-1B1E-194A-9594-7557FEEE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291</Words>
  <Characters>1598</Characters>
  <Application>Microsoft Office Word</Application>
  <DocSecurity>0</DocSecurity>
  <Lines>26</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2023-09-23T14:41:00Z</dcterms:created>
  <dcterms:modified xsi:type="dcterms:W3CDTF">2023-09-23T15:03:00Z</dcterms:modified>
</cp:coreProperties>
</file>