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652D9" w14:textId="77777777" w:rsidR="0050408F" w:rsidRDefault="0050408F" w:rsidP="004C492D">
      <w:pPr>
        <w:spacing w:after="0" w:line="360" w:lineRule="auto"/>
        <w:jc w:val="both"/>
        <w:rPr>
          <w:rFonts w:ascii="Arial" w:eastAsia="Times New Roman" w:hAnsi="Arial" w:cs="Arial"/>
          <w:b/>
          <w:sz w:val="24"/>
          <w:szCs w:val="24"/>
        </w:rPr>
      </w:pPr>
    </w:p>
    <w:p w14:paraId="58B11708" w14:textId="656AAE98" w:rsidR="0050408F" w:rsidRPr="00885264" w:rsidRDefault="0050408F" w:rsidP="004C492D">
      <w:pPr>
        <w:spacing w:after="0" w:line="360" w:lineRule="auto"/>
        <w:jc w:val="both"/>
        <w:rPr>
          <w:rFonts w:ascii="Arial" w:hAnsi="Arial" w:cs="Arial"/>
          <w:b/>
        </w:rPr>
      </w:pPr>
      <w:r w:rsidRPr="00885264">
        <w:rPr>
          <w:rFonts w:ascii="Arial" w:hAnsi="Arial" w:cs="Arial"/>
          <w:b/>
        </w:rPr>
        <w:t>Management Approach Combining Prognostic Screening and Targeted Treatment for Patients with Low Back Pain Compared with Standard Physiotherapy: A Systematic Review &amp; Meta-analysis</w:t>
      </w:r>
      <w:r w:rsidRPr="00885264">
        <w:rPr>
          <w:rFonts w:ascii="Arial" w:hAnsi="Arial" w:cs="Arial"/>
          <w:b/>
        </w:rPr>
        <w:t>.</w:t>
      </w:r>
    </w:p>
    <w:p w14:paraId="48B8FD0C" w14:textId="77777777" w:rsidR="0050408F" w:rsidRDefault="0050408F" w:rsidP="004C492D">
      <w:pPr>
        <w:spacing w:after="0" w:line="360" w:lineRule="auto"/>
        <w:jc w:val="both"/>
        <w:rPr>
          <w:rFonts w:ascii="Arial" w:eastAsia="Times New Roman" w:hAnsi="Arial" w:cs="Arial"/>
          <w:b/>
          <w:sz w:val="24"/>
          <w:szCs w:val="24"/>
        </w:rPr>
      </w:pPr>
    </w:p>
    <w:p w14:paraId="1131239F" w14:textId="36356E39" w:rsidR="0050408F" w:rsidRPr="0050408F" w:rsidRDefault="0050408F" w:rsidP="0050408F">
      <w:pPr>
        <w:spacing w:after="0" w:line="360" w:lineRule="auto"/>
        <w:jc w:val="both"/>
        <w:rPr>
          <w:rFonts w:ascii="Arial" w:hAnsi="Arial" w:cs="Arial"/>
          <w:sz w:val="20"/>
          <w:szCs w:val="20"/>
        </w:rPr>
      </w:pPr>
      <w:proofErr w:type="spellStart"/>
      <w:r w:rsidRPr="0050408F">
        <w:rPr>
          <w:rFonts w:ascii="Arial" w:hAnsi="Arial" w:cs="Arial"/>
          <w:sz w:val="20"/>
          <w:szCs w:val="20"/>
        </w:rPr>
        <w:t>Dr</w:t>
      </w:r>
      <w:proofErr w:type="spellEnd"/>
      <w:r w:rsidRPr="0050408F">
        <w:rPr>
          <w:rFonts w:ascii="Arial" w:hAnsi="Arial" w:cs="Arial"/>
          <w:sz w:val="20"/>
          <w:szCs w:val="20"/>
        </w:rPr>
        <w:t xml:space="preserve"> Collins </w:t>
      </w:r>
      <w:proofErr w:type="spellStart"/>
      <w:r w:rsidRPr="0050408F">
        <w:rPr>
          <w:rFonts w:ascii="Arial" w:hAnsi="Arial" w:cs="Arial"/>
          <w:sz w:val="20"/>
          <w:szCs w:val="20"/>
        </w:rPr>
        <w:t>Ogbeivor,</w:t>
      </w:r>
      <w:proofErr w:type="spellEnd"/>
      <w:r w:rsidRPr="0050408F">
        <w:rPr>
          <w:rFonts w:ascii="Arial" w:hAnsi="Arial" w:cs="Arial"/>
          <w:sz w:val="20"/>
          <w:szCs w:val="20"/>
        </w:rPr>
        <w:t xml:space="preserve"> PT PhD, King Faisal Specialist Hospital &amp; Research Centre, Saudi Arabia </w:t>
      </w:r>
    </w:p>
    <w:p w14:paraId="6CE2DB5F" w14:textId="2C326561" w:rsidR="0050408F" w:rsidRPr="0050408F" w:rsidRDefault="0050408F" w:rsidP="0050408F">
      <w:pPr>
        <w:spacing w:after="0" w:line="360" w:lineRule="auto"/>
        <w:jc w:val="both"/>
        <w:rPr>
          <w:rFonts w:ascii="Arial" w:hAnsi="Arial" w:cs="Arial"/>
          <w:sz w:val="20"/>
          <w:szCs w:val="20"/>
        </w:rPr>
      </w:pPr>
      <w:proofErr w:type="spellStart"/>
      <w:r w:rsidRPr="0050408F">
        <w:rPr>
          <w:rFonts w:ascii="Arial" w:hAnsi="Arial" w:cs="Arial"/>
          <w:sz w:val="20"/>
          <w:szCs w:val="20"/>
        </w:rPr>
        <w:t>Dr</w:t>
      </w:r>
      <w:proofErr w:type="spellEnd"/>
      <w:r w:rsidRPr="0050408F">
        <w:rPr>
          <w:rFonts w:ascii="Arial" w:hAnsi="Arial" w:cs="Arial"/>
          <w:sz w:val="20"/>
          <w:szCs w:val="20"/>
        </w:rPr>
        <w:t xml:space="preserve"> Lina </w:t>
      </w:r>
      <w:proofErr w:type="spellStart"/>
      <w:r w:rsidRPr="0050408F">
        <w:rPr>
          <w:rFonts w:ascii="Arial" w:hAnsi="Arial" w:cs="Arial"/>
          <w:sz w:val="20"/>
          <w:szCs w:val="20"/>
        </w:rPr>
        <w:t>Elsabbagh</w:t>
      </w:r>
      <w:proofErr w:type="spellEnd"/>
      <w:r w:rsidRPr="0050408F">
        <w:rPr>
          <w:rFonts w:ascii="Arial" w:hAnsi="Arial" w:cs="Arial"/>
          <w:sz w:val="20"/>
          <w:szCs w:val="20"/>
        </w:rPr>
        <w:t xml:space="preserve">, PT, DPT, </w:t>
      </w:r>
      <w:r w:rsidRPr="0050408F">
        <w:rPr>
          <w:rFonts w:ascii="Arial" w:hAnsi="Arial" w:cs="Arial"/>
          <w:sz w:val="20"/>
          <w:szCs w:val="20"/>
        </w:rPr>
        <w:t>John Hopkins Aramco Healthcare in the Kingdom of Saudi Arabia</w:t>
      </w:r>
    </w:p>
    <w:p w14:paraId="33139C98" w14:textId="77777777" w:rsidR="0050408F" w:rsidRDefault="0050408F" w:rsidP="004C492D">
      <w:pPr>
        <w:spacing w:after="0" w:line="360" w:lineRule="auto"/>
        <w:jc w:val="both"/>
        <w:rPr>
          <w:rFonts w:ascii="Arial" w:eastAsia="Times New Roman" w:hAnsi="Arial" w:cs="Arial"/>
          <w:b/>
          <w:sz w:val="24"/>
          <w:szCs w:val="24"/>
        </w:rPr>
      </w:pPr>
    </w:p>
    <w:p w14:paraId="52CF41E9" w14:textId="77777777" w:rsidR="0050408F" w:rsidRDefault="0050408F" w:rsidP="004C492D">
      <w:pPr>
        <w:spacing w:after="0" w:line="360" w:lineRule="auto"/>
        <w:jc w:val="both"/>
        <w:rPr>
          <w:rFonts w:ascii="Arial" w:eastAsia="Times New Roman" w:hAnsi="Arial" w:cs="Arial"/>
          <w:b/>
          <w:sz w:val="24"/>
          <w:szCs w:val="24"/>
        </w:rPr>
      </w:pPr>
      <w:r>
        <w:rPr>
          <w:rFonts w:ascii="Arial" w:eastAsia="Times New Roman" w:hAnsi="Arial" w:cs="Arial"/>
          <w:b/>
          <w:sz w:val="24"/>
          <w:szCs w:val="24"/>
        </w:rPr>
        <w:t>Abstract</w:t>
      </w:r>
    </w:p>
    <w:p w14:paraId="17E713A1" w14:textId="77777777" w:rsidR="0050408F" w:rsidRDefault="0050408F" w:rsidP="004C492D">
      <w:pPr>
        <w:spacing w:after="0" w:line="360" w:lineRule="auto"/>
        <w:jc w:val="both"/>
        <w:rPr>
          <w:rFonts w:ascii="Arial" w:eastAsia="Times New Roman" w:hAnsi="Arial" w:cs="Arial"/>
          <w:b/>
          <w:sz w:val="24"/>
          <w:szCs w:val="24"/>
        </w:rPr>
      </w:pPr>
      <w:bookmarkStart w:id="0" w:name="_GoBack"/>
      <w:bookmarkEnd w:id="0"/>
    </w:p>
    <w:p w14:paraId="035641B5" w14:textId="74205844" w:rsidR="004C492D" w:rsidRPr="0050408F" w:rsidRDefault="004C492D" w:rsidP="004C492D">
      <w:pPr>
        <w:spacing w:after="0" w:line="360" w:lineRule="auto"/>
        <w:jc w:val="both"/>
        <w:rPr>
          <w:rFonts w:ascii="Arial" w:eastAsia="Times New Roman" w:hAnsi="Arial" w:cs="Arial"/>
          <w:sz w:val="20"/>
          <w:szCs w:val="20"/>
        </w:rPr>
      </w:pPr>
      <w:r w:rsidRPr="0050408F">
        <w:rPr>
          <w:rFonts w:ascii="Arial" w:eastAsia="Times New Roman" w:hAnsi="Arial" w:cs="Arial"/>
          <w:b/>
          <w:sz w:val="20"/>
          <w:szCs w:val="20"/>
        </w:rPr>
        <w:t xml:space="preserve">Background: </w:t>
      </w:r>
      <w:r w:rsidRPr="0050408F">
        <w:rPr>
          <w:rFonts w:ascii="Arial" w:eastAsia="Times New Roman" w:hAnsi="Arial" w:cs="Arial"/>
          <w:sz w:val="20"/>
          <w:szCs w:val="20"/>
        </w:rPr>
        <w:t xml:space="preserve">Research evidence suggests that </w:t>
      </w:r>
      <w:r w:rsidR="00E939D6" w:rsidRPr="0050408F">
        <w:rPr>
          <w:rFonts w:ascii="Arial" w:eastAsia="Times New Roman" w:hAnsi="Arial" w:cs="Arial"/>
          <w:sz w:val="20"/>
          <w:szCs w:val="20"/>
        </w:rPr>
        <w:t xml:space="preserve">a </w:t>
      </w:r>
      <w:r w:rsidRPr="0050408F">
        <w:rPr>
          <w:rFonts w:ascii="Arial" w:eastAsia="Times New Roman" w:hAnsi="Arial" w:cs="Arial"/>
          <w:sz w:val="20"/>
          <w:szCs w:val="20"/>
        </w:rPr>
        <w:t>stratified care management approach is better at improving clinical and eco</w:t>
      </w:r>
      <w:r w:rsidR="00B24125" w:rsidRPr="0050408F">
        <w:rPr>
          <w:rFonts w:ascii="Arial" w:eastAsia="Times New Roman" w:hAnsi="Arial" w:cs="Arial"/>
          <w:sz w:val="20"/>
          <w:szCs w:val="20"/>
        </w:rPr>
        <w:t>nomic outcomes for low back pain (LBP)</w:t>
      </w:r>
      <w:r w:rsidRPr="0050408F">
        <w:rPr>
          <w:rFonts w:ascii="Arial" w:eastAsia="Times New Roman" w:hAnsi="Arial" w:cs="Arial"/>
          <w:sz w:val="20"/>
          <w:szCs w:val="20"/>
        </w:rPr>
        <w:t xml:space="preserve"> patients compared with usual care in the short-term. However, it is uncertain if these health and economic benefits are sustainable in the longer term. </w:t>
      </w:r>
    </w:p>
    <w:p w14:paraId="1F235CFA" w14:textId="77777777" w:rsidR="004C492D" w:rsidRPr="0050408F" w:rsidRDefault="004C492D" w:rsidP="004C492D">
      <w:pPr>
        <w:spacing w:after="0" w:line="360" w:lineRule="auto"/>
        <w:jc w:val="both"/>
        <w:rPr>
          <w:rFonts w:ascii="Arial" w:eastAsia="Times New Roman" w:hAnsi="Arial" w:cs="Arial"/>
          <w:b/>
          <w:sz w:val="20"/>
          <w:szCs w:val="20"/>
        </w:rPr>
      </w:pPr>
    </w:p>
    <w:p w14:paraId="2AB29A58" w14:textId="097669AC" w:rsidR="004C492D" w:rsidRPr="0050408F" w:rsidRDefault="004C492D" w:rsidP="004C492D">
      <w:pPr>
        <w:spacing w:after="0" w:line="360" w:lineRule="auto"/>
        <w:jc w:val="both"/>
        <w:rPr>
          <w:rFonts w:ascii="Arial" w:eastAsia="Times New Roman" w:hAnsi="Arial" w:cs="Arial"/>
          <w:sz w:val="20"/>
          <w:szCs w:val="20"/>
        </w:rPr>
      </w:pPr>
      <w:r w:rsidRPr="0050408F">
        <w:rPr>
          <w:rFonts w:ascii="Arial" w:eastAsia="Times New Roman" w:hAnsi="Arial" w:cs="Arial"/>
          <w:b/>
          <w:sz w:val="20"/>
          <w:szCs w:val="20"/>
        </w:rPr>
        <w:t xml:space="preserve">Objectives: </w:t>
      </w:r>
      <w:r w:rsidRPr="0050408F">
        <w:rPr>
          <w:rFonts w:ascii="Arial" w:eastAsia="Times New Roman" w:hAnsi="Arial" w:cs="Arial"/>
          <w:sz w:val="20"/>
          <w:szCs w:val="20"/>
        </w:rPr>
        <w:t>To determine the effectiveness of stratified care compared with standard</w:t>
      </w:r>
      <w:r w:rsidR="00B24125" w:rsidRPr="0050408F">
        <w:rPr>
          <w:rFonts w:ascii="Arial" w:eastAsia="Times New Roman" w:hAnsi="Arial" w:cs="Arial"/>
          <w:sz w:val="20"/>
          <w:szCs w:val="20"/>
        </w:rPr>
        <w:t xml:space="preserve"> physiotherapy for LBP</w:t>
      </w:r>
      <w:r w:rsidR="002F3A81" w:rsidRPr="0050408F">
        <w:rPr>
          <w:rFonts w:ascii="Arial" w:eastAsia="Times New Roman" w:hAnsi="Arial" w:cs="Arial"/>
          <w:sz w:val="20"/>
          <w:szCs w:val="20"/>
        </w:rPr>
        <w:t xml:space="preserve"> treatment</w:t>
      </w:r>
      <w:r w:rsidRPr="0050408F">
        <w:rPr>
          <w:rFonts w:ascii="Arial" w:eastAsia="Times New Roman" w:hAnsi="Arial" w:cs="Arial"/>
          <w:sz w:val="20"/>
          <w:szCs w:val="20"/>
        </w:rPr>
        <w:t>.</w:t>
      </w:r>
    </w:p>
    <w:p w14:paraId="20D7EC4D" w14:textId="77777777" w:rsidR="004C492D" w:rsidRPr="0050408F" w:rsidRDefault="004C492D" w:rsidP="004C492D">
      <w:pPr>
        <w:spacing w:after="0" w:line="360" w:lineRule="auto"/>
        <w:jc w:val="both"/>
        <w:rPr>
          <w:rFonts w:ascii="Arial" w:eastAsia="Times New Roman" w:hAnsi="Arial" w:cs="Arial"/>
          <w:sz w:val="20"/>
          <w:szCs w:val="20"/>
        </w:rPr>
      </w:pPr>
    </w:p>
    <w:p w14:paraId="169100A5" w14:textId="11CFDCDF" w:rsidR="004C492D" w:rsidRPr="0050408F" w:rsidRDefault="004C492D" w:rsidP="004C492D">
      <w:pPr>
        <w:spacing w:after="0" w:line="360" w:lineRule="auto"/>
        <w:jc w:val="both"/>
        <w:rPr>
          <w:rFonts w:ascii="Arial" w:eastAsia="Times New Roman" w:hAnsi="Arial" w:cs="Arial"/>
          <w:sz w:val="20"/>
          <w:szCs w:val="20"/>
        </w:rPr>
      </w:pPr>
      <w:r w:rsidRPr="0050408F">
        <w:rPr>
          <w:rFonts w:ascii="Arial" w:eastAsia="Times New Roman" w:hAnsi="Arial" w:cs="Arial"/>
          <w:b/>
          <w:sz w:val="20"/>
          <w:szCs w:val="20"/>
        </w:rPr>
        <w:t xml:space="preserve">Methods: </w:t>
      </w:r>
      <w:r w:rsidRPr="0050408F">
        <w:rPr>
          <w:rFonts w:ascii="Arial" w:eastAsia="Times New Roman" w:hAnsi="Arial" w:cs="Arial"/>
          <w:sz w:val="20"/>
          <w:szCs w:val="20"/>
        </w:rPr>
        <w:t xml:space="preserve">A comprehensive search was undertaken of seven electronic databases (CINAHL, MEDLINE, Pedro, EMBASE, PsycINFO, Cochrane Register for Controlled Trials and Web of Science with full text. No time limits were applied, but studies were limited to English language publications and those involving human participants. </w:t>
      </w:r>
      <w:r w:rsidR="00B24125" w:rsidRPr="0050408F">
        <w:rPr>
          <w:rFonts w:ascii="Arial" w:eastAsia="Times New Roman" w:hAnsi="Arial" w:cs="Arial"/>
          <w:sz w:val="20"/>
          <w:szCs w:val="20"/>
        </w:rPr>
        <w:t>Two independent reviewers undertook s</w:t>
      </w:r>
      <w:r w:rsidRPr="0050408F">
        <w:rPr>
          <w:rFonts w:ascii="Arial" w:eastAsia="Times New Roman" w:hAnsi="Arial" w:cs="Arial"/>
          <w:sz w:val="20"/>
          <w:szCs w:val="20"/>
        </w:rPr>
        <w:t xml:space="preserve">tudy selection, data extraction and appraisal of study </w:t>
      </w:r>
    </w:p>
    <w:p w14:paraId="53D27608" w14:textId="77777777" w:rsidR="004C492D" w:rsidRPr="0050408F" w:rsidRDefault="004C492D" w:rsidP="004C492D">
      <w:pPr>
        <w:spacing w:after="0" w:line="360" w:lineRule="auto"/>
        <w:jc w:val="both"/>
        <w:rPr>
          <w:rFonts w:ascii="Arial" w:eastAsia="Times New Roman" w:hAnsi="Arial" w:cs="Arial"/>
          <w:sz w:val="20"/>
          <w:szCs w:val="20"/>
        </w:rPr>
      </w:pPr>
      <w:r w:rsidRPr="0050408F">
        <w:rPr>
          <w:rFonts w:ascii="Arial" w:eastAsia="Times New Roman" w:hAnsi="Arial" w:cs="Arial"/>
          <w:sz w:val="20"/>
          <w:szCs w:val="20"/>
        </w:rPr>
        <w:tab/>
      </w:r>
    </w:p>
    <w:p w14:paraId="4C0704AC" w14:textId="1D678187" w:rsidR="004C492D" w:rsidRPr="0050408F" w:rsidRDefault="004C492D" w:rsidP="004C492D">
      <w:pPr>
        <w:spacing w:after="0" w:line="360" w:lineRule="auto"/>
        <w:jc w:val="both"/>
        <w:rPr>
          <w:rFonts w:ascii="Arial" w:eastAsia="Times New Roman" w:hAnsi="Arial" w:cs="Arial"/>
          <w:bCs/>
          <w:sz w:val="20"/>
          <w:szCs w:val="20"/>
        </w:rPr>
      </w:pPr>
      <w:r w:rsidRPr="0050408F">
        <w:rPr>
          <w:rFonts w:ascii="Arial" w:eastAsia="Times New Roman" w:hAnsi="Arial" w:cs="Arial"/>
          <w:b/>
          <w:sz w:val="20"/>
          <w:szCs w:val="20"/>
        </w:rPr>
        <w:t>Results</w:t>
      </w:r>
      <w:r w:rsidRPr="0050408F">
        <w:rPr>
          <w:rFonts w:ascii="Arial" w:eastAsia="Times New Roman" w:hAnsi="Arial" w:cs="Arial"/>
          <w:sz w:val="20"/>
          <w:szCs w:val="20"/>
        </w:rPr>
        <w:t xml:space="preserve">: </w:t>
      </w:r>
      <w:r w:rsidRPr="0050408F">
        <w:rPr>
          <w:rFonts w:ascii="Arial" w:eastAsia="Calibri" w:hAnsi="Arial" w:cs="Arial"/>
          <w:sz w:val="20"/>
          <w:szCs w:val="20"/>
          <w:lang w:val="en-GB"/>
        </w:rPr>
        <w:t xml:space="preserve">In total, 6,842 patients (18 years and above) were included in the 8 trials reviewed – 4 were randomised controlled trials (RCTs) and the other 4 were non-RCTs. </w:t>
      </w:r>
      <w:r w:rsidRPr="0050408F">
        <w:rPr>
          <w:rFonts w:ascii="Arial" w:eastAsia="Times New Roman" w:hAnsi="Arial" w:cs="Arial"/>
          <w:bCs/>
          <w:sz w:val="20"/>
          <w:szCs w:val="20"/>
        </w:rPr>
        <w:t xml:space="preserve">The pooled analysis of 3 studies (n = 2,460) demonstrated a strong evidence in </w:t>
      </w:r>
      <w:proofErr w:type="spellStart"/>
      <w:r w:rsidRPr="0050408F">
        <w:rPr>
          <w:rFonts w:ascii="Arial" w:eastAsia="Times New Roman" w:hAnsi="Arial" w:cs="Arial"/>
          <w:bCs/>
          <w:sz w:val="20"/>
          <w:szCs w:val="20"/>
        </w:rPr>
        <w:t>favour</w:t>
      </w:r>
      <w:proofErr w:type="spellEnd"/>
      <w:r w:rsidRPr="0050408F">
        <w:rPr>
          <w:rFonts w:ascii="Arial" w:eastAsia="Times New Roman" w:hAnsi="Arial" w:cs="Arial"/>
          <w:bCs/>
          <w:sz w:val="20"/>
          <w:szCs w:val="20"/>
        </w:rPr>
        <w:t xml:space="preserve"> of stratified care over standard care at improving overall pain (WMD [random] 0.46 [95% CI 0.21, 0.71]; P &lt; 0.0003), with overall effect (</w:t>
      </w:r>
      <w:r w:rsidRPr="0050408F">
        <w:rPr>
          <w:rFonts w:ascii="Arial" w:eastAsia="Times New Roman" w:hAnsi="Arial" w:cs="Arial"/>
          <w:bCs/>
          <w:i/>
          <w:iCs/>
          <w:sz w:val="20"/>
          <w:szCs w:val="20"/>
        </w:rPr>
        <w:t>Z</w:t>
      </w:r>
      <w:r w:rsidRPr="0050408F">
        <w:rPr>
          <w:rFonts w:ascii="Arial" w:eastAsia="Times New Roman" w:hAnsi="Arial" w:cs="Arial"/>
          <w:bCs/>
          <w:sz w:val="20"/>
          <w:szCs w:val="20"/>
        </w:rPr>
        <w:t xml:space="preserve"> = 3.6)</w:t>
      </w:r>
      <w:r w:rsidR="002F3A81" w:rsidRPr="0050408F">
        <w:rPr>
          <w:rFonts w:ascii="Arial" w:eastAsia="Times New Roman" w:hAnsi="Arial" w:cs="Arial"/>
          <w:bCs/>
          <w:sz w:val="20"/>
          <w:szCs w:val="20"/>
        </w:rPr>
        <w:t xml:space="preserve"> and </w:t>
      </w:r>
      <w:r w:rsidRPr="0050408F">
        <w:rPr>
          <w:rFonts w:ascii="Arial" w:eastAsia="Times New Roman" w:hAnsi="Arial" w:cs="Arial"/>
          <w:bCs/>
          <w:sz w:val="20"/>
          <w:szCs w:val="20"/>
        </w:rPr>
        <w:t>(RMDQ) scores (WMD [random] 0.71 [95% CI 0.05, 1.37]; P &lt; 0.03), with overall effect (Z = 2.11)</w:t>
      </w:r>
      <w:r w:rsidR="002F3A81" w:rsidRPr="0050408F">
        <w:rPr>
          <w:rFonts w:ascii="Arial" w:eastAsia="Times New Roman" w:hAnsi="Arial" w:cs="Arial"/>
          <w:bCs/>
          <w:sz w:val="20"/>
          <w:szCs w:val="20"/>
        </w:rPr>
        <w:t xml:space="preserve"> at 3, 4- and 6-months follow-up periods</w:t>
      </w:r>
      <w:r w:rsidRPr="0050408F">
        <w:rPr>
          <w:rFonts w:ascii="Arial" w:eastAsia="Times New Roman" w:hAnsi="Arial" w:cs="Arial"/>
          <w:bCs/>
          <w:sz w:val="20"/>
          <w:szCs w:val="20"/>
        </w:rPr>
        <w:t xml:space="preserve">. </w:t>
      </w:r>
    </w:p>
    <w:p w14:paraId="444B0650" w14:textId="77777777" w:rsidR="004C492D" w:rsidRPr="0050408F" w:rsidRDefault="004C492D" w:rsidP="004C492D">
      <w:pPr>
        <w:spacing w:after="0" w:line="360" w:lineRule="auto"/>
        <w:jc w:val="both"/>
        <w:rPr>
          <w:rFonts w:ascii="Arial" w:eastAsia="Times New Roman" w:hAnsi="Arial" w:cs="Arial"/>
          <w:bCs/>
          <w:sz w:val="20"/>
          <w:szCs w:val="20"/>
        </w:rPr>
      </w:pPr>
    </w:p>
    <w:p w14:paraId="0D3DFE03" w14:textId="63A6FEBA" w:rsidR="004C492D" w:rsidRPr="0050408F" w:rsidRDefault="004C492D" w:rsidP="004C492D">
      <w:pPr>
        <w:spacing w:after="0" w:line="360" w:lineRule="auto"/>
        <w:jc w:val="both"/>
        <w:rPr>
          <w:rFonts w:ascii="Arial" w:eastAsia="Times New Roman" w:hAnsi="Arial" w:cs="Arial"/>
          <w:sz w:val="20"/>
          <w:szCs w:val="20"/>
        </w:rPr>
      </w:pPr>
      <w:r w:rsidRPr="0050408F">
        <w:rPr>
          <w:rFonts w:ascii="Arial" w:eastAsia="Times New Roman" w:hAnsi="Arial" w:cs="Arial"/>
          <w:b/>
          <w:sz w:val="20"/>
          <w:szCs w:val="20"/>
        </w:rPr>
        <w:t>Conclusion:</w:t>
      </w:r>
      <w:r w:rsidRPr="0050408F">
        <w:rPr>
          <w:rFonts w:ascii="Arial" w:eastAsia="Times New Roman" w:hAnsi="Arial" w:cs="Arial"/>
          <w:sz w:val="20"/>
          <w:szCs w:val="20"/>
        </w:rPr>
        <w:t xml:space="preserve"> This current review demonstrated that </w:t>
      </w:r>
      <w:r w:rsidR="00E939D6" w:rsidRPr="0050408F">
        <w:rPr>
          <w:rFonts w:ascii="Arial" w:eastAsia="Times New Roman" w:hAnsi="Arial" w:cs="Arial"/>
          <w:sz w:val="20"/>
          <w:szCs w:val="20"/>
        </w:rPr>
        <w:t xml:space="preserve">a </w:t>
      </w:r>
      <w:r w:rsidRPr="0050408F">
        <w:rPr>
          <w:rFonts w:ascii="Arial" w:eastAsia="Times New Roman" w:hAnsi="Arial" w:cs="Arial"/>
          <w:sz w:val="20"/>
          <w:szCs w:val="20"/>
        </w:rPr>
        <w:t xml:space="preserve">stratified care approach provides substantial clinical, economic and health related cost benefits in the medium and </w:t>
      </w:r>
      <w:r w:rsidR="002F3A81" w:rsidRPr="0050408F">
        <w:rPr>
          <w:rFonts w:ascii="Arial" w:eastAsia="Times New Roman" w:hAnsi="Arial" w:cs="Arial"/>
          <w:sz w:val="20"/>
          <w:szCs w:val="20"/>
        </w:rPr>
        <w:t>high-risk</w:t>
      </w:r>
      <w:r w:rsidRPr="0050408F">
        <w:rPr>
          <w:rFonts w:ascii="Arial" w:eastAsia="Times New Roman" w:hAnsi="Arial" w:cs="Arial"/>
          <w:sz w:val="20"/>
          <w:szCs w:val="20"/>
        </w:rPr>
        <w:t xml:space="preserve"> subgroups compared with usual care. </w:t>
      </w:r>
      <w:r w:rsidR="00B24125" w:rsidRPr="0050408F">
        <w:rPr>
          <w:rFonts w:ascii="Arial" w:eastAsia="Times New Roman" w:hAnsi="Arial" w:cs="Arial"/>
          <w:sz w:val="20"/>
          <w:szCs w:val="20"/>
        </w:rPr>
        <w:t>Further research is needed for longer-term benefits</w:t>
      </w:r>
      <w:r w:rsidR="008C6FB7" w:rsidRPr="0050408F">
        <w:rPr>
          <w:rFonts w:ascii="Arial" w:eastAsia="Times New Roman" w:hAnsi="Arial" w:cs="Arial"/>
          <w:sz w:val="20"/>
          <w:szCs w:val="20"/>
        </w:rPr>
        <w:t>.</w:t>
      </w:r>
    </w:p>
    <w:p w14:paraId="18870D20" w14:textId="100F3927" w:rsidR="00554F07" w:rsidRDefault="00554F07" w:rsidP="004C492D">
      <w:pPr>
        <w:spacing w:after="0" w:line="360" w:lineRule="auto"/>
        <w:jc w:val="both"/>
        <w:rPr>
          <w:rFonts w:ascii="Arial" w:eastAsia="Times New Roman" w:hAnsi="Arial" w:cs="Arial"/>
          <w:sz w:val="24"/>
          <w:szCs w:val="24"/>
        </w:rPr>
      </w:pPr>
    </w:p>
    <w:p w14:paraId="33104D4F" w14:textId="137295C3" w:rsidR="00554F07" w:rsidRDefault="00554F07" w:rsidP="004C492D">
      <w:pPr>
        <w:spacing w:after="0" w:line="360" w:lineRule="auto"/>
        <w:jc w:val="both"/>
        <w:rPr>
          <w:rFonts w:ascii="Arial" w:eastAsia="Times New Roman" w:hAnsi="Arial" w:cs="Arial"/>
          <w:sz w:val="24"/>
          <w:szCs w:val="24"/>
        </w:rPr>
      </w:pPr>
    </w:p>
    <w:p w14:paraId="2F5B4277" w14:textId="1ED207D6" w:rsidR="00554F07" w:rsidRDefault="00554F07" w:rsidP="004C492D">
      <w:pPr>
        <w:spacing w:after="0" w:line="360" w:lineRule="auto"/>
        <w:jc w:val="both"/>
        <w:rPr>
          <w:rFonts w:ascii="Arial" w:eastAsia="Times New Roman" w:hAnsi="Arial" w:cs="Arial"/>
          <w:sz w:val="24"/>
          <w:szCs w:val="24"/>
        </w:rPr>
      </w:pPr>
    </w:p>
    <w:p w14:paraId="1049C0D8" w14:textId="77777777" w:rsidR="00554F07" w:rsidRDefault="00554F07" w:rsidP="00554F07">
      <w:pPr>
        <w:pStyle w:val="Caption"/>
        <w:spacing w:before="0" w:after="0"/>
        <w:jc w:val="both"/>
        <w:rPr>
          <w:b w:val="0"/>
          <w:sz w:val="24"/>
          <w:szCs w:val="24"/>
        </w:rPr>
      </w:pPr>
      <w:bookmarkStart w:id="1" w:name="_Toc30342184"/>
      <w:bookmarkStart w:id="2" w:name="_Hlk24224795"/>
      <w:r>
        <w:rPr>
          <w:sz w:val="24"/>
          <w:szCs w:val="24"/>
        </w:rPr>
        <w:t xml:space="preserve">Figure </w:t>
      </w:r>
      <w:r>
        <w:fldChar w:fldCharType="begin"/>
      </w:r>
      <w:r>
        <w:rPr>
          <w:sz w:val="24"/>
          <w:szCs w:val="24"/>
        </w:rPr>
        <w:instrText xml:space="preserve"> SEQ Figure \* ARABIC </w:instrText>
      </w:r>
      <w:r>
        <w:fldChar w:fldCharType="separate"/>
      </w:r>
      <w:r>
        <w:rPr>
          <w:noProof/>
          <w:sz w:val="24"/>
          <w:szCs w:val="24"/>
        </w:rPr>
        <w:t>1</w:t>
      </w:r>
      <w:r>
        <w:fldChar w:fldCharType="end"/>
      </w:r>
      <w:r>
        <w:rPr>
          <w:sz w:val="24"/>
          <w:szCs w:val="24"/>
        </w:rPr>
        <w:t>: Proposed PRISMA Flow Diagram</w:t>
      </w:r>
      <w:bookmarkEnd w:id="1"/>
      <w:r>
        <w:rPr>
          <w:b w:val="0"/>
          <w:sz w:val="24"/>
          <w:szCs w:val="24"/>
        </w:rPr>
        <w:t xml:space="preserve"> </w:t>
      </w:r>
    </w:p>
    <w:p w14:paraId="7877DDA1" w14:textId="77777777" w:rsidR="00554F07" w:rsidRPr="00EF1A04" w:rsidRDefault="00554F07" w:rsidP="00554F07">
      <w:pPr>
        <w:rPr>
          <w:lang w:val="en-GB" w:eastAsia="en-GB"/>
        </w:rPr>
      </w:pPr>
    </w:p>
    <w:tbl>
      <w:tblPr>
        <w:tblStyle w:val="TableGrid"/>
        <w:tblW w:w="9450" w:type="dxa"/>
        <w:tblInd w:w="-365" w:type="dxa"/>
        <w:tblLook w:val="04A0" w:firstRow="1" w:lastRow="0" w:firstColumn="1" w:lastColumn="0" w:noHBand="0" w:noVBand="1"/>
      </w:tblPr>
      <w:tblGrid>
        <w:gridCol w:w="9450"/>
      </w:tblGrid>
      <w:tr w:rsidR="00554F07" w14:paraId="7ED469EA" w14:textId="77777777" w:rsidTr="006C0DFE">
        <w:trPr>
          <w:trHeight w:val="10531"/>
        </w:trPr>
        <w:tc>
          <w:tcPr>
            <w:tcW w:w="9450" w:type="dxa"/>
            <w:tcBorders>
              <w:top w:val="single" w:sz="4" w:space="0" w:color="auto"/>
              <w:left w:val="single" w:sz="4" w:space="0" w:color="auto"/>
              <w:bottom w:val="single" w:sz="4" w:space="0" w:color="auto"/>
              <w:right w:val="single" w:sz="4" w:space="0" w:color="auto"/>
            </w:tcBorders>
          </w:tcPr>
          <w:p w14:paraId="297E6E6A" w14:textId="77777777" w:rsidR="00554F07" w:rsidRDefault="00554F07" w:rsidP="006C0DFE">
            <w:pPr>
              <w:spacing w:line="480" w:lineRule="auto"/>
              <w:jc w:val="both"/>
              <w:rPr>
                <w:rFonts w:cs="Arial"/>
                <w:b/>
                <w:u w:val="single"/>
              </w:rPr>
            </w:pPr>
            <w:r>
              <w:rPr>
                <w:noProof/>
              </w:rPr>
              <mc:AlternateContent>
                <mc:Choice Requires="wps">
                  <w:drawing>
                    <wp:anchor distT="0" distB="0" distL="114300" distR="114300" simplePos="0" relativeHeight="251659264" behindDoc="0" locked="0" layoutInCell="1" allowOverlap="1" wp14:anchorId="35F02E0B" wp14:editId="5A233589">
                      <wp:simplePos x="0" y="0"/>
                      <wp:positionH relativeFrom="column">
                        <wp:posOffset>719887</wp:posOffset>
                      </wp:positionH>
                      <wp:positionV relativeFrom="paragraph">
                        <wp:posOffset>104977</wp:posOffset>
                      </wp:positionV>
                      <wp:extent cx="2377440" cy="1821485"/>
                      <wp:effectExtent l="0" t="0" r="22860" b="26670"/>
                      <wp:wrapNone/>
                      <wp:docPr id="8" name="Rectangle: Rounded Corners 8"/>
                      <wp:cNvGraphicFramePr/>
                      <a:graphic xmlns:a="http://schemas.openxmlformats.org/drawingml/2006/main">
                        <a:graphicData uri="http://schemas.microsoft.com/office/word/2010/wordprocessingShape">
                          <wps:wsp>
                            <wps:cNvSpPr/>
                            <wps:spPr>
                              <a:xfrm>
                                <a:off x="0" y="0"/>
                                <a:ext cx="2377440" cy="182148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8CAEE04" w14:textId="77777777" w:rsidR="00554F07" w:rsidRDefault="00554F07" w:rsidP="00554F07">
                                  <w:pPr>
                                    <w:rPr>
                                      <w:rFonts w:ascii="Arial" w:hAnsi="Arial" w:cs="Arial"/>
                                      <w:sz w:val="20"/>
                                      <w:szCs w:val="20"/>
                                    </w:rPr>
                                  </w:pPr>
                                  <w:r>
                                    <w:rPr>
                                      <w:rFonts w:ascii="Arial" w:hAnsi="Arial" w:cs="Arial"/>
                                      <w:sz w:val="20"/>
                                      <w:szCs w:val="20"/>
                                    </w:rPr>
                                    <w:t>8054 Citations identified through database searching:</w:t>
                                  </w:r>
                                </w:p>
                                <w:p w14:paraId="1C19FFC6" w14:textId="77777777" w:rsidR="00554F07" w:rsidRDefault="00554F07" w:rsidP="00554F07">
                                  <w:pPr>
                                    <w:pStyle w:val="ListParagraph"/>
                                    <w:numPr>
                                      <w:ilvl w:val="0"/>
                                      <w:numId w:val="1"/>
                                    </w:numPr>
                                    <w:spacing w:after="0" w:line="240" w:lineRule="auto"/>
                                    <w:ind w:left="502"/>
                                    <w:rPr>
                                      <w:rFonts w:ascii="Arial" w:hAnsi="Arial" w:cs="Arial"/>
                                      <w:sz w:val="20"/>
                                      <w:szCs w:val="20"/>
                                    </w:rPr>
                                  </w:pPr>
                                  <w:r>
                                    <w:rPr>
                                      <w:rFonts w:ascii="Arial" w:hAnsi="Arial" w:cs="Arial"/>
                                      <w:sz w:val="20"/>
                                      <w:szCs w:val="20"/>
                                    </w:rPr>
                                    <w:t>CINAHL Plus with Full Text (7,398)</w:t>
                                  </w:r>
                                </w:p>
                                <w:p w14:paraId="2C760D32" w14:textId="77777777" w:rsidR="00554F07" w:rsidRDefault="00554F07" w:rsidP="00554F07">
                                  <w:pPr>
                                    <w:pStyle w:val="ListParagraph"/>
                                    <w:numPr>
                                      <w:ilvl w:val="0"/>
                                      <w:numId w:val="1"/>
                                    </w:numPr>
                                    <w:spacing w:after="0" w:line="240" w:lineRule="auto"/>
                                    <w:ind w:left="502"/>
                                    <w:rPr>
                                      <w:rFonts w:ascii="Arial" w:hAnsi="Arial" w:cs="Arial"/>
                                      <w:sz w:val="20"/>
                                      <w:szCs w:val="20"/>
                                    </w:rPr>
                                  </w:pPr>
                                  <w:r>
                                    <w:rPr>
                                      <w:rFonts w:ascii="Arial" w:hAnsi="Arial" w:cs="Arial"/>
                                      <w:sz w:val="20"/>
                                      <w:szCs w:val="20"/>
                                    </w:rPr>
                                    <w:t>eBook Collection (EBSCOhost) (0)</w:t>
                                  </w:r>
                                </w:p>
                                <w:p w14:paraId="47E50ED4" w14:textId="77777777" w:rsidR="00554F07" w:rsidRDefault="00554F07" w:rsidP="00554F07">
                                  <w:pPr>
                                    <w:pStyle w:val="ListParagraph"/>
                                    <w:numPr>
                                      <w:ilvl w:val="0"/>
                                      <w:numId w:val="1"/>
                                    </w:numPr>
                                    <w:ind w:left="502"/>
                                    <w:rPr>
                                      <w:rFonts w:ascii="Arial" w:hAnsi="Arial" w:cs="Arial"/>
                                      <w:sz w:val="20"/>
                                      <w:szCs w:val="20"/>
                                    </w:rPr>
                                  </w:pPr>
                                  <w:r>
                                    <w:rPr>
                                      <w:rFonts w:ascii="Arial" w:hAnsi="Arial" w:cs="Arial"/>
                                      <w:sz w:val="20"/>
                                      <w:szCs w:val="20"/>
                                    </w:rPr>
                                    <w:t>CINAHL (467)</w:t>
                                  </w:r>
                                </w:p>
                                <w:p w14:paraId="3976C8C9" w14:textId="77777777" w:rsidR="00554F07" w:rsidRDefault="00554F07" w:rsidP="00554F07">
                                  <w:pPr>
                                    <w:pStyle w:val="ListParagraph"/>
                                    <w:numPr>
                                      <w:ilvl w:val="0"/>
                                      <w:numId w:val="1"/>
                                    </w:numPr>
                                    <w:ind w:left="502"/>
                                    <w:rPr>
                                      <w:rFonts w:ascii="Arial" w:hAnsi="Arial" w:cs="Arial"/>
                                      <w:sz w:val="20"/>
                                      <w:szCs w:val="20"/>
                                    </w:rPr>
                                  </w:pPr>
                                  <w:r>
                                    <w:rPr>
                                      <w:rFonts w:ascii="Arial" w:hAnsi="Arial" w:cs="Arial"/>
                                      <w:sz w:val="20"/>
                                      <w:szCs w:val="20"/>
                                    </w:rPr>
                                    <w:t>MEDLINE (141)</w:t>
                                  </w:r>
                                </w:p>
                                <w:p w14:paraId="1D01A4D5" w14:textId="77777777" w:rsidR="00554F07" w:rsidRDefault="00554F07" w:rsidP="00554F07">
                                  <w:pPr>
                                    <w:pStyle w:val="ListParagraph"/>
                                    <w:numPr>
                                      <w:ilvl w:val="0"/>
                                      <w:numId w:val="1"/>
                                    </w:numPr>
                                    <w:ind w:left="502"/>
                                    <w:rPr>
                                      <w:rFonts w:ascii="Arial" w:hAnsi="Arial" w:cs="Arial"/>
                                      <w:sz w:val="20"/>
                                      <w:szCs w:val="20"/>
                                    </w:rPr>
                                  </w:pPr>
                                  <w:proofErr w:type="spellStart"/>
                                  <w:r>
                                    <w:rPr>
                                      <w:rFonts w:ascii="Arial" w:hAnsi="Arial" w:cs="Arial"/>
                                      <w:sz w:val="20"/>
                                      <w:szCs w:val="20"/>
                                    </w:rPr>
                                    <w:t>SPORTDiscus</w:t>
                                  </w:r>
                                  <w:proofErr w:type="spellEnd"/>
                                  <w:r>
                                    <w:rPr>
                                      <w:rFonts w:ascii="Arial" w:hAnsi="Arial" w:cs="Arial"/>
                                      <w:sz w:val="20"/>
                                      <w:szCs w:val="20"/>
                                    </w:rPr>
                                    <w:t xml:space="preserve"> (32)</w:t>
                                  </w:r>
                                </w:p>
                                <w:p w14:paraId="631D42BD" w14:textId="77777777" w:rsidR="00554F07" w:rsidRDefault="00554F07" w:rsidP="00554F07">
                                  <w:pPr>
                                    <w:pStyle w:val="ListParagraph"/>
                                    <w:numPr>
                                      <w:ilvl w:val="0"/>
                                      <w:numId w:val="1"/>
                                    </w:numPr>
                                    <w:ind w:left="502"/>
                                    <w:rPr>
                                      <w:rFonts w:ascii="Arial" w:hAnsi="Arial" w:cs="Arial"/>
                                      <w:sz w:val="20"/>
                                      <w:szCs w:val="20"/>
                                    </w:rPr>
                                  </w:pPr>
                                  <w:r>
                                    <w:rPr>
                                      <w:rFonts w:ascii="Arial" w:hAnsi="Arial" w:cs="Arial"/>
                                      <w:sz w:val="20"/>
                                      <w:szCs w:val="20"/>
                                    </w:rPr>
                                    <w:t>AMED (16)</w:t>
                                  </w:r>
                                </w:p>
                                <w:p w14:paraId="749631CF" w14:textId="77777777" w:rsidR="00554F07" w:rsidRDefault="00554F07" w:rsidP="00554F07">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F02E0B" id="Rectangle: Rounded Corners 8" o:spid="_x0000_s1026" style="position:absolute;left:0;text-align:left;margin-left:56.7pt;margin-top:8.25pt;width:187.2pt;height:14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" fillcolor="window" strokecolor="windowText" strokeweight="1pt">
                      <v:stroke joinstyle="miter"/>
                      <v:textbox>
                        <w:txbxContent>
                          <w:p w14:paraId="78CAEE04" w14:textId="77777777" w:rsidR="00554F07" w:rsidRDefault="00554F07" w:rsidP="00554F07">
                            <w:pPr>
                              <w:rPr>
                                <w:rFonts w:ascii="Arial" w:hAnsi="Arial" w:cs="Arial"/>
                                <w:sz w:val="20"/>
                                <w:szCs w:val="20"/>
                              </w:rPr>
                            </w:pPr>
                            <w:r>
                              <w:rPr>
                                <w:rFonts w:ascii="Arial" w:hAnsi="Arial" w:cs="Arial"/>
                                <w:sz w:val="20"/>
                                <w:szCs w:val="20"/>
                              </w:rPr>
                              <w:t>8054 Citations identified through database searching:</w:t>
                            </w:r>
                          </w:p>
                          <w:p w14:paraId="1C19FFC6" w14:textId="77777777" w:rsidR="00554F07" w:rsidRDefault="00554F07" w:rsidP="00554F07">
                            <w:pPr>
                              <w:pStyle w:val="ListParagraph"/>
                              <w:numPr>
                                <w:ilvl w:val="0"/>
                                <w:numId w:val="1"/>
                              </w:numPr>
                              <w:spacing w:after="0" w:line="240" w:lineRule="auto"/>
                              <w:ind w:left="502"/>
                              <w:rPr>
                                <w:rFonts w:ascii="Arial" w:hAnsi="Arial" w:cs="Arial"/>
                                <w:sz w:val="20"/>
                                <w:szCs w:val="20"/>
                              </w:rPr>
                            </w:pPr>
                            <w:r>
                              <w:rPr>
                                <w:rFonts w:ascii="Arial" w:hAnsi="Arial" w:cs="Arial"/>
                                <w:sz w:val="20"/>
                                <w:szCs w:val="20"/>
                              </w:rPr>
                              <w:t>CINAHL Plus with Full Text (7,398)</w:t>
                            </w:r>
                          </w:p>
                          <w:p w14:paraId="2C760D32" w14:textId="77777777" w:rsidR="00554F07" w:rsidRDefault="00554F07" w:rsidP="00554F07">
                            <w:pPr>
                              <w:pStyle w:val="ListParagraph"/>
                              <w:numPr>
                                <w:ilvl w:val="0"/>
                                <w:numId w:val="1"/>
                              </w:numPr>
                              <w:spacing w:after="0" w:line="240" w:lineRule="auto"/>
                              <w:ind w:left="502"/>
                              <w:rPr>
                                <w:rFonts w:ascii="Arial" w:hAnsi="Arial" w:cs="Arial"/>
                                <w:sz w:val="20"/>
                                <w:szCs w:val="20"/>
                              </w:rPr>
                            </w:pPr>
                            <w:r>
                              <w:rPr>
                                <w:rFonts w:ascii="Arial" w:hAnsi="Arial" w:cs="Arial"/>
                                <w:sz w:val="20"/>
                                <w:szCs w:val="20"/>
                              </w:rPr>
                              <w:t>eBook Collection (EBSCOhost) (0)</w:t>
                            </w:r>
                          </w:p>
                          <w:p w14:paraId="47E50ED4" w14:textId="77777777" w:rsidR="00554F07" w:rsidRDefault="00554F07" w:rsidP="00554F07">
                            <w:pPr>
                              <w:pStyle w:val="ListParagraph"/>
                              <w:numPr>
                                <w:ilvl w:val="0"/>
                                <w:numId w:val="1"/>
                              </w:numPr>
                              <w:ind w:left="502"/>
                              <w:rPr>
                                <w:rFonts w:ascii="Arial" w:hAnsi="Arial" w:cs="Arial"/>
                                <w:sz w:val="20"/>
                                <w:szCs w:val="20"/>
                              </w:rPr>
                            </w:pPr>
                            <w:r>
                              <w:rPr>
                                <w:rFonts w:ascii="Arial" w:hAnsi="Arial" w:cs="Arial"/>
                                <w:sz w:val="20"/>
                                <w:szCs w:val="20"/>
                              </w:rPr>
                              <w:t>CINAHL (467)</w:t>
                            </w:r>
                          </w:p>
                          <w:p w14:paraId="3976C8C9" w14:textId="77777777" w:rsidR="00554F07" w:rsidRDefault="00554F07" w:rsidP="00554F07">
                            <w:pPr>
                              <w:pStyle w:val="ListParagraph"/>
                              <w:numPr>
                                <w:ilvl w:val="0"/>
                                <w:numId w:val="1"/>
                              </w:numPr>
                              <w:ind w:left="502"/>
                              <w:rPr>
                                <w:rFonts w:ascii="Arial" w:hAnsi="Arial" w:cs="Arial"/>
                                <w:sz w:val="20"/>
                                <w:szCs w:val="20"/>
                              </w:rPr>
                            </w:pPr>
                            <w:r>
                              <w:rPr>
                                <w:rFonts w:ascii="Arial" w:hAnsi="Arial" w:cs="Arial"/>
                                <w:sz w:val="20"/>
                                <w:szCs w:val="20"/>
                              </w:rPr>
                              <w:t>MEDLINE (141)</w:t>
                            </w:r>
                          </w:p>
                          <w:p w14:paraId="1D01A4D5" w14:textId="77777777" w:rsidR="00554F07" w:rsidRDefault="00554F07" w:rsidP="00554F07">
                            <w:pPr>
                              <w:pStyle w:val="ListParagraph"/>
                              <w:numPr>
                                <w:ilvl w:val="0"/>
                                <w:numId w:val="1"/>
                              </w:numPr>
                              <w:ind w:left="502"/>
                              <w:rPr>
                                <w:rFonts w:ascii="Arial" w:hAnsi="Arial" w:cs="Arial"/>
                                <w:sz w:val="20"/>
                                <w:szCs w:val="20"/>
                              </w:rPr>
                            </w:pPr>
                            <w:proofErr w:type="spellStart"/>
                            <w:r>
                              <w:rPr>
                                <w:rFonts w:ascii="Arial" w:hAnsi="Arial" w:cs="Arial"/>
                                <w:sz w:val="20"/>
                                <w:szCs w:val="20"/>
                              </w:rPr>
                              <w:t>SPORTDiscus</w:t>
                            </w:r>
                            <w:proofErr w:type="spellEnd"/>
                            <w:r>
                              <w:rPr>
                                <w:rFonts w:ascii="Arial" w:hAnsi="Arial" w:cs="Arial"/>
                                <w:sz w:val="20"/>
                                <w:szCs w:val="20"/>
                              </w:rPr>
                              <w:t xml:space="preserve"> (32)</w:t>
                            </w:r>
                          </w:p>
                          <w:p w14:paraId="631D42BD" w14:textId="77777777" w:rsidR="00554F07" w:rsidRDefault="00554F07" w:rsidP="00554F07">
                            <w:pPr>
                              <w:pStyle w:val="ListParagraph"/>
                              <w:numPr>
                                <w:ilvl w:val="0"/>
                                <w:numId w:val="1"/>
                              </w:numPr>
                              <w:ind w:left="502"/>
                              <w:rPr>
                                <w:rFonts w:ascii="Arial" w:hAnsi="Arial" w:cs="Arial"/>
                                <w:sz w:val="20"/>
                                <w:szCs w:val="20"/>
                              </w:rPr>
                            </w:pPr>
                            <w:r>
                              <w:rPr>
                                <w:rFonts w:ascii="Arial" w:hAnsi="Arial" w:cs="Arial"/>
                                <w:sz w:val="20"/>
                                <w:szCs w:val="20"/>
                              </w:rPr>
                              <w:t>AMED (16)</w:t>
                            </w:r>
                          </w:p>
                          <w:p w14:paraId="749631CF" w14:textId="77777777" w:rsidR="00554F07" w:rsidRDefault="00554F07" w:rsidP="00554F07">
                            <w:pPr>
                              <w:rPr>
                                <w:sz w:val="18"/>
                                <w:szCs w:val="18"/>
                              </w:rPr>
                            </w:pPr>
                          </w:p>
                        </w:txbxContent>
                      </v:textbox>
                    </v:roundrect>
                  </w:pict>
                </mc:Fallback>
              </mc:AlternateContent>
            </w:r>
            <w:r>
              <w:rPr>
                <w:noProof/>
              </w:rPr>
              <mc:AlternateContent>
                <mc:Choice Requires="wps">
                  <w:drawing>
                    <wp:anchor distT="0" distB="0" distL="114300" distR="114300" simplePos="0" relativeHeight="251678720" behindDoc="0" locked="0" layoutInCell="1" allowOverlap="1" wp14:anchorId="13C9A4EF" wp14:editId="39C92856">
                      <wp:simplePos x="0" y="0"/>
                      <wp:positionH relativeFrom="column">
                        <wp:posOffset>81915</wp:posOffset>
                      </wp:positionH>
                      <wp:positionV relativeFrom="paragraph">
                        <wp:posOffset>3453130</wp:posOffset>
                      </wp:positionV>
                      <wp:extent cx="386080" cy="1428115"/>
                      <wp:effectExtent l="0" t="0" r="13970" b="19685"/>
                      <wp:wrapNone/>
                      <wp:docPr id="6" name="Rectangle: Rounded Corners 6"/>
                      <wp:cNvGraphicFramePr/>
                      <a:graphic xmlns:a="http://schemas.openxmlformats.org/drawingml/2006/main">
                        <a:graphicData uri="http://schemas.microsoft.com/office/word/2010/wordprocessingShape">
                          <wps:wsp>
                            <wps:cNvSpPr/>
                            <wps:spPr>
                              <a:xfrm>
                                <a:off x="0" y="0"/>
                                <a:ext cx="385445" cy="142811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2DBCEF" w14:textId="77777777" w:rsidR="00554F07" w:rsidRDefault="00554F07" w:rsidP="00554F07">
                                  <w:pPr>
                                    <w:jc w:val="center"/>
                                    <w:rPr>
                                      <w:rFonts w:ascii="Arial" w:hAnsi="Arial" w:cs="Arial"/>
                                      <w:b/>
                                      <w:sz w:val="20"/>
                                      <w:szCs w:val="20"/>
                                    </w:rPr>
                                  </w:pPr>
                                  <w:r>
                                    <w:rPr>
                                      <w:rFonts w:ascii="Arial" w:hAnsi="Arial" w:cs="Arial"/>
                                      <w:b/>
                                      <w:sz w:val="20"/>
                                      <w:szCs w:val="20"/>
                                    </w:rPr>
                                    <w:t>Eligibility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C9A4EF" id="Rectangle: Rounded Corners 6" o:spid="_x0000_s1027" style="position:absolute;left:0;text-align:left;margin-left:6.45pt;margin-top:271.9pt;width:30.4pt;height:112.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" fillcolor="white [3201]" strokecolor="black [3213]" strokeweight="1pt">
                      <v:stroke joinstyle="miter"/>
                      <v:textbox style="layout-flow:vertical;mso-layout-flow-alt:bottom-to-top">
                        <w:txbxContent>
                          <w:p w14:paraId="7F2DBCEF" w14:textId="77777777" w:rsidR="00554F07" w:rsidRDefault="00554F07" w:rsidP="00554F07">
                            <w:pPr>
                              <w:jc w:val="center"/>
                              <w:rPr>
                                <w:rFonts w:ascii="Arial" w:hAnsi="Arial" w:cs="Arial"/>
                                <w:b/>
                                <w:sz w:val="20"/>
                                <w:szCs w:val="20"/>
                              </w:rPr>
                            </w:pPr>
                            <w:r>
                              <w:rPr>
                                <w:rFonts w:ascii="Arial" w:hAnsi="Arial" w:cs="Arial"/>
                                <w:b/>
                                <w:sz w:val="20"/>
                                <w:szCs w:val="20"/>
                              </w:rPr>
                              <w:t>Eligibility</w:t>
                            </w:r>
                          </w:p>
                        </w:txbxContent>
                      </v:textbox>
                    </v:roundrect>
                  </w:pict>
                </mc:Fallback>
              </mc:AlternateContent>
            </w:r>
            <w:r>
              <w:rPr>
                <w:noProof/>
              </w:rPr>
              <mc:AlternateContent>
                <mc:Choice Requires="wps">
                  <w:drawing>
                    <wp:anchor distT="0" distB="0" distL="114300" distR="114300" simplePos="0" relativeHeight="251679744" behindDoc="0" locked="0" layoutInCell="1" allowOverlap="1" wp14:anchorId="751D37F7" wp14:editId="7CF8FEEE">
                      <wp:simplePos x="0" y="0"/>
                      <wp:positionH relativeFrom="column">
                        <wp:posOffset>104775</wp:posOffset>
                      </wp:positionH>
                      <wp:positionV relativeFrom="paragraph">
                        <wp:posOffset>1852930</wp:posOffset>
                      </wp:positionV>
                      <wp:extent cx="386080" cy="1428115"/>
                      <wp:effectExtent l="0" t="0" r="13970" b="19685"/>
                      <wp:wrapNone/>
                      <wp:docPr id="5" name="Rectangle: Rounded Corners 5"/>
                      <wp:cNvGraphicFramePr/>
                      <a:graphic xmlns:a="http://schemas.openxmlformats.org/drawingml/2006/main">
                        <a:graphicData uri="http://schemas.microsoft.com/office/word/2010/wordprocessingShape">
                          <wps:wsp>
                            <wps:cNvSpPr/>
                            <wps:spPr>
                              <a:xfrm>
                                <a:off x="0" y="0"/>
                                <a:ext cx="385445" cy="142811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8CAFCF" w14:textId="77777777" w:rsidR="00554F07" w:rsidRDefault="00554F07" w:rsidP="00554F07">
                                  <w:pPr>
                                    <w:jc w:val="center"/>
                                    <w:rPr>
                                      <w:rFonts w:ascii="Arial" w:hAnsi="Arial" w:cs="Arial"/>
                                      <w:b/>
                                      <w:sz w:val="20"/>
                                      <w:szCs w:val="20"/>
                                    </w:rPr>
                                  </w:pPr>
                                  <w:r>
                                    <w:rPr>
                                      <w:rFonts w:ascii="Arial" w:hAnsi="Arial" w:cs="Arial"/>
                                      <w:b/>
                                      <w:sz w:val="20"/>
                                      <w:szCs w:val="20"/>
                                    </w:rPr>
                                    <w:t>Screening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1D37F7" id="Rectangle: Rounded Corners 5" o:spid="_x0000_s1028" style="position:absolute;left:0;text-align:left;margin-left:8.25pt;margin-top:145.9pt;width:30.4pt;height:11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" fillcolor="white [3201]" strokecolor="black [3213]" strokeweight="1pt">
                      <v:stroke joinstyle="miter"/>
                      <v:textbox style="layout-flow:vertical;mso-layout-flow-alt:bottom-to-top">
                        <w:txbxContent>
                          <w:p w14:paraId="1F8CAFCF" w14:textId="77777777" w:rsidR="00554F07" w:rsidRDefault="00554F07" w:rsidP="00554F07">
                            <w:pPr>
                              <w:jc w:val="center"/>
                              <w:rPr>
                                <w:rFonts w:ascii="Arial" w:hAnsi="Arial" w:cs="Arial"/>
                                <w:b/>
                                <w:sz w:val="20"/>
                                <w:szCs w:val="20"/>
                              </w:rPr>
                            </w:pPr>
                            <w:r>
                              <w:rPr>
                                <w:rFonts w:ascii="Arial" w:hAnsi="Arial" w:cs="Arial"/>
                                <w:b/>
                                <w:sz w:val="20"/>
                                <w:szCs w:val="20"/>
                              </w:rPr>
                              <w:t>Screening</w:t>
                            </w:r>
                          </w:p>
                        </w:txbxContent>
                      </v:textbox>
                    </v:roundrect>
                  </w:pict>
                </mc:Fallback>
              </mc:AlternateContent>
            </w:r>
            <w:r>
              <w:rPr>
                <w:noProof/>
              </w:rPr>
              <mc:AlternateContent>
                <mc:Choice Requires="wps">
                  <w:drawing>
                    <wp:anchor distT="0" distB="0" distL="114300" distR="114300" simplePos="0" relativeHeight="251661312" behindDoc="0" locked="0" layoutInCell="1" allowOverlap="1" wp14:anchorId="7758E891" wp14:editId="28DF0979">
                      <wp:simplePos x="0" y="0"/>
                      <wp:positionH relativeFrom="column">
                        <wp:posOffset>834390</wp:posOffset>
                      </wp:positionH>
                      <wp:positionV relativeFrom="paragraph">
                        <wp:posOffset>3042920</wp:posOffset>
                      </wp:positionV>
                      <wp:extent cx="2286000" cy="666750"/>
                      <wp:effectExtent l="0" t="0" r="19050" b="19050"/>
                      <wp:wrapNone/>
                      <wp:docPr id="13" name="Rectangle: Rounded Corners 13"/>
                      <wp:cNvGraphicFramePr/>
                      <a:graphic xmlns:a="http://schemas.openxmlformats.org/drawingml/2006/main">
                        <a:graphicData uri="http://schemas.microsoft.com/office/word/2010/wordprocessingShape">
                          <wps:wsp>
                            <wps:cNvSpPr/>
                            <wps:spPr>
                              <a:xfrm>
                                <a:off x="0" y="0"/>
                                <a:ext cx="2286000" cy="666750"/>
                              </a:xfrm>
                              <a:prstGeom prst="roundRect">
                                <a:avLst/>
                              </a:prstGeom>
                              <a:solidFill>
                                <a:sysClr val="window" lastClr="FFFFFF"/>
                              </a:solidFill>
                              <a:ln w="12700" cap="flat" cmpd="sng" algn="ctr">
                                <a:solidFill>
                                  <a:schemeClr val="tx1"/>
                                </a:solidFill>
                                <a:prstDash val="solid"/>
                                <a:miter lim="800000"/>
                              </a:ln>
                              <a:effectLst/>
                            </wps:spPr>
                            <wps:txbx>
                              <w:txbxContent>
                                <w:p w14:paraId="2E22F970" w14:textId="77777777" w:rsidR="00554F07" w:rsidRDefault="00554F07" w:rsidP="00554F07">
                                  <w:pPr>
                                    <w:rPr>
                                      <w:rFonts w:ascii="Arial" w:hAnsi="Arial" w:cs="Arial"/>
                                      <w:sz w:val="20"/>
                                      <w:szCs w:val="20"/>
                                    </w:rPr>
                                  </w:pPr>
                                  <w:r>
                                    <w:rPr>
                                      <w:rFonts w:ascii="Arial" w:hAnsi="Arial" w:cs="Arial"/>
                                      <w:sz w:val="20"/>
                                      <w:szCs w:val="20"/>
                                    </w:rPr>
                                    <w:t>8052 potentially relevant studies screened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58E891" id="Rectangle: Rounded Corners 13" o:spid="_x0000_s1029" style="position:absolute;left:0;text-align:left;margin-left:65.7pt;margin-top:239.6pt;width:180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" fillcolor="window" strokecolor="black [3213]" strokeweight="1pt">
                      <v:stroke joinstyle="miter"/>
                      <v:textbox>
                        <w:txbxContent>
                          <w:p w14:paraId="2E22F970" w14:textId="77777777" w:rsidR="00554F07" w:rsidRDefault="00554F07" w:rsidP="00554F07">
                            <w:pPr>
                              <w:rPr>
                                <w:rFonts w:ascii="Arial" w:hAnsi="Arial" w:cs="Arial"/>
                                <w:sz w:val="20"/>
                                <w:szCs w:val="20"/>
                              </w:rPr>
                            </w:pPr>
                            <w:r>
                              <w:rPr>
                                <w:rFonts w:ascii="Arial" w:hAnsi="Arial" w:cs="Arial"/>
                                <w:sz w:val="20"/>
                                <w:szCs w:val="20"/>
                              </w:rPr>
                              <w:t>8052 potentially relevant studies screened</w:t>
                            </w:r>
                          </w:p>
                        </w:txbxContent>
                      </v:textbox>
                    </v:roundrect>
                  </w:pict>
                </mc:Fallback>
              </mc:AlternateContent>
            </w:r>
            <w:r>
              <w:rPr>
                <w:noProof/>
              </w:rPr>
              <mc:AlternateContent>
                <mc:Choice Requires="wps">
                  <w:drawing>
                    <wp:anchor distT="0" distB="0" distL="114300" distR="114300" simplePos="0" relativeHeight="251662336" behindDoc="0" locked="0" layoutInCell="1" allowOverlap="1" wp14:anchorId="0F7B381C" wp14:editId="052432C9">
                      <wp:simplePos x="0" y="0"/>
                      <wp:positionH relativeFrom="column">
                        <wp:posOffset>3739515</wp:posOffset>
                      </wp:positionH>
                      <wp:positionV relativeFrom="paragraph">
                        <wp:posOffset>3090545</wp:posOffset>
                      </wp:positionV>
                      <wp:extent cx="1524000" cy="742950"/>
                      <wp:effectExtent l="0" t="0" r="19050" b="19050"/>
                      <wp:wrapNone/>
                      <wp:docPr id="14" name="Rectangle: Rounded Corners 14"/>
                      <wp:cNvGraphicFramePr/>
                      <a:graphic xmlns:a="http://schemas.openxmlformats.org/drawingml/2006/main">
                        <a:graphicData uri="http://schemas.microsoft.com/office/word/2010/wordprocessingShape">
                          <wps:wsp>
                            <wps:cNvSpPr/>
                            <wps:spPr>
                              <a:xfrm>
                                <a:off x="0" y="0"/>
                                <a:ext cx="1524000" cy="742950"/>
                              </a:xfrm>
                              <a:prstGeom prst="roundRect">
                                <a:avLst/>
                              </a:prstGeom>
                              <a:solidFill>
                                <a:sysClr val="window" lastClr="FFFFFF"/>
                              </a:solidFill>
                              <a:ln w="12700" cap="flat" cmpd="sng" algn="ctr">
                                <a:solidFill>
                                  <a:schemeClr val="tx1"/>
                                </a:solidFill>
                                <a:prstDash val="solid"/>
                                <a:miter lim="800000"/>
                              </a:ln>
                              <a:effectLst/>
                            </wps:spPr>
                            <wps:txbx>
                              <w:txbxContent>
                                <w:p w14:paraId="2D58266C" w14:textId="77777777" w:rsidR="00554F07" w:rsidRDefault="00554F07" w:rsidP="00554F07">
                                  <w:pPr>
                                    <w:rPr>
                                      <w:rFonts w:ascii="Arial" w:hAnsi="Arial" w:cs="Arial"/>
                                      <w:sz w:val="20"/>
                                      <w:szCs w:val="20"/>
                                      <w:lang w:val="en-GB"/>
                                    </w:rPr>
                                  </w:pPr>
                                  <w:r>
                                    <w:rPr>
                                      <w:rFonts w:ascii="Arial" w:hAnsi="Arial" w:cs="Arial"/>
                                      <w:sz w:val="20"/>
                                      <w:szCs w:val="20"/>
                                      <w:lang w:val="en-GB"/>
                                    </w:rPr>
                                    <w:t xml:space="preserve">Citations excluded at title or abstract with reasons </w:t>
                                  </w:r>
                                  <w:r>
                                    <w:rPr>
                                      <w:rFonts w:ascii="Arial" w:hAnsi="Arial" w:cs="Arial"/>
                                      <w:sz w:val="20"/>
                                      <w:szCs w:val="20"/>
                                    </w:rPr>
                                    <w:t xml:space="preserve">n = </w:t>
                                  </w:r>
                                  <w:r>
                                    <w:rPr>
                                      <w:rFonts w:ascii="Arial" w:hAnsi="Arial" w:cs="Arial"/>
                                      <w:sz w:val="20"/>
                                      <w:szCs w:val="20"/>
                                      <w:lang w:val="en-GB"/>
                                    </w:rPr>
                                    <w:t>7,960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B381C" id="Rectangle: Rounded Corners 14" o:spid="_x0000_s1030" style="position:absolute;left:0;text-align:left;margin-left:294.45pt;margin-top:243.35pt;width:120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" fillcolor="window" strokecolor="black [3213]" strokeweight="1pt">
                      <v:stroke joinstyle="miter"/>
                      <v:textbox>
                        <w:txbxContent>
                          <w:p w14:paraId="2D58266C" w14:textId="77777777" w:rsidR="00554F07" w:rsidRDefault="00554F07" w:rsidP="00554F07">
                            <w:pPr>
                              <w:rPr>
                                <w:rFonts w:ascii="Arial" w:hAnsi="Arial" w:cs="Arial"/>
                                <w:sz w:val="20"/>
                                <w:szCs w:val="20"/>
                                <w:lang w:val="en-GB"/>
                              </w:rPr>
                            </w:pPr>
                            <w:r>
                              <w:rPr>
                                <w:rFonts w:ascii="Arial" w:hAnsi="Arial" w:cs="Arial"/>
                                <w:sz w:val="20"/>
                                <w:szCs w:val="20"/>
                                <w:lang w:val="en-GB"/>
                              </w:rPr>
                              <w:t xml:space="preserve">Citations excluded at title or abstract with reasons </w:t>
                            </w:r>
                            <w:r>
                              <w:rPr>
                                <w:rFonts w:ascii="Arial" w:hAnsi="Arial" w:cs="Arial"/>
                                <w:sz w:val="20"/>
                                <w:szCs w:val="20"/>
                              </w:rPr>
                              <w:t xml:space="preserve">n = </w:t>
                            </w:r>
                            <w:r>
                              <w:rPr>
                                <w:rFonts w:ascii="Arial" w:hAnsi="Arial" w:cs="Arial"/>
                                <w:sz w:val="20"/>
                                <w:szCs w:val="20"/>
                                <w:lang w:val="en-GB"/>
                              </w:rPr>
                              <w:t>7,960</w:t>
                            </w:r>
                          </w:p>
                        </w:txbxContent>
                      </v:textbox>
                    </v:roundrect>
                  </w:pict>
                </mc:Fallback>
              </mc:AlternateContent>
            </w:r>
            <w:r>
              <w:rPr>
                <w:noProof/>
              </w:rPr>
              <mc:AlternateContent>
                <mc:Choice Requires="wps">
                  <w:drawing>
                    <wp:anchor distT="0" distB="0" distL="114300" distR="114300" simplePos="0" relativeHeight="251663360" behindDoc="0" locked="0" layoutInCell="1" allowOverlap="1" wp14:anchorId="58BD0DBA" wp14:editId="67C48810">
                      <wp:simplePos x="0" y="0"/>
                      <wp:positionH relativeFrom="column">
                        <wp:posOffset>834390</wp:posOffset>
                      </wp:positionH>
                      <wp:positionV relativeFrom="paragraph">
                        <wp:posOffset>4063365</wp:posOffset>
                      </wp:positionV>
                      <wp:extent cx="2286000" cy="619125"/>
                      <wp:effectExtent l="0" t="0" r="19050" b="28575"/>
                      <wp:wrapNone/>
                      <wp:docPr id="16" name="Rectangle: Rounded Corners 16"/>
                      <wp:cNvGraphicFramePr/>
                      <a:graphic xmlns:a="http://schemas.openxmlformats.org/drawingml/2006/main">
                        <a:graphicData uri="http://schemas.microsoft.com/office/word/2010/wordprocessingShape">
                          <wps:wsp>
                            <wps:cNvSpPr/>
                            <wps:spPr>
                              <a:xfrm>
                                <a:off x="0" y="0"/>
                                <a:ext cx="2286000" cy="619125"/>
                              </a:xfrm>
                              <a:prstGeom prst="roundRect">
                                <a:avLst/>
                              </a:prstGeom>
                              <a:solidFill>
                                <a:sysClr val="window" lastClr="FFFFFF"/>
                              </a:solidFill>
                              <a:ln w="12700" cap="flat" cmpd="sng" algn="ctr">
                                <a:solidFill>
                                  <a:schemeClr val="tx1"/>
                                </a:solidFill>
                                <a:prstDash val="solid"/>
                                <a:miter lim="800000"/>
                              </a:ln>
                              <a:effectLst/>
                            </wps:spPr>
                            <wps:txbx>
                              <w:txbxContent>
                                <w:p w14:paraId="4BB74B44" w14:textId="77777777" w:rsidR="00554F07" w:rsidRDefault="00554F07" w:rsidP="00554F07">
                                  <w:pPr>
                                    <w:rPr>
                                      <w:sz w:val="18"/>
                                      <w:szCs w:val="18"/>
                                    </w:rPr>
                                  </w:pPr>
                                  <w:r>
                                    <w:rPr>
                                      <w:rFonts w:ascii="Arial" w:hAnsi="Arial" w:cs="Arial"/>
                                      <w:sz w:val="20"/>
                                      <w:szCs w:val="20"/>
                                      <w:lang w:val="en-GB"/>
                                    </w:rPr>
                                    <w:t>94 Full text studies retrieved for detailed assessment for eligibility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BD0DBA" id="Rectangle: Rounded Corners 16" o:spid="_x0000_s1031" style="position:absolute;left:0;text-align:left;margin-left:65.7pt;margin-top:319.95pt;width:180pt;height:4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" fillcolor="window" strokecolor="black [3213]" strokeweight="1pt">
                      <v:stroke joinstyle="miter"/>
                      <v:textbox>
                        <w:txbxContent>
                          <w:p w14:paraId="4BB74B44" w14:textId="77777777" w:rsidR="00554F07" w:rsidRDefault="00554F07" w:rsidP="00554F07">
                            <w:pPr>
                              <w:rPr>
                                <w:sz w:val="18"/>
                                <w:szCs w:val="18"/>
                              </w:rPr>
                            </w:pPr>
                            <w:r>
                              <w:rPr>
                                <w:rFonts w:ascii="Arial" w:hAnsi="Arial" w:cs="Arial"/>
                                <w:sz w:val="20"/>
                                <w:szCs w:val="20"/>
                                <w:lang w:val="en-GB"/>
                              </w:rPr>
                              <w:t>94 Full text studies retrieved for detailed assessment for eligibility</w:t>
                            </w:r>
                          </w:p>
                        </w:txbxContent>
                      </v:textbox>
                    </v:roundrect>
                  </w:pict>
                </mc:Fallback>
              </mc:AlternateContent>
            </w:r>
            <w:r>
              <w:rPr>
                <w:noProof/>
              </w:rPr>
              <mc:AlternateContent>
                <mc:Choice Requires="wps">
                  <w:drawing>
                    <wp:anchor distT="0" distB="0" distL="114300" distR="114300" simplePos="0" relativeHeight="251664384" behindDoc="0" locked="0" layoutInCell="1" allowOverlap="1" wp14:anchorId="79A4B270" wp14:editId="3E5E70B8">
                      <wp:simplePos x="0" y="0"/>
                      <wp:positionH relativeFrom="margin">
                        <wp:posOffset>891540</wp:posOffset>
                      </wp:positionH>
                      <wp:positionV relativeFrom="paragraph">
                        <wp:posOffset>5936615</wp:posOffset>
                      </wp:positionV>
                      <wp:extent cx="2305050" cy="600075"/>
                      <wp:effectExtent l="0" t="0" r="19050" b="28575"/>
                      <wp:wrapNone/>
                      <wp:docPr id="17" name="Rectangle: Rounded Corners 17"/>
                      <wp:cNvGraphicFramePr/>
                      <a:graphic xmlns:a="http://schemas.openxmlformats.org/drawingml/2006/main">
                        <a:graphicData uri="http://schemas.microsoft.com/office/word/2010/wordprocessingShape">
                          <wps:wsp>
                            <wps:cNvSpPr/>
                            <wps:spPr>
                              <a:xfrm>
                                <a:off x="0" y="0"/>
                                <a:ext cx="2305050" cy="600075"/>
                              </a:xfrm>
                              <a:prstGeom prst="roundRect">
                                <a:avLst/>
                              </a:prstGeom>
                              <a:solidFill>
                                <a:sysClr val="window" lastClr="FFFFFF"/>
                              </a:solidFill>
                              <a:ln w="12700" cap="flat" cmpd="sng" algn="ctr">
                                <a:solidFill>
                                  <a:schemeClr val="tx1"/>
                                </a:solidFill>
                                <a:prstDash val="solid"/>
                                <a:miter lim="800000"/>
                              </a:ln>
                              <a:effectLst/>
                            </wps:spPr>
                            <wps:txbx>
                              <w:txbxContent>
                                <w:p w14:paraId="16A17E0D" w14:textId="77777777" w:rsidR="00554F07" w:rsidRDefault="00554F07" w:rsidP="00554F07">
                                  <w:pPr>
                                    <w:rPr>
                                      <w:rFonts w:ascii="Arial" w:hAnsi="Arial" w:cs="Arial"/>
                                      <w:sz w:val="20"/>
                                      <w:szCs w:val="20"/>
                                      <w:lang w:val="en-GB"/>
                                    </w:rPr>
                                  </w:pPr>
                                  <w:bookmarkStart w:id="3" w:name="_Hlk26135115"/>
                                  <w:r w:rsidRPr="00B27A4F">
                                    <w:rPr>
                                      <w:rFonts w:ascii="Arial" w:hAnsi="Arial" w:cs="Arial"/>
                                      <w:sz w:val="20"/>
                                      <w:szCs w:val="20"/>
                                      <w:shd w:val="clear" w:color="auto" w:fill="FFFF00"/>
                                      <w:lang w:val="en-GB"/>
                                    </w:rPr>
                                    <w:t>9</w:t>
                                  </w:r>
                                  <w:r>
                                    <w:rPr>
                                      <w:rFonts w:ascii="Arial" w:hAnsi="Arial" w:cs="Arial"/>
                                      <w:sz w:val="20"/>
                                      <w:szCs w:val="20"/>
                                      <w:lang w:val="en-GB"/>
                                    </w:rPr>
                                    <w:t xml:space="preserve"> studies included as part of the quality appraisal and synthesis</w:t>
                                  </w:r>
                                </w:p>
                                <w:bookmarkEnd w:id="3"/>
                                <w:p w14:paraId="4C6D85F9" w14:textId="77777777" w:rsidR="00554F07" w:rsidRDefault="00554F07" w:rsidP="00554F07">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A4B270" id="Rectangle: Rounded Corners 17" o:spid="_x0000_s1032" style="position:absolute;left:0;text-align:left;margin-left:70.2pt;margin-top:467.45pt;width:181.5pt;height:47.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" fillcolor="window" strokecolor="black [3213]" strokeweight="1pt">
                      <v:stroke joinstyle="miter"/>
                      <v:textbox>
                        <w:txbxContent>
                          <w:p w14:paraId="16A17E0D" w14:textId="77777777" w:rsidR="00554F07" w:rsidRDefault="00554F07" w:rsidP="00554F07">
                            <w:pPr>
                              <w:rPr>
                                <w:rFonts w:ascii="Arial" w:hAnsi="Arial" w:cs="Arial"/>
                                <w:sz w:val="20"/>
                                <w:szCs w:val="20"/>
                                <w:lang w:val="en-GB"/>
                              </w:rPr>
                            </w:pPr>
                            <w:bookmarkStart w:id="4" w:name="_Hlk26135115"/>
                            <w:r w:rsidRPr="00B27A4F">
                              <w:rPr>
                                <w:rFonts w:ascii="Arial" w:hAnsi="Arial" w:cs="Arial"/>
                                <w:sz w:val="20"/>
                                <w:szCs w:val="20"/>
                                <w:shd w:val="clear" w:color="auto" w:fill="FFFF00"/>
                                <w:lang w:val="en-GB"/>
                              </w:rPr>
                              <w:t>9</w:t>
                            </w:r>
                            <w:r>
                              <w:rPr>
                                <w:rFonts w:ascii="Arial" w:hAnsi="Arial" w:cs="Arial"/>
                                <w:sz w:val="20"/>
                                <w:szCs w:val="20"/>
                                <w:lang w:val="en-GB"/>
                              </w:rPr>
                              <w:t xml:space="preserve"> studies included as part of the quality appraisal and synthesis</w:t>
                            </w:r>
                          </w:p>
                          <w:bookmarkEnd w:id="4"/>
                          <w:p w14:paraId="4C6D85F9" w14:textId="77777777" w:rsidR="00554F07" w:rsidRDefault="00554F07" w:rsidP="00554F07">
                            <w:pPr>
                              <w:rPr>
                                <w:sz w:val="18"/>
                                <w:szCs w:val="18"/>
                              </w:rPr>
                            </w:pPr>
                          </w:p>
                        </w:txbxContent>
                      </v:textbox>
                      <w10:wrap anchorx="margin"/>
                    </v:roundrect>
                  </w:pict>
                </mc:Fallback>
              </mc:AlternateContent>
            </w:r>
            <w:r>
              <w:rPr>
                <w:noProof/>
              </w:rPr>
              <mc:AlternateContent>
                <mc:Choice Requires="wps">
                  <w:drawing>
                    <wp:anchor distT="0" distB="0" distL="114300" distR="114300" simplePos="0" relativeHeight="251665408" behindDoc="0" locked="0" layoutInCell="1" allowOverlap="1" wp14:anchorId="48170A66" wp14:editId="36F6D6CD">
                      <wp:simplePos x="0" y="0"/>
                      <wp:positionH relativeFrom="column">
                        <wp:posOffset>3139440</wp:posOffset>
                      </wp:positionH>
                      <wp:positionV relativeFrom="paragraph">
                        <wp:posOffset>3348990</wp:posOffset>
                      </wp:positionV>
                      <wp:extent cx="620395" cy="0"/>
                      <wp:effectExtent l="0" t="76200" r="27305" b="95250"/>
                      <wp:wrapNone/>
                      <wp:docPr id="19" name="Straight Arrow Connector 19"/>
                      <wp:cNvGraphicFramePr/>
                      <a:graphic xmlns:a="http://schemas.openxmlformats.org/drawingml/2006/main">
                        <a:graphicData uri="http://schemas.microsoft.com/office/word/2010/wordprocessingShape">
                          <wps:wsp>
                            <wps:cNvCnPr/>
                            <wps:spPr>
                              <a:xfrm>
                                <a:off x="0" y="0"/>
                                <a:ext cx="61976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43BBDF7" id="_x0000_t32" coordsize="21600,21600" o:spt="32" o:oned="t" path="m,l21600,21600e" filled="f">
                      <v:path arrowok="t" fillok="f" o:connecttype="none"/>
                      <o:lock v:ext="edit" shapetype="t"/>
                    </v:shapetype>
                    <v:shape id="Straight Arrow Connector 19" o:spid="_x0000_s1026" type="#_x0000_t32" style="position:absolute;margin-left:247.2pt;margin-top:263.7pt;width:48.8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" strokecolor="black [3213]" strokeweight=".5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14:anchorId="369B57F5" wp14:editId="008A118C">
                      <wp:simplePos x="0" y="0"/>
                      <wp:positionH relativeFrom="column">
                        <wp:posOffset>1929130</wp:posOffset>
                      </wp:positionH>
                      <wp:positionV relativeFrom="paragraph">
                        <wp:posOffset>3745230</wp:posOffset>
                      </wp:positionV>
                      <wp:extent cx="0" cy="302260"/>
                      <wp:effectExtent l="76200" t="0" r="57150" b="59690"/>
                      <wp:wrapNone/>
                      <wp:docPr id="22" name="Straight Arrow Connector 22"/>
                      <wp:cNvGraphicFramePr/>
                      <a:graphic xmlns:a="http://schemas.openxmlformats.org/drawingml/2006/main">
                        <a:graphicData uri="http://schemas.microsoft.com/office/word/2010/wordprocessingShape">
                          <wps:wsp>
                            <wps:cNvCnPr/>
                            <wps:spPr>
                              <a:xfrm>
                                <a:off x="0" y="0"/>
                                <a:ext cx="0" cy="3016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D2BF49F" id="Straight Arrow Connector 22" o:spid="_x0000_s1026" type="#_x0000_t32" style="position:absolute;margin-left:151.9pt;margin-top:294.9pt;width:0;height:2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" strokecolor="black [3213]" strokeweight=".5pt">
                      <v:stroke endarrow="block" joinstyle="miter"/>
                    </v:shape>
                  </w:pict>
                </mc:Fallback>
              </mc:AlternateContent>
            </w:r>
            <w:r>
              <w:rPr>
                <w:noProof/>
              </w:rPr>
              <mc:AlternateContent>
                <mc:Choice Requires="wps">
                  <w:drawing>
                    <wp:anchor distT="0" distB="0" distL="114300" distR="114300" simplePos="0" relativeHeight="251668480" behindDoc="0" locked="0" layoutInCell="1" allowOverlap="1" wp14:anchorId="4BCFDC89" wp14:editId="004C41DA">
                      <wp:simplePos x="0" y="0"/>
                      <wp:positionH relativeFrom="column">
                        <wp:posOffset>3994785</wp:posOffset>
                      </wp:positionH>
                      <wp:positionV relativeFrom="paragraph">
                        <wp:posOffset>1831340</wp:posOffset>
                      </wp:positionV>
                      <wp:extent cx="0" cy="304800"/>
                      <wp:effectExtent l="76200" t="0" r="57150" b="57150"/>
                      <wp:wrapNone/>
                      <wp:docPr id="18" name="Straight Arrow Connector 18"/>
                      <wp:cNvGraphicFramePr/>
                      <a:graphic xmlns:a="http://schemas.openxmlformats.org/drawingml/2006/main">
                        <a:graphicData uri="http://schemas.microsoft.com/office/word/2010/wordprocessingShape">
                          <wps:wsp>
                            <wps:cNvCnPr/>
                            <wps:spPr>
                              <a:xfrm>
                                <a:off x="0" y="0"/>
                                <a:ext cx="0" cy="3048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EB5F875" id="Straight Arrow Connector 18" o:spid="_x0000_s1026" type="#_x0000_t32" style="position:absolute;margin-left:314.55pt;margin-top:144.2pt;width:0;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" strokecolor="black [3213]" strokeweight=".5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14:anchorId="0886EB1E" wp14:editId="3AF683BD">
                      <wp:simplePos x="0" y="0"/>
                      <wp:positionH relativeFrom="column">
                        <wp:posOffset>929640</wp:posOffset>
                      </wp:positionH>
                      <wp:positionV relativeFrom="paragraph">
                        <wp:posOffset>5094605</wp:posOffset>
                      </wp:positionV>
                      <wp:extent cx="2181225" cy="514350"/>
                      <wp:effectExtent l="0" t="0" r="28575" b="19050"/>
                      <wp:wrapNone/>
                      <wp:docPr id="4" name="Rectangle: Rounded Corners 4"/>
                      <wp:cNvGraphicFramePr/>
                      <a:graphic xmlns:a="http://schemas.openxmlformats.org/drawingml/2006/main">
                        <a:graphicData uri="http://schemas.microsoft.com/office/word/2010/wordprocessingShape">
                          <wps:wsp>
                            <wps:cNvSpPr/>
                            <wps:spPr>
                              <a:xfrm>
                                <a:off x="0" y="0"/>
                                <a:ext cx="2181225" cy="514350"/>
                              </a:xfrm>
                              <a:prstGeom prst="roundRect">
                                <a:avLst/>
                              </a:prstGeom>
                            </wps:spPr>
                            <wps:style>
                              <a:lnRef idx="2">
                                <a:schemeClr val="dk1"/>
                              </a:lnRef>
                              <a:fillRef idx="1">
                                <a:schemeClr val="lt1"/>
                              </a:fillRef>
                              <a:effectRef idx="0">
                                <a:schemeClr val="dk1"/>
                              </a:effectRef>
                              <a:fontRef idx="minor">
                                <a:schemeClr val="dk1"/>
                              </a:fontRef>
                            </wps:style>
                            <wps:txbx>
                              <w:txbxContent>
                                <w:p w14:paraId="084B724F" w14:textId="77777777" w:rsidR="00554F07" w:rsidRDefault="00554F07" w:rsidP="00554F07">
                                  <w:pPr>
                                    <w:jc w:val="center"/>
                                    <w:rPr>
                                      <w:rFonts w:ascii="Arial" w:hAnsi="Arial" w:cs="Arial"/>
                                      <w:sz w:val="20"/>
                                      <w:szCs w:val="20"/>
                                    </w:rPr>
                                  </w:pPr>
                                  <w:bookmarkStart w:id="5" w:name="_Hlk26135164"/>
                                  <w:bookmarkStart w:id="6" w:name="_Hlk26135163"/>
                                  <w:r w:rsidRPr="00B27A4F">
                                    <w:rPr>
                                      <w:rFonts w:ascii="Arial" w:hAnsi="Arial" w:cs="Arial"/>
                                      <w:sz w:val="20"/>
                                      <w:szCs w:val="20"/>
                                      <w:shd w:val="clear" w:color="auto" w:fill="FFFF00"/>
                                    </w:rPr>
                                    <w:t>1</w:t>
                                  </w:r>
                                  <w:r>
                                    <w:rPr>
                                      <w:rFonts w:ascii="Arial" w:hAnsi="Arial" w:cs="Arial"/>
                                      <w:sz w:val="20"/>
                                      <w:szCs w:val="20"/>
                                      <w:shd w:val="clear" w:color="auto" w:fill="FFFF00"/>
                                    </w:rPr>
                                    <w:t>6</w:t>
                                  </w:r>
                                  <w:r w:rsidRPr="00B27A4F">
                                    <w:rPr>
                                      <w:rFonts w:ascii="Arial" w:hAnsi="Arial" w:cs="Arial"/>
                                      <w:sz w:val="20"/>
                                      <w:szCs w:val="20"/>
                                      <w:shd w:val="clear" w:color="auto" w:fill="FFFF00"/>
                                    </w:rPr>
                                    <w:t xml:space="preserve"> </w:t>
                                  </w:r>
                                  <w:r>
                                    <w:rPr>
                                      <w:rFonts w:ascii="Arial" w:hAnsi="Arial" w:cs="Arial"/>
                                      <w:sz w:val="20"/>
                                      <w:szCs w:val="20"/>
                                    </w:rPr>
                                    <w:t>Full text studies reviewed for quality appraisal</w:t>
                                  </w:r>
                                  <w:bookmarkEnd w:id="5"/>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86EB1E" id="Rectangle: Rounded Corners 4" o:spid="_x0000_s1033" style="position:absolute;left:0;text-align:left;margin-left:73.2pt;margin-top:401.15pt;width:171.75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" fillcolor="white [3201]" strokecolor="black [3200]" strokeweight="1pt">
                      <v:stroke joinstyle="miter"/>
                      <v:textbox>
                        <w:txbxContent>
                          <w:p w14:paraId="084B724F" w14:textId="77777777" w:rsidR="00554F07" w:rsidRDefault="00554F07" w:rsidP="00554F07">
                            <w:pPr>
                              <w:jc w:val="center"/>
                              <w:rPr>
                                <w:rFonts w:ascii="Arial" w:hAnsi="Arial" w:cs="Arial"/>
                                <w:sz w:val="20"/>
                                <w:szCs w:val="20"/>
                              </w:rPr>
                            </w:pPr>
                            <w:bookmarkStart w:id="7" w:name="_Hlk26135164"/>
                            <w:bookmarkStart w:id="8" w:name="_Hlk26135163"/>
                            <w:r w:rsidRPr="00B27A4F">
                              <w:rPr>
                                <w:rFonts w:ascii="Arial" w:hAnsi="Arial" w:cs="Arial"/>
                                <w:sz w:val="20"/>
                                <w:szCs w:val="20"/>
                                <w:shd w:val="clear" w:color="auto" w:fill="FFFF00"/>
                              </w:rPr>
                              <w:t>1</w:t>
                            </w:r>
                            <w:r>
                              <w:rPr>
                                <w:rFonts w:ascii="Arial" w:hAnsi="Arial" w:cs="Arial"/>
                                <w:sz w:val="20"/>
                                <w:szCs w:val="20"/>
                                <w:shd w:val="clear" w:color="auto" w:fill="FFFF00"/>
                              </w:rPr>
                              <w:t>6</w:t>
                            </w:r>
                            <w:r w:rsidRPr="00B27A4F">
                              <w:rPr>
                                <w:rFonts w:ascii="Arial" w:hAnsi="Arial" w:cs="Arial"/>
                                <w:sz w:val="20"/>
                                <w:szCs w:val="20"/>
                                <w:shd w:val="clear" w:color="auto" w:fill="FFFF00"/>
                              </w:rPr>
                              <w:t xml:space="preserve"> </w:t>
                            </w:r>
                            <w:r>
                              <w:rPr>
                                <w:rFonts w:ascii="Arial" w:hAnsi="Arial" w:cs="Arial"/>
                                <w:sz w:val="20"/>
                                <w:szCs w:val="20"/>
                              </w:rPr>
                              <w:t>Full text studies reviewed for quality appraisal</w:t>
                            </w:r>
                            <w:bookmarkEnd w:id="7"/>
                            <w:bookmarkEnd w:id="8"/>
                          </w:p>
                        </w:txbxContent>
                      </v:textbox>
                    </v:roundrect>
                  </w:pict>
                </mc:Fallback>
              </mc:AlternateContent>
            </w:r>
            <w:r>
              <w:rPr>
                <w:noProof/>
              </w:rPr>
              <mc:AlternateContent>
                <mc:Choice Requires="wps">
                  <w:drawing>
                    <wp:anchor distT="0" distB="0" distL="114300" distR="114300" simplePos="0" relativeHeight="251670528" behindDoc="0" locked="0" layoutInCell="1" allowOverlap="1" wp14:anchorId="1E28C777" wp14:editId="1D78D44F">
                      <wp:simplePos x="0" y="0"/>
                      <wp:positionH relativeFrom="column">
                        <wp:posOffset>3120390</wp:posOffset>
                      </wp:positionH>
                      <wp:positionV relativeFrom="paragraph">
                        <wp:posOffset>4404360</wp:posOffset>
                      </wp:positionV>
                      <wp:extent cx="704850" cy="0"/>
                      <wp:effectExtent l="0" t="76200" r="19050" b="95250"/>
                      <wp:wrapNone/>
                      <wp:docPr id="29" name="Straight Arrow Connector 29"/>
                      <wp:cNvGraphicFramePr/>
                      <a:graphic xmlns:a="http://schemas.openxmlformats.org/drawingml/2006/main">
                        <a:graphicData uri="http://schemas.microsoft.com/office/word/2010/wordprocessingShape">
                          <wps:wsp>
                            <wps:cNvCnPr/>
                            <wps:spPr>
                              <a:xfrm>
                                <a:off x="0" y="0"/>
                                <a:ext cx="7048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52B71BA" id="Straight Arrow Connector 29" o:spid="_x0000_s1026" type="#_x0000_t32" style="position:absolute;margin-left:245.7pt;margin-top:346.8pt;width:55.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" strokecolor="black [3213]" strokeweight=".5pt">
                      <v:stroke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3F759764" wp14:editId="1D3DB61D">
                      <wp:simplePos x="0" y="0"/>
                      <wp:positionH relativeFrom="column">
                        <wp:posOffset>1920240</wp:posOffset>
                      </wp:positionH>
                      <wp:positionV relativeFrom="paragraph">
                        <wp:posOffset>2781300</wp:posOffset>
                      </wp:positionV>
                      <wp:extent cx="9525" cy="238125"/>
                      <wp:effectExtent l="38100" t="0" r="66675" b="47625"/>
                      <wp:wrapNone/>
                      <wp:docPr id="30" name="Straight Arrow Connector 30"/>
                      <wp:cNvGraphicFramePr/>
                      <a:graphic xmlns:a="http://schemas.openxmlformats.org/drawingml/2006/main">
                        <a:graphicData uri="http://schemas.microsoft.com/office/word/2010/wordprocessingShape">
                          <wps:wsp>
                            <wps:cNvCnPr/>
                            <wps:spPr>
                              <a:xfrm>
                                <a:off x="0" y="0"/>
                                <a:ext cx="9525" cy="2381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54CB406" id="Straight Arrow Connector 30" o:spid="_x0000_s1026" type="#_x0000_t32" style="position:absolute;margin-left:151.2pt;margin-top:219pt;width:.75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" strokecolor="black [3213]" strokeweight=".5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638047C1" wp14:editId="4B4DB36B">
                      <wp:simplePos x="0" y="0"/>
                      <wp:positionH relativeFrom="column">
                        <wp:posOffset>1929765</wp:posOffset>
                      </wp:positionH>
                      <wp:positionV relativeFrom="paragraph">
                        <wp:posOffset>4699635</wp:posOffset>
                      </wp:positionV>
                      <wp:extent cx="0" cy="390525"/>
                      <wp:effectExtent l="76200" t="0" r="57150" b="47625"/>
                      <wp:wrapNone/>
                      <wp:docPr id="34" name="Straight Arrow Connector 34"/>
                      <wp:cNvGraphicFramePr/>
                      <a:graphic xmlns:a="http://schemas.openxmlformats.org/drawingml/2006/main">
                        <a:graphicData uri="http://schemas.microsoft.com/office/word/2010/wordprocessingShape">
                          <wps:wsp>
                            <wps:cNvCnPr/>
                            <wps:spPr>
                              <a:xfrm>
                                <a:off x="0" y="0"/>
                                <a:ext cx="0" cy="390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C8402CF" id="Straight Arrow Connector 34" o:spid="_x0000_s1026" type="#_x0000_t32" style="position:absolute;margin-left:151.95pt;margin-top:370.05pt;width:0;height:3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" strokecolor="black [3213]" strokeweight=".5pt">
                      <v:stroke endarrow="block" joinstyle="miter"/>
                    </v:shape>
                  </w:pict>
                </mc:Fallback>
              </mc:AlternateContent>
            </w:r>
            <w:r>
              <w:rPr>
                <w:noProof/>
              </w:rPr>
              <mc:AlternateContent>
                <mc:Choice Requires="wps">
                  <w:drawing>
                    <wp:anchor distT="0" distB="0" distL="114300" distR="114300" simplePos="0" relativeHeight="251680768" behindDoc="0" locked="0" layoutInCell="1" allowOverlap="1" wp14:anchorId="7EE8F6D2" wp14:editId="4A51C628">
                      <wp:simplePos x="0" y="0"/>
                      <wp:positionH relativeFrom="column">
                        <wp:posOffset>93345</wp:posOffset>
                      </wp:positionH>
                      <wp:positionV relativeFrom="paragraph">
                        <wp:posOffset>5160010</wp:posOffset>
                      </wp:positionV>
                      <wp:extent cx="385445" cy="1428115"/>
                      <wp:effectExtent l="0" t="0" r="14605" b="19685"/>
                      <wp:wrapNone/>
                      <wp:docPr id="7" name="Rectangle: Rounded Corners 7"/>
                      <wp:cNvGraphicFramePr/>
                      <a:graphic xmlns:a="http://schemas.openxmlformats.org/drawingml/2006/main">
                        <a:graphicData uri="http://schemas.microsoft.com/office/word/2010/wordprocessingShape">
                          <wps:wsp>
                            <wps:cNvSpPr/>
                            <wps:spPr>
                              <a:xfrm>
                                <a:off x="0" y="0"/>
                                <a:ext cx="385445" cy="142811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339045" w14:textId="77777777" w:rsidR="00554F07" w:rsidRDefault="00554F07" w:rsidP="00554F07">
                                  <w:pPr>
                                    <w:jc w:val="center"/>
                                    <w:rPr>
                                      <w:rFonts w:ascii="Arial" w:hAnsi="Arial" w:cs="Arial"/>
                                      <w:sz w:val="20"/>
                                      <w:szCs w:val="20"/>
                                    </w:rPr>
                                  </w:pPr>
                                  <w:r>
                                    <w:rPr>
                                      <w:rFonts w:ascii="Arial" w:hAnsi="Arial" w:cs="Arial"/>
                                      <w:sz w:val="20"/>
                                      <w:szCs w:val="20"/>
                                    </w:rPr>
                                    <w:t>I</w:t>
                                  </w:r>
                                  <w:r>
                                    <w:rPr>
                                      <w:rFonts w:ascii="Arial" w:hAnsi="Arial" w:cs="Arial"/>
                                      <w:b/>
                                      <w:sz w:val="20"/>
                                      <w:szCs w:val="20"/>
                                    </w:rPr>
                                    <w:t>ncluded</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E8F6D2" id="Rectangle: Rounded Corners 7" o:spid="_x0000_s1034" style="position:absolute;left:0;text-align:left;margin-left:7.35pt;margin-top:406.3pt;width:30.35pt;height:112.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" fillcolor="white [3201]" strokecolor="black [3213]" strokeweight="1pt">
                      <v:stroke joinstyle="miter"/>
                      <v:textbox style="layout-flow:vertical;mso-layout-flow-alt:bottom-to-top">
                        <w:txbxContent>
                          <w:p w14:paraId="5C339045" w14:textId="77777777" w:rsidR="00554F07" w:rsidRDefault="00554F07" w:rsidP="00554F07">
                            <w:pPr>
                              <w:jc w:val="center"/>
                              <w:rPr>
                                <w:rFonts w:ascii="Arial" w:hAnsi="Arial" w:cs="Arial"/>
                                <w:sz w:val="20"/>
                                <w:szCs w:val="20"/>
                              </w:rPr>
                            </w:pPr>
                            <w:r>
                              <w:rPr>
                                <w:rFonts w:ascii="Arial" w:hAnsi="Arial" w:cs="Arial"/>
                                <w:sz w:val="20"/>
                                <w:szCs w:val="20"/>
                              </w:rPr>
                              <w:t>I</w:t>
                            </w:r>
                            <w:r>
                              <w:rPr>
                                <w:rFonts w:ascii="Arial" w:hAnsi="Arial" w:cs="Arial"/>
                                <w:b/>
                                <w:sz w:val="20"/>
                                <w:szCs w:val="20"/>
                              </w:rPr>
                              <w:t>ncluded</w:t>
                            </w:r>
                          </w:p>
                        </w:txbxContent>
                      </v:textbox>
                    </v:roundrect>
                  </w:pict>
                </mc:Fallback>
              </mc:AlternateContent>
            </w:r>
            <w:r>
              <w:rPr>
                <w:noProof/>
              </w:rPr>
              <mc:AlternateContent>
                <mc:Choice Requires="wps">
                  <w:drawing>
                    <wp:anchor distT="0" distB="0" distL="114300" distR="114300" simplePos="0" relativeHeight="251681792" behindDoc="0" locked="0" layoutInCell="1" allowOverlap="1" wp14:anchorId="3E2BCDB7" wp14:editId="317FAF83">
                      <wp:simplePos x="0" y="0"/>
                      <wp:positionH relativeFrom="column">
                        <wp:posOffset>102870</wp:posOffset>
                      </wp:positionH>
                      <wp:positionV relativeFrom="paragraph">
                        <wp:posOffset>119380</wp:posOffset>
                      </wp:positionV>
                      <wp:extent cx="385445" cy="1428115"/>
                      <wp:effectExtent l="0" t="0" r="14605" b="19685"/>
                      <wp:wrapNone/>
                      <wp:docPr id="1" name="Rectangle: Rounded Corners 1"/>
                      <wp:cNvGraphicFramePr/>
                      <a:graphic xmlns:a="http://schemas.openxmlformats.org/drawingml/2006/main">
                        <a:graphicData uri="http://schemas.microsoft.com/office/word/2010/wordprocessingShape">
                          <wps:wsp>
                            <wps:cNvSpPr/>
                            <wps:spPr>
                              <a:xfrm>
                                <a:off x="0" y="0"/>
                                <a:ext cx="385445" cy="142811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8CD3E5C" w14:textId="77777777" w:rsidR="00554F07" w:rsidRDefault="00554F07" w:rsidP="00554F07">
                                  <w:pPr>
                                    <w:jc w:val="center"/>
                                    <w:rPr>
                                      <w:rFonts w:ascii="Arial" w:hAnsi="Arial" w:cs="Arial"/>
                                      <w:b/>
                                    </w:rPr>
                                  </w:pPr>
                                  <w:r>
                                    <w:rPr>
                                      <w:rFonts w:ascii="Arial" w:hAnsi="Arial" w:cs="Arial"/>
                                      <w:b/>
                                    </w:rPr>
                                    <w:t>I</w:t>
                                  </w:r>
                                  <w:r>
                                    <w:rPr>
                                      <w:rFonts w:ascii="Arial" w:hAnsi="Arial" w:cs="Arial"/>
                                      <w:b/>
                                      <w:sz w:val="20"/>
                                      <w:szCs w:val="20"/>
                                    </w:rPr>
                                    <w:t>dentification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2BCDB7" id="Rectangle: Rounded Corners 1" o:spid="_x0000_s1035" style="position:absolute;left:0;text-align:left;margin-left:8.1pt;margin-top:9.4pt;width:30.35pt;height:112.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" fillcolor="white [3201]" strokecolor="black [3213]" strokeweight="1pt">
                      <v:stroke joinstyle="miter"/>
                      <v:textbox style="layout-flow:vertical;mso-layout-flow-alt:bottom-to-top">
                        <w:txbxContent>
                          <w:p w14:paraId="48CD3E5C" w14:textId="77777777" w:rsidR="00554F07" w:rsidRDefault="00554F07" w:rsidP="00554F07">
                            <w:pPr>
                              <w:jc w:val="center"/>
                              <w:rPr>
                                <w:rFonts w:ascii="Arial" w:hAnsi="Arial" w:cs="Arial"/>
                                <w:b/>
                              </w:rPr>
                            </w:pPr>
                            <w:r>
                              <w:rPr>
                                <w:rFonts w:ascii="Arial" w:hAnsi="Arial" w:cs="Arial"/>
                                <w:b/>
                              </w:rPr>
                              <w:t>I</w:t>
                            </w:r>
                            <w:r>
                              <w:rPr>
                                <w:rFonts w:ascii="Arial" w:hAnsi="Arial" w:cs="Arial"/>
                                <w:b/>
                                <w:sz w:val="20"/>
                                <w:szCs w:val="20"/>
                              </w:rPr>
                              <w:t>dentification</w:t>
                            </w:r>
                          </w:p>
                        </w:txbxContent>
                      </v:textbox>
                    </v:roundrect>
                  </w:pict>
                </mc:Fallback>
              </mc:AlternateContent>
            </w:r>
          </w:p>
          <w:p w14:paraId="725E94F9" w14:textId="77777777" w:rsidR="00554F07" w:rsidRDefault="00554F07" w:rsidP="006C0DFE">
            <w:pPr>
              <w:spacing w:line="480" w:lineRule="auto"/>
              <w:jc w:val="both"/>
              <w:rPr>
                <w:rFonts w:cs="Arial"/>
                <w:b/>
                <w:u w:val="single"/>
              </w:rPr>
            </w:pPr>
            <w:r>
              <w:rPr>
                <w:noProof/>
              </w:rPr>
              <mc:AlternateContent>
                <mc:Choice Requires="wps">
                  <w:drawing>
                    <wp:anchor distT="0" distB="0" distL="114300" distR="114300" simplePos="0" relativeHeight="251673600" behindDoc="0" locked="0" layoutInCell="1" allowOverlap="1" wp14:anchorId="0A7CF9C1" wp14:editId="77860753">
                      <wp:simplePos x="0" y="0"/>
                      <wp:positionH relativeFrom="column">
                        <wp:posOffset>3373907</wp:posOffset>
                      </wp:positionH>
                      <wp:positionV relativeFrom="paragraph">
                        <wp:posOffset>84480</wp:posOffset>
                      </wp:positionV>
                      <wp:extent cx="1447800" cy="1394460"/>
                      <wp:effectExtent l="0" t="0" r="19050" b="15240"/>
                      <wp:wrapNone/>
                      <wp:docPr id="9" name="Rectangle: Rounded Corners 9"/>
                      <wp:cNvGraphicFramePr/>
                      <a:graphic xmlns:a="http://schemas.openxmlformats.org/drawingml/2006/main">
                        <a:graphicData uri="http://schemas.microsoft.com/office/word/2010/wordprocessingShape">
                          <wps:wsp>
                            <wps:cNvSpPr/>
                            <wps:spPr>
                              <a:xfrm>
                                <a:off x="0" y="0"/>
                                <a:ext cx="1447800" cy="139446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B6A2F3" w14:textId="77777777" w:rsidR="00554F07" w:rsidRDefault="00554F07" w:rsidP="00554F07">
                                  <w:pPr>
                                    <w:rPr>
                                      <w:rFonts w:ascii="Arial" w:hAnsi="Arial" w:cs="Arial"/>
                                      <w:sz w:val="20"/>
                                      <w:szCs w:val="20"/>
                                    </w:rPr>
                                  </w:pPr>
                                  <w:r>
                                    <w:rPr>
                                      <w:rFonts w:ascii="Arial" w:hAnsi="Arial" w:cs="Arial"/>
                                      <w:sz w:val="20"/>
                                      <w:szCs w:val="20"/>
                                    </w:rPr>
                                    <w:t xml:space="preserve">No additional Studies identified through other sources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7CF9C1" id="Rectangle: Rounded Corners 9" o:spid="_x0000_s1036" style="position:absolute;left:0;text-align:left;margin-left:265.65pt;margin-top:6.65pt;width:114pt;height:109.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" fillcolor="white [3201]" strokecolor="black [3213]" strokeweight="1pt">
                      <v:stroke joinstyle="miter"/>
                      <v:textbox>
                        <w:txbxContent>
                          <w:p w14:paraId="59B6A2F3" w14:textId="77777777" w:rsidR="00554F07" w:rsidRDefault="00554F07" w:rsidP="00554F07">
                            <w:pPr>
                              <w:rPr>
                                <w:rFonts w:ascii="Arial" w:hAnsi="Arial" w:cs="Arial"/>
                                <w:sz w:val="20"/>
                                <w:szCs w:val="20"/>
                              </w:rPr>
                            </w:pPr>
                            <w:r>
                              <w:rPr>
                                <w:rFonts w:ascii="Arial" w:hAnsi="Arial" w:cs="Arial"/>
                                <w:sz w:val="20"/>
                                <w:szCs w:val="20"/>
                              </w:rPr>
                              <w:t xml:space="preserve">No additional Studies identified through other sources </w:t>
                            </w:r>
                          </w:p>
                        </w:txbxContent>
                      </v:textbox>
                    </v:roundrect>
                  </w:pict>
                </mc:Fallback>
              </mc:AlternateContent>
            </w:r>
          </w:p>
          <w:p w14:paraId="318604B3" w14:textId="77777777" w:rsidR="00554F07" w:rsidRDefault="00554F07" w:rsidP="006C0DFE">
            <w:pPr>
              <w:spacing w:line="480" w:lineRule="auto"/>
              <w:jc w:val="both"/>
              <w:rPr>
                <w:rFonts w:cs="Arial"/>
                <w:b/>
                <w:u w:val="single"/>
              </w:rPr>
            </w:pPr>
          </w:p>
          <w:p w14:paraId="7D6F24C2" w14:textId="77777777" w:rsidR="00554F07" w:rsidRDefault="00554F07" w:rsidP="006C0DFE">
            <w:pPr>
              <w:spacing w:line="480" w:lineRule="auto"/>
              <w:jc w:val="both"/>
              <w:rPr>
                <w:rFonts w:cs="Arial"/>
                <w:b/>
                <w:u w:val="single"/>
              </w:rPr>
            </w:pPr>
          </w:p>
          <w:p w14:paraId="2BE22F99" w14:textId="77777777" w:rsidR="00554F07" w:rsidRDefault="00554F07" w:rsidP="006C0DFE">
            <w:pPr>
              <w:spacing w:line="480" w:lineRule="auto"/>
              <w:jc w:val="both"/>
              <w:rPr>
                <w:rFonts w:cs="Arial"/>
                <w:b/>
                <w:u w:val="single"/>
              </w:rPr>
            </w:pPr>
          </w:p>
          <w:p w14:paraId="1F48C3A5" w14:textId="77777777" w:rsidR="00554F07" w:rsidRDefault="00554F07" w:rsidP="006C0DFE">
            <w:pPr>
              <w:spacing w:line="480" w:lineRule="auto"/>
              <w:jc w:val="both"/>
              <w:rPr>
                <w:rFonts w:cs="Arial"/>
                <w:b/>
                <w:u w:val="single"/>
              </w:rPr>
            </w:pPr>
            <w:r>
              <w:rPr>
                <w:noProof/>
              </w:rPr>
              <mc:AlternateContent>
                <mc:Choice Requires="wps">
                  <w:drawing>
                    <wp:anchor distT="0" distB="0" distL="114300" distR="114300" simplePos="0" relativeHeight="251667456" behindDoc="0" locked="0" layoutInCell="1" allowOverlap="1" wp14:anchorId="6BD3ED6A" wp14:editId="3C47FBDC">
                      <wp:simplePos x="0" y="0"/>
                      <wp:positionH relativeFrom="column">
                        <wp:posOffset>1882140</wp:posOffset>
                      </wp:positionH>
                      <wp:positionV relativeFrom="paragraph">
                        <wp:posOffset>158039</wp:posOffset>
                      </wp:positionV>
                      <wp:extent cx="7620" cy="251460"/>
                      <wp:effectExtent l="38100" t="0" r="68580" b="53340"/>
                      <wp:wrapNone/>
                      <wp:docPr id="2" name="Straight Arrow Connector 2"/>
                      <wp:cNvGraphicFramePr/>
                      <a:graphic xmlns:a="http://schemas.openxmlformats.org/drawingml/2006/main">
                        <a:graphicData uri="http://schemas.microsoft.com/office/word/2010/wordprocessingShape">
                          <wps:wsp>
                            <wps:cNvCnPr/>
                            <wps:spPr>
                              <a:xfrm>
                                <a:off x="0" y="0"/>
                                <a:ext cx="7620" cy="2514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6A93AEF" id="Straight Arrow Connector 2" o:spid="_x0000_s1026" type="#_x0000_t32" style="position:absolute;margin-left:148.2pt;margin-top:12.45pt;width:.6pt;height:1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" strokecolor="black [3213]" strokeweight=".5pt">
                      <v:stroke endarrow="block" joinstyle="miter"/>
                    </v:shape>
                  </w:pict>
                </mc:Fallback>
              </mc:AlternateContent>
            </w:r>
          </w:p>
          <w:p w14:paraId="45865A39" w14:textId="77777777" w:rsidR="00554F07" w:rsidRDefault="00554F07" w:rsidP="006C0DFE">
            <w:pPr>
              <w:spacing w:line="480" w:lineRule="auto"/>
              <w:jc w:val="both"/>
              <w:rPr>
                <w:rFonts w:cs="Arial"/>
                <w:b/>
                <w:u w:val="single"/>
              </w:rPr>
            </w:pPr>
            <w:r>
              <w:rPr>
                <w:noProof/>
              </w:rPr>
              <mc:AlternateContent>
                <mc:Choice Requires="wps">
                  <w:drawing>
                    <wp:anchor distT="0" distB="0" distL="114300" distR="114300" simplePos="0" relativeHeight="251660288" behindDoc="0" locked="0" layoutInCell="1" allowOverlap="1" wp14:anchorId="3096069B" wp14:editId="0688406E">
                      <wp:simplePos x="0" y="0"/>
                      <wp:positionH relativeFrom="column">
                        <wp:posOffset>770255</wp:posOffset>
                      </wp:positionH>
                      <wp:positionV relativeFrom="paragraph">
                        <wp:posOffset>57277</wp:posOffset>
                      </wp:positionV>
                      <wp:extent cx="3566160" cy="609600"/>
                      <wp:effectExtent l="0" t="0" r="15240" b="19050"/>
                      <wp:wrapNone/>
                      <wp:docPr id="12" name="Rectangle: Rounded Corners 12"/>
                      <wp:cNvGraphicFramePr/>
                      <a:graphic xmlns:a="http://schemas.openxmlformats.org/drawingml/2006/main">
                        <a:graphicData uri="http://schemas.microsoft.com/office/word/2010/wordprocessingShape">
                          <wps:wsp>
                            <wps:cNvSpPr/>
                            <wps:spPr>
                              <a:xfrm>
                                <a:off x="0" y="0"/>
                                <a:ext cx="3566160" cy="609600"/>
                              </a:xfrm>
                              <a:prstGeom prst="roundRect">
                                <a:avLst/>
                              </a:prstGeom>
                              <a:solidFill>
                                <a:sysClr val="window" lastClr="FFFFFF"/>
                              </a:solidFill>
                              <a:ln w="12700" cap="flat" cmpd="sng" algn="ctr">
                                <a:solidFill>
                                  <a:schemeClr val="tx1"/>
                                </a:solidFill>
                                <a:prstDash val="solid"/>
                                <a:miter lim="800000"/>
                              </a:ln>
                              <a:effectLst/>
                            </wps:spPr>
                            <wps:txbx>
                              <w:txbxContent>
                                <w:p w14:paraId="7380AEDD" w14:textId="77777777" w:rsidR="00554F07" w:rsidRDefault="00554F07" w:rsidP="00554F07">
                                  <w:pPr>
                                    <w:rPr>
                                      <w:rFonts w:ascii="Arial" w:hAnsi="Arial" w:cs="Arial"/>
                                      <w:sz w:val="20"/>
                                      <w:szCs w:val="20"/>
                                      <w:lang w:val="en-GB"/>
                                    </w:rPr>
                                  </w:pPr>
                                  <w:r>
                                    <w:rPr>
                                      <w:rFonts w:ascii="Arial" w:hAnsi="Arial" w:cs="Arial"/>
                                      <w:sz w:val="20"/>
                                      <w:szCs w:val="20"/>
                                      <w:lang w:val="en-GB"/>
                                    </w:rPr>
                                    <w:t>2 duplicates removed from the combined searches (n = 8054</w:t>
                                  </w:r>
                                </w:p>
                                <w:p w14:paraId="2AC154DD" w14:textId="77777777" w:rsidR="00554F07" w:rsidRDefault="00554F07" w:rsidP="00554F0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96069B" id="Rectangle: Rounded Corners 12" o:spid="_x0000_s1037" style="position:absolute;left:0;text-align:left;margin-left:60.65pt;margin-top:4.5pt;width:280.8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" fillcolor="window" strokecolor="black [3213]" strokeweight="1pt">
                      <v:stroke joinstyle="miter"/>
                      <v:textbox>
                        <w:txbxContent>
                          <w:p w14:paraId="7380AEDD" w14:textId="77777777" w:rsidR="00554F07" w:rsidRDefault="00554F07" w:rsidP="00554F07">
                            <w:pPr>
                              <w:rPr>
                                <w:rFonts w:ascii="Arial" w:hAnsi="Arial" w:cs="Arial"/>
                                <w:sz w:val="20"/>
                                <w:szCs w:val="20"/>
                                <w:lang w:val="en-GB"/>
                              </w:rPr>
                            </w:pPr>
                            <w:r>
                              <w:rPr>
                                <w:rFonts w:ascii="Arial" w:hAnsi="Arial" w:cs="Arial"/>
                                <w:sz w:val="20"/>
                                <w:szCs w:val="20"/>
                                <w:lang w:val="en-GB"/>
                              </w:rPr>
                              <w:t>2 duplicates removed from the combined searches (n = 8054</w:t>
                            </w:r>
                          </w:p>
                          <w:p w14:paraId="2AC154DD" w14:textId="77777777" w:rsidR="00554F07" w:rsidRDefault="00554F07" w:rsidP="00554F07">
                            <w:pPr>
                              <w:rPr>
                                <w:rFonts w:ascii="Arial" w:hAnsi="Arial" w:cs="Arial"/>
                                <w:sz w:val="20"/>
                                <w:szCs w:val="20"/>
                              </w:rPr>
                            </w:pPr>
                          </w:p>
                        </w:txbxContent>
                      </v:textbox>
                    </v:roundrect>
                  </w:pict>
                </mc:Fallback>
              </mc:AlternateContent>
            </w:r>
          </w:p>
          <w:p w14:paraId="4E4008E9" w14:textId="77777777" w:rsidR="00554F07" w:rsidRDefault="00554F07" w:rsidP="006C0DFE">
            <w:pPr>
              <w:spacing w:line="480" w:lineRule="auto"/>
              <w:jc w:val="both"/>
              <w:rPr>
                <w:rFonts w:cs="Arial"/>
                <w:b/>
                <w:u w:val="single"/>
              </w:rPr>
            </w:pPr>
          </w:p>
          <w:p w14:paraId="09A2A212" w14:textId="77777777" w:rsidR="00554F07" w:rsidRDefault="00554F07" w:rsidP="006C0DFE">
            <w:pPr>
              <w:spacing w:line="480" w:lineRule="auto"/>
              <w:jc w:val="both"/>
              <w:rPr>
                <w:rFonts w:cs="Arial"/>
                <w:b/>
                <w:u w:val="single"/>
              </w:rPr>
            </w:pPr>
          </w:p>
          <w:p w14:paraId="3F3054B2" w14:textId="77777777" w:rsidR="00554F07" w:rsidRDefault="00554F07" w:rsidP="006C0DFE">
            <w:pPr>
              <w:spacing w:line="480" w:lineRule="auto"/>
              <w:jc w:val="both"/>
              <w:rPr>
                <w:rFonts w:cs="Arial"/>
                <w:b/>
                <w:u w:val="single"/>
              </w:rPr>
            </w:pPr>
          </w:p>
          <w:p w14:paraId="3C2E076E" w14:textId="77777777" w:rsidR="00554F07" w:rsidRDefault="00554F07" w:rsidP="006C0DFE">
            <w:pPr>
              <w:spacing w:line="480" w:lineRule="auto"/>
              <w:jc w:val="both"/>
              <w:rPr>
                <w:rFonts w:cs="Arial"/>
                <w:b/>
                <w:u w:val="single"/>
              </w:rPr>
            </w:pPr>
          </w:p>
          <w:p w14:paraId="4CDFEDD6" w14:textId="77777777" w:rsidR="00554F07" w:rsidRDefault="00554F07" w:rsidP="006C0DFE">
            <w:pPr>
              <w:spacing w:line="480" w:lineRule="auto"/>
              <w:jc w:val="both"/>
              <w:rPr>
                <w:rFonts w:cs="Arial"/>
                <w:b/>
                <w:u w:val="single"/>
              </w:rPr>
            </w:pPr>
            <w:r>
              <w:rPr>
                <w:noProof/>
              </w:rPr>
              <mc:AlternateContent>
                <mc:Choice Requires="wps">
                  <w:drawing>
                    <wp:anchor distT="0" distB="0" distL="114300" distR="114300" simplePos="0" relativeHeight="251674624" behindDoc="0" locked="0" layoutInCell="1" allowOverlap="1" wp14:anchorId="341C6074" wp14:editId="3FAD073A">
                      <wp:simplePos x="0" y="0"/>
                      <wp:positionH relativeFrom="column">
                        <wp:posOffset>3825571</wp:posOffset>
                      </wp:positionH>
                      <wp:positionV relativeFrom="paragraph">
                        <wp:posOffset>145360</wp:posOffset>
                      </wp:positionV>
                      <wp:extent cx="1714500" cy="985962"/>
                      <wp:effectExtent l="0" t="0" r="19050" b="24130"/>
                      <wp:wrapNone/>
                      <wp:docPr id="15" name="Rectangle: Rounded Corners 15"/>
                      <wp:cNvGraphicFramePr/>
                      <a:graphic xmlns:a="http://schemas.openxmlformats.org/drawingml/2006/main">
                        <a:graphicData uri="http://schemas.microsoft.com/office/word/2010/wordprocessingShape">
                          <wps:wsp>
                            <wps:cNvSpPr/>
                            <wps:spPr>
                              <a:xfrm>
                                <a:off x="0" y="0"/>
                                <a:ext cx="1714500" cy="985962"/>
                              </a:xfrm>
                              <a:prstGeom prst="roundRect">
                                <a:avLst>
                                  <a:gd name="adj" fmla="val 14706"/>
                                </a:avLst>
                              </a:prstGeom>
                              <a:solidFill>
                                <a:sysClr val="window" lastClr="FFFFFF"/>
                              </a:solidFill>
                              <a:ln w="12700" cap="flat" cmpd="sng" algn="ctr">
                                <a:solidFill>
                                  <a:schemeClr val="tx1"/>
                                </a:solidFill>
                                <a:prstDash val="solid"/>
                                <a:miter lim="800000"/>
                              </a:ln>
                              <a:effectLst/>
                            </wps:spPr>
                            <wps:txbx>
                              <w:txbxContent>
                                <w:p w14:paraId="44A33D79" w14:textId="77777777" w:rsidR="00554F07" w:rsidRPr="00E71DF4" w:rsidRDefault="00554F07" w:rsidP="00554F07">
                                  <w:pPr>
                                    <w:rPr>
                                      <w:rFonts w:ascii="Arial" w:hAnsi="Arial" w:cs="Arial"/>
                                      <w:sz w:val="20"/>
                                      <w:szCs w:val="20"/>
                                      <w:lang w:val="en-GB"/>
                                    </w:rPr>
                                  </w:pPr>
                                  <w:r>
                                    <w:rPr>
                                      <w:rFonts w:ascii="Arial" w:hAnsi="Arial" w:cs="Arial"/>
                                      <w:sz w:val="20"/>
                                      <w:szCs w:val="20"/>
                                      <w:lang w:val="en-GB"/>
                                    </w:rPr>
                                    <w:t>78</w:t>
                                  </w:r>
                                  <w:r w:rsidRPr="00E71DF4">
                                    <w:rPr>
                                      <w:rFonts w:ascii="Arial" w:hAnsi="Arial" w:cs="Arial"/>
                                      <w:sz w:val="20"/>
                                      <w:szCs w:val="20"/>
                                      <w:lang w:val="en-GB"/>
                                    </w:rPr>
                                    <w:t xml:space="preserve"> full text articles excluded with reasons:</w:t>
                                  </w:r>
                                </w:p>
                                <w:p w14:paraId="457A1B0E" w14:textId="77777777" w:rsidR="00554F07" w:rsidRDefault="00554F07" w:rsidP="00554F07">
                                  <w:pPr>
                                    <w:rPr>
                                      <w:rFonts w:ascii="Arial" w:hAnsi="Arial" w:cs="Arial"/>
                                      <w:sz w:val="20"/>
                                      <w:szCs w:val="20"/>
                                    </w:rPr>
                                  </w:pPr>
                                  <w:r w:rsidRPr="00E71DF4">
                                    <w:rPr>
                                      <w:rFonts w:ascii="Arial" w:hAnsi="Arial" w:cs="Arial"/>
                                      <w:sz w:val="20"/>
                                      <w:szCs w:val="20"/>
                                    </w:rPr>
                                    <w:t xml:space="preserve">Not intervention of interest n = </w:t>
                                  </w:r>
                                  <w:r>
                                    <w:rPr>
                                      <w:rFonts w:ascii="Arial" w:hAnsi="Arial" w:cs="Arial"/>
                                      <w:sz w:val="20"/>
                                      <w:szCs w:val="20"/>
                                    </w:rPr>
                                    <w:t>75</w:t>
                                  </w:r>
                                  <w:r w:rsidRPr="00E71DF4">
                                    <w:rPr>
                                      <w:rFonts w:ascii="Arial" w:hAnsi="Arial" w:cs="Arial"/>
                                      <w:sz w:val="20"/>
                                      <w:szCs w:val="20"/>
                                    </w:rPr>
                                    <w:t xml:space="preserve"> </w:t>
                                  </w:r>
                                </w:p>
                                <w:p w14:paraId="786CC897" w14:textId="77777777" w:rsidR="00554F07" w:rsidRPr="00E71DF4" w:rsidRDefault="00554F07" w:rsidP="00554F07">
                                  <w:pPr>
                                    <w:rPr>
                                      <w:rFonts w:ascii="Arial" w:hAnsi="Arial" w:cs="Arial"/>
                                      <w:sz w:val="20"/>
                                      <w:szCs w:val="20"/>
                                    </w:rPr>
                                  </w:pPr>
                                  <w:r>
                                    <w:rPr>
                                      <w:rFonts w:ascii="Arial" w:hAnsi="Arial" w:cs="Arial"/>
                                      <w:sz w:val="20"/>
                                      <w:szCs w:val="20"/>
                                    </w:rPr>
                                    <w:t>Study protocols n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1C6074" id="Rectangle: Rounded Corners 15" o:spid="_x0000_s1038" style="position:absolute;left:0;text-align:left;margin-left:301.25pt;margin-top:11.45pt;width:135pt;height:77.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96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" fillcolor="window" strokecolor="black [3213]" strokeweight="1pt">
                      <v:stroke joinstyle="miter"/>
                      <v:textbox>
                        <w:txbxContent>
                          <w:p w14:paraId="44A33D79" w14:textId="77777777" w:rsidR="00554F07" w:rsidRPr="00E71DF4" w:rsidRDefault="00554F07" w:rsidP="00554F07">
                            <w:pPr>
                              <w:rPr>
                                <w:rFonts w:ascii="Arial" w:hAnsi="Arial" w:cs="Arial"/>
                                <w:sz w:val="20"/>
                                <w:szCs w:val="20"/>
                                <w:lang w:val="en-GB"/>
                              </w:rPr>
                            </w:pPr>
                            <w:r>
                              <w:rPr>
                                <w:rFonts w:ascii="Arial" w:hAnsi="Arial" w:cs="Arial"/>
                                <w:sz w:val="20"/>
                                <w:szCs w:val="20"/>
                                <w:lang w:val="en-GB"/>
                              </w:rPr>
                              <w:t>78</w:t>
                            </w:r>
                            <w:r w:rsidRPr="00E71DF4">
                              <w:rPr>
                                <w:rFonts w:ascii="Arial" w:hAnsi="Arial" w:cs="Arial"/>
                                <w:sz w:val="20"/>
                                <w:szCs w:val="20"/>
                                <w:lang w:val="en-GB"/>
                              </w:rPr>
                              <w:t xml:space="preserve"> full text articles excluded with reasons:</w:t>
                            </w:r>
                          </w:p>
                          <w:p w14:paraId="457A1B0E" w14:textId="77777777" w:rsidR="00554F07" w:rsidRDefault="00554F07" w:rsidP="00554F07">
                            <w:pPr>
                              <w:rPr>
                                <w:rFonts w:ascii="Arial" w:hAnsi="Arial" w:cs="Arial"/>
                                <w:sz w:val="20"/>
                                <w:szCs w:val="20"/>
                              </w:rPr>
                            </w:pPr>
                            <w:r w:rsidRPr="00E71DF4">
                              <w:rPr>
                                <w:rFonts w:ascii="Arial" w:hAnsi="Arial" w:cs="Arial"/>
                                <w:sz w:val="20"/>
                                <w:szCs w:val="20"/>
                              </w:rPr>
                              <w:t xml:space="preserve">Not intervention of interest n = </w:t>
                            </w:r>
                            <w:r>
                              <w:rPr>
                                <w:rFonts w:ascii="Arial" w:hAnsi="Arial" w:cs="Arial"/>
                                <w:sz w:val="20"/>
                                <w:szCs w:val="20"/>
                              </w:rPr>
                              <w:t>75</w:t>
                            </w:r>
                            <w:r w:rsidRPr="00E71DF4">
                              <w:rPr>
                                <w:rFonts w:ascii="Arial" w:hAnsi="Arial" w:cs="Arial"/>
                                <w:sz w:val="20"/>
                                <w:szCs w:val="20"/>
                              </w:rPr>
                              <w:t xml:space="preserve"> </w:t>
                            </w:r>
                          </w:p>
                          <w:p w14:paraId="786CC897" w14:textId="77777777" w:rsidR="00554F07" w:rsidRPr="00E71DF4" w:rsidRDefault="00554F07" w:rsidP="00554F07">
                            <w:pPr>
                              <w:rPr>
                                <w:rFonts w:ascii="Arial" w:hAnsi="Arial" w:cs="Arial"/>
                                <w:sz w:val="20"/>
                                <w:szCs w:val="20"/>
                              </w:rPr>
                            </w:pPr>
                            <w:r>
                              <w:rPr>
                                <w:rFonts w:ascii="Arial" w:hAnsi="Arial" w:cs="Arial"/>
                                <w:sz w:val="20"/>
                                <w:szCs w:val="20"/>
                              </w:rPr>
                              <w:t>Study protocols n = 3</w:t>
                            </w:r>
                          </w:p>
                        </w:txbxContent>
                      </v:textbox>
                    </v:roundrect>
                  </w:pict>
                </mc:Fallback>
              </mc:AlternateContent>
            </w:r>
          </w:p>
          <w:p w14:paraId="45B413A4" w14:textId="77777777" w:rsidR="00554F07" w:rsidRDefault="00554F07" w:rsidP="006C0DFE">
            <w:pPr>
              <w:spacing w:line="480" w:lineRule="auto"/>
              <w:jc w:val="both"/>
              <w:rPr>
                <w:rFonts w:cs="Arial"/>
                <w:b/>
                <w:u w:val="single"/>
              </w:rPr>
            </w:pPr>
          </w:p>
          <w:p w14:paraId="28625FCF" w14:textId="77777777" w:rsidR="00554F07" w:rsidRDefault="00554F07" w:rsidP="006C0DFE">
            <w:pPr>
              <w:spacing w:line="480" w:lineRule="auto"/>
              <w:jc w:val="both"/>
              <w:rPr>
                <w:rFonts w:cs="Arial"/>
                <w:b/>
                <w:u w:val="single"/>
              </w:rPr>
            </w:pPr>
          </w:p>
          <w:p w14:paraId="61024AE2" w14:textId="77777777" w:rsidR="00554F07" w:rsidRDefault="00554F07" w:rsidP="006C0DFE">
            <w:pPr>
              <w:spacing w:line="480" w:lineRule="auto"/>
              <w:jc w:val="both"/>
              <w:rPr>
                <w:rFonts w:cs="Arial"/>
                <w:b/>
                <w:u w:val="single"/>
              </w:rPr>
            </w:pPr>
            <w:r>
              <w:rPr>
                <w:noProof/>
              </w:rPr>
              <mc:AlternateContent>
                <mc:Choice Requires="wps">
                  <w:drawing>
                    <wp:anchor distT="0" distB="0" distL="114300" distR="114300" simplePos="0" relativeHeight="251675648" behindDoc="0" locked="0" layoutInCell="1" allowOverlap="1" wp14:anchorId="6BFB01AD" wp14:editId="177C403D">
                      <wp:simplePos x="0" y="0"/>
                      <wp:positionH relativeFrom="column">
                        <wp:posOffset>3760580</wp:posOffset>
                      </wp:positionH>
                      <wp:positionV relativeFrom="paragraph">
                        <wp:posOffset>248285</wp:posOffset>
                      </wp:positionV>
                      <wp:extent cx="1792224" cy="762000"/>
                      <wp:effectExtent l="0" t="0" r="17780" b="19050"/>
                      <wp:wrapNone/>
                      <wp:docPr id="3" name="Rectangle: Rounded Corners 3"/>
                      <wp:cNvGraphicFramePr/>
                      <a:graphic xmlns:a="http://schemas.openxmlformats.org/drawingml/2006/main">
                        <a:graphicData uri="http://schemas.microsoft.com/office/word/2010/wordprocessingShape">
                          <wps:wsp>
                            <wps:cNvSpPr/>
                            <wps:spPr>
                              <a:xfrm>
                                <a:off x="0" y="0"/>
                                <a:ext cx="1792224" cy="762000"/>
                              </a:xfrm>
                              <a:prstGeom prst="roundRect">
                                <a:avLst/>
                              </a:prstGeom>
                            </wps:spPr>
                            <wps:style>
                              <a:lnRef idx="2">
                                <a:schemeClr val="dk1"/>
                              </a:lnRef>
                              <a:fillRef idx="1">
                                <a:schemeClr val="lt1"/>
                              </a:fillRef>
                              <a:effectRef idx="0">
                                <a:schemeClr val="dk1"/>
                              </a:effectRef>
                              <a:fontRef idx="minor">
                                <a:schemeClr val="dk1"/>
                              </a:fontRef>
                            </wps:style>
                            <wps:txbx>
                              <w:txbxContent>
                                <w:p w14:paraId="55B2994C" w14:textId="77777777" w:rsidR="00554F07" w:rsidRDefault="00554F07" w:rsidP="00554F07">
                                  <w:pPr>
                                    <w:rPr>
                                      <w:rFonts w:ascii="Arial" w:hAnsi="Arial" w:cs="Arial"/>
                                      <w:sz w:val="20"/>
                                      <w:szCs w:val="20"/>
                                      <w:lang w:val="en-GB"/>
                                    </w:rPr>
                                  </w:pPr>
                                  <w:r>
                                    <w:rPr>
                                      <w:rFonts w:ascii="Arial" w:hAnsi="Arial" w:cs="Arial"/>
                                      <w:sz w:val="20"/>
                                      <w:szCs w:val="20"/>
                                      <w:lang w:val="en-GB"/>
                                    </w:rPr>
                                    <w:t>Studies not fulfilling inclusion criteria = 4</w:t>
                                  </w:r>
                                </w:p>
                                <w:p w14:paraId="3FAFEF26" w14:textId="77777777" w:rsidR="00554F07" w:rsidRPr="00E71DF4" w:rsidRDefault="00554F07" w:rsidP="00554F07">
                                  <w:pPr>
                                    <w:rPr>
                                      <w:rFonts w:ascii="Arial" w:hAnsi="Arial" w:cs="Arial"/>
                                      <w:sz w:val="20"/>
                                      <w:szCs w:val="20"/>
                                    </w:rPr>
                                  </w:pPr>
                                  <w:r w:rsidRPr="00E71DF4">
                                    <w:rPr>
                                      <w:rFonts w:ascii="Arial" w:hAnsi="Arial" w:cs="Arial"/>
                                      <w:sz w:val="20"/>
                                      <w:szCs w:val="20"/>
                                    </w:rPr>
                                    <w:t>Systematic reviews that were not of interest = 3</w:t>
                                  </w:r>
                                </w:p>
                                <w:p w14:paraId="5B76544D" w14:textId="77777777" w:rsidR="00554F07" w:rsidRDefault="00554F07" w:rsidP="00554F07">
                                  <w:pPr>
                                    <w:rPr>
                                      <w:rFonts w:ascii="Arial" w:hAnsi="Arial" w:cs="Arial"/>
                                      <w:sz w:val="20"/>
                                      <w:szCs w:val="20"/>
                                      <w:lang w:val="en-GB"/>
                                    </w:rPr>
                                  </w:pPr>
                                </w:p>
                                <w:p w14:paraId="658D0375" w14:textId="77777777" w:rsidR="00554F07" w:rsidRDefault="00554F07" w:rsidP="00554F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BFB01AD" id="Rectangle: Rounded Corners 3" o:spid="_x0000_s1039" style="position:absolute;left:0;text-align:left;margin-left:296.1pt;margin-top:19.55pt;width:141.1pt;height:6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" fillcolor="white [3201]" strokecolor="black [3200]" strokeweight="1pt">
                      <v:stroke joinstyle="miter"/>
                      <v:textbox>
                        <w:txbxContent>
                          <w:p w14:paraId="55B2994C" w14:textId="77777777" w:rsidR="00554F07" w:rsidRDefault="00554F07" w:rsidP="00554F07">
                            <w:pPr>
                              <w:rPr>
                                <w:rFonts w:ascii="Arial" w:hAnsi="Arial" w:cs="Arial"/>
                                <w:sz w:val="20"/>
                                <w:szCs w:val="20"/>
                                <w:lang w:val="en-GB"/>
                              </w:rPr>
                            </w:pPr>
                            <w:r>
                              <w:rPr>
                                <w:rFonts w:ascii="Arial" w:hAnsi="Arial" w:cs="Arial"/>
                                <w:sz w:val="20"/>
                                <w:szCs w:val="20"/>
                                <w:lang w:val="en-GB"/>
                              </w:rPr>
                              <w:t>Studies not fulfilling inclusion criteria = 4</w:t>
                            </w:r>
                          </w:p>
                          <w:p w14:paraId="3FAFEF26" w14:textId="77777777" w:rsidR="00554F07" w:rsidRPr="00E71DF4" w:rsidRDefault="00554F07" w:rsidP="00554F07">
                            <w:pPr>
                              <w:rPr>
                                <w:rFonts w:ascii="Arial" w:hAnsi="Arial" w:cs="Arial"/>
                                <w:sz w:val="20"/>
                                <w:szCs w:val="20"/>
                              </w:rPr>
                            </w:pPr>
                            <w:r w:rsidRPr="00E71DF4">
                              <w:rPr>
                                <w:rFonts w:ascii="Arial" w:hAnsi="Arial" w:cs="Arial"/>
                                <w:sz w:val="20"/>
                                <w:szCs w:val="20"/>
                              </w:rPr>
                              <w:t>Systematic reviews that were not of interest = 3</w:t>
                            </w:r>
                          </w:p>
                          <w:p w14:paraId="5B76544D" w14:textId="77777777" w:rsidR="00554F07" w:rsidRDefault="00554F07" w:rsidP="00554F07">
                            <w:pPr>
                              <w:rPr>
                                <w:rFonts w:ascii="Arial" w:hAnsi="Arial" w:cs="Arial"/>
                                <w:sz w:val="20"/>
                                <w:szCs w:val="20"/>
                                <w:lang w:val="en-GB"/>
                              </w:rPr>
                            </w:pPr>
                          </w:p>
                          <w:p w14:paraId="658D0375" w14:textId="77777777" w:rsidR="00554F07" w:rsidRDefault="00554F07" w:rsidP="00554F07">
                            <w:pPr>
                              <w:jc w:val="center"/>
                            </w:pPr>
                          </w:p>
                        </w:txbxContent>
                      </v:textbox>
                    </v:roundrect>
                  </w:pict>
                </mc:Fallback>
              </mc:AlternateContent>
            </w:r>
          </w:p>
          <w:p w14:paraId="2FFFB345" w14:textId="77777777" w:rsidR="00554F07" w:rsidRDefault="00554F07" w:rsidP="006C0DFE">
            <w:pPr>
              <w:spacing w:line="480" w:lineRule="auto"/>
              <w:jc w:val="both"/>
              <w:rPr>
                <w:rFonts w:cs="Arial"/>
                <w:b/>
                <w:u w:val="single"/>
              </w:rPr>
            </w:pPr>
            <w:r>
              <w:rPr>
                <w:noProof/>
              </w:rPr>
              <mc:AlternateContent>
                <mc:Choice Requires="wps">
                  <w:drawing>
                    <wp:anchor distT="0" distB="0" distL="114300" distR="114300" simplePos="0" relativeHeight="251676672" behindDoc="0" locked="0" layoutInCell="1" allowOverlap="1" wp14:anchorId="14B91757" wp14:editId="1BC11A68">
                      <wp:simplePos x="0" y="0"/>
                      <wp:positionH relativeFrom="column">
                        <wp:posOffset>3110865</wp:posOffset>
                      </wp:positionH>
                      <wp:positionV relativeFrom="paragraph">
                        <wp:posOffset>169316</wp:posOffset>
                      </wp:positionV>
                      <wp:extent cx="666750" cy="0"/>
                      <wp:effectExtent l="0" t="76200" r="19050" b="95250"/>
                      <wp:wrapNone/>
                      <wp:docPr id="24" name="Straight Arrow Connector 24"/>
                      <wp:cNvGraphicFramePr/>
                      <a:graphic xmlns:a="http://schemas.openxmlformats.org/drawingml/2006/main">
                        <a:graphicData uri="http://schemas.microsoft.com/office/word/2010/wordprocessingShape">
                          <wps:wsp>
                            <wps:cNvCnPr/>
                            <wps:spPr>
                              <a:xfrm>
                                <a:off x="0" y="0"/>
                                <a:ext cx="666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0CFDC6B" id="Straight Arrow Connector 24" o:spid="_x0000_s1026" type="#_x0000_t32" style="position:absolute;margin-left:244.95pt;margin-top:13.35pt;width:52.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" strokecolor="black [3213]" strokeweight=".5pt">
                      <v:stroke endarrow="block" joinstyle="miter"/>
                    </v:shape>
                  </w:pict>
                </mc:Fallback>
              </mc:AlternateContent>
            </w:r>
            <w:r>
              <w:rPr>
                <w:noProof/>
              </w:rPr>
              <mc:AlternateContent>
                <mc:Choice Requires="wps">
                  <w:drawing>
                    <wp:anchor distT="0" distB="0" distL="114300" distR="114300" simplePos="0" relativeHeight="251677696" behindDoc="0" locked="0" layoutInCell="1" allowOverlap="1" wp14:anchorId="5A1ECB4A" wp14:editId="6A69C8F8">
                      <wp:simplePos x="0" y="0"/>
                      <wp:positionH relativeFrom="column">
                        <wp:posOffset>1958340</wp:posOffset>
                      </wp:positionH>
                      <wp:positionV relativeFrom="paragraph">
                        <wp:posOffset>354330</wp:posOffset>
                      </wp:positionV>
                      <wp:extent cx="9525" cy="276225"/>
                      <wp:effectExtent l="38100" t="0" r="66675" b="47625"/>
                      <wp:wrapNone/>
                      <wp:docPr id="28" name="Straight Arrow Connector 28"/>
                      <wp:cNvGraphicFramePr/>
                      <a:graphic xmlns:a="http://schemas.openxmlformats.org/drawingml/2006/main">
                        <a:graphicData uri="http://schemas.microsoft.com/office/word/2010/wordprocessingShape">
                          <wps:wsp>
                            <wps:cNvCnPr/>
                            <wps:spPr>
                              <a:xfrm>
                                <a:off x="0" y="0"/>
                                <a:ext cx="9525" cy="2762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E617F88" id="Straight Arrow Connector 28" o:spid="_x0000_s1026" type="#_x0000_t32" style="position:absolute;margin-left:154.2pt;margin-top:27.9pt;width:.7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" strokecolor="black [3213]" strokeweight=".5pt">
                      <v:stroke endarrow="block" joinstyle="miter"/>
                    </v:shape>
                  </w:pict>
                </mc:Fallback>
              </mc:AlternateContent>
            </w:r>
          </w:p>
          <w:p w14:paraId="7F8D1882" w14:textId="77777777" w:rsidR="00554F07" w:rsidRDefault="00554F07" w:rsidP="006C0DFE">
            <w:pPr>
              <w:spacing w:line="480" w:lineRule="auto"/>
              <w:jc w:val="both"/>
              <w:rPr>
                <w:rFonts w:cs="Arial"/>
                <w:b/>
                <w:u w:val="single"/>
              </w:rPr>
            </w:pPr>
          </w:p>
          <w:p w14:paraId="62F22724" w14:textId="77777777" w:rsidR="00554F07" w:rsidRDefault="00554F07" w:rsidP="006C0DFE">
            <w:pPr>
              <w:spacing w:line="480" w:lineRule="auto"/>
              <w:jc w:val="both"/>
              <w:rPr>
                <w:rFonts w:cs="Arial"/>
                <w:b/>
                <w:u w:val="single"/>
              </w:rPr>
            </w:pPr>
          </w:p>
        </w:tc>
        <w:bookmarkEnd w:id="2"/>
      </w:tr>
    </w:tbl>
    <w:p w14:paraId="71882F8C" w14:textId="12286687" w:rsidR="00554F07" w:rsidRDefault="00554F07" w:rsidP="004C492D">
      <w:pPr>
        <w:spacing w:after="0" w:line="360" w:lineRule="auto"/>
        <w:jc w:val="both"/>
        <w:rPr>
          <w:rFonts w:ascii="Arial" w:eastAsia="Times New Roman" w:hAnsi="Arial" w:cs="Arial"/>
          <w:sz w:val="24"/>
          <w:szCs w:val="24"/>
        </w:rPr>
      </w:pPr>
    </w:p>
    <w:p w14:paraId="32F215D8" w14:textId="0C3CE048" w:rsidR="00554F07" w:rsidRDefault="00554F07" w:rsidP="004C492D">
      <w:pPr>
        <w:spacing w:after="0" w:line="360" w:lineRule="auto"/>
        <w:jc w:val="both"/>
        <w:rPr>
          <w:rFonts w:ascii="Arial" w:eastAsia="Times New Roman" w:hAnsi="Arial" w:cs="Arial"/>
          <w:sz w:val="24"/>
          <w:szCs w:val="24"/>
        </w:rPr>
      </w:pPr>
    </w:p>
    <w:p w14:paraId="1FF95501" w14:textId="7034255F" w:rsidR="00554F07" w:rsidRDefault="00554F07" w:rsidP="004C492D">
      <w:pPr>
        <w:spacing w:after="0" w:line="360" w:lineRule="auto"/>
        <w:jc w:val="both"/>
        <w:rPr>
          <w:rFonts w:ascii="Arial" w:eastAsia="Times New Roman" w:hAnsi="Arial" w:cs="Arial"/>
          <w:sz w:val="24"/>
          <w:szCs w:val="24"/>
        </w:rPr>
      </w:pPr>
    </w:p>
    <w:p w14:paraId="711F7570" w14:textId="3C442CC1" w:rsidR="00554F07" w:rsidRPr="0050408F" w:rsidRDefault="002F0A00" w:rsidP="004C492D">
      <w:pPr>
        <w:spacing w:after="0" w:line="360" w:lineRule="auto"/>
        <w:jc w:val="both"/>
        <w:rPr>
          <w:rFonts w:ascii="Arial" w:eastAsia="Times New Roman" w:hAnsi="Arial" w:cs="Arial"/>
          <w:b/>
          <w:sz w:val="24"/>
          <w:szCs w:val="24"/>
        </w:rPr>
      </w:pPr>
      <w:r w:rsidRPr="0050408F">
        <w:rPr>
          <w:rFonts w:ascii="Arial" w:eastAsia="Times New Roman" w:hAnsi="Arial" w:cs="Arial"/>
          <w:b/>
          <w:sz w:val="24"/>
          <w:szCs w:val="24"/>
        </w:rPr>
        <w:lastRenderedPageBreak/>
        <w:t>Biography</w:t>
      </w:r>
    </w:p>
    <w:p w14:paraId="724E3BFA" w14:textId="77777777" w:rsidR="002F0A00" w:rsidRDefault="002F0A00" w:rsidP="002F0A00">
      <w:pPr>
        <w:widowControl w:val="0"/>
        <w:spacing w:after="0"/>
        <w:jc w:val="both"/>
        <w:rPr>
          <w:rFonts w:ascii="Arial" w:hAnsi="Arial" w:cs="Arial"/>
          <w:sz w:val="21"/>
          <w:szCs w:val="21"/>
        </w:rPr>
      </w:pPr>
    </w:p>
    <w:tbl>
      <w:tblPr>
        <w:tblStyle w:val="TableGrid"/>
        <w:tblW w:w="0" w:type="auto"/>
        <w:tblLook w:val="04A0" w:firstRow="1" w:lastRow="0" w:firstColumn="1" w:lastColumn="0" w:noHBand="0" w:noVBand="1"/>
      </w:tblPr>
      <w:tblGrid>
        <w:gridCol w:w="3111"/>
      </w:tblGrid>
      <w:tr w:rsidR="002F0A00" w14:paraId="6D094557" w14:textId="77777777" w:rsidTr="006C0DFE">
        <w:trPr>
          <w:trHeight w:val="2897"/>
        </w:trPr>
        <w:tc>
          <w:tcPr>
            <w:tcW w:w="2826" w:type="dxa"/>
          </w:tcPr>
          <w:p w14:paraId="3E5FDCE2" w14:textId="77777777" w:rsidR="002F0A00" w:rsidRDefault="002F0A00" w:rsidP="006C0DFE">
            <w:pPr>
              <w:widowControl w:val="0"/>
              <w:jc w:val="both"/>
              <w:rPr>
                <w:rFonts w:ascii="Arial" w:hAnsi="Arial" w:cs="Arial"/>
                <w:sz w:val="21"/>
                <w:szCs w:val="21"/>
              </w:rPr>
            </w:pPr>
            <w:r>
              <w:rPr>
                <w:noProof/>
              </w:rPr>
              <w:drawing>
                <wp:inline distT="0" distB="0" distL="0" distR="0" wp14:anchorId="71362AD0" wp14:editId="4615661F">
                  <wp:extent cx="1838325" cy="1771422"/>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49582" cy="1782269"/>
                          </a:xfrm>
                          <a:prstGeom prst="rect">
                            <a:avLst/>
                          </a:prstGeom>
                        </pic:spPr>
                      </pic:pic>
                    </a:graphicData>
                  </a:graphic>
                </wp:inline>
              </w:drawing>
            </w:r>
            <w:r>
              <w:rPr>
                <w:rFonts w:ascii="Arial" w:hAnsi="Arial" w:cs="Arial"/>
                <w:sz w:val="21"/>
                <w:szCs w:val="21"/>
              </w:rPr>
              <w:t xml:space="preserve"> </w:t>
            </w:r>
          </w:p>
          <w:p w14:paraId="7EA995B3" w14:textId="77777777" w:rsidR="002F0A00" w:rsidRDefault="002F0A00" w:rsidP="006C0DFE">
            <w:pPr>
              <w:widowControl w:val="0"/>
              <w:jc w:val="both"/>
              <w:rPr>
                <w:rFonts w:ascii="Arial" w:hAnsi="Arial" w:cs="Arial"/>
                <w:b/>
                <w:sz w:val="21"/>
                <w:szCs w:val="21"/>
              </w:rPr>
            </w:pPr>
          </w:p>
          <w:p w14:paraId="4AE0FECB" w14:textId="77777777" w:rsidR="002F0A00" w:rsidRPr="00AC66FC" w:rsidRDefault="002F0A00" w:rsidP="006C0DFE">
            <w:pPr>
              <w:widowControl w:val="0"/>
              <w:jc w:val="center"/>
              <w:rPr>
                <w:rFonts w:ascii="Arial" w:hAnsi="Arial" w:cs="Arial"/>
                <w:b/>
              </w:rPr>
            </w:pPr>
            <w:r w:rsidRPr="00AC66FC">
              <w:rPr>
                <w:rFonts w:ascii="Arial" w:hAnsi="Arial" w:cs="Arial"/>
                <w:b/>
              </w:rPr>
              <w:t xml:space="preserve">Dr Collins </w:t>
            </w:r>
            <w:proofErr w:type="spellStart"/>
            <w:r w:rsidRPr="00AC66FC">
              <w:rPr>
                <w:rFonts w:ascii="Arial" w:hAnsi="Arial" w:cs="Arial"/>
                <w:b/>
              </w:rPr>
              <w:t>Ogbeivor</w:t>
            </w:r>
            <w:proofErr w:type="spellEnd"/>
          </w:p>
          <w:p w14:paraId="349B9ADF" w14:textId="77777777" w:rsidR="002F0A00" w:rsidRPr="00AC66FC" w:rsidRDefault="002F0A00" w:rsidP="006C0DFE">
            <w:pPr>
              <w:widowControl w:val="0"/>
              <w:jc w:val="center"/>
              <w:rPr>
                <w:rFonts w:ascii="Arial" w:hAnsi="Arial" w:cs="Arial"/>
                <w:b/>
              </w:rPr>
            </w:pPr>
            <w:r w:rsidRPr="00AC66FC">
              <w:rPr>
                <w:rFonts w:ascii="Arial" w:hAnsi="Arial" w:cs="Arial"/>
                <w:b/>
              </w:rPr>
              <w:t>Consultant Physical Therapist</w:t>
            </w:r>
          </w:p>
          <w:p w14:paraId="509130C8" w14:textId="77777777" w:rsidR="002F0A00" w:rsidRPr="00AC66FC" w:rsidRDefault="002F0A00" w:rsidP="006C0DFE">
            <w:pPr>
              <w:widowControl w:val="0"/>
              <w:jc w:val="center"/>
              <w:rPr>
                <w:rFonts w:ascii="Arial" w:hAnsi="Arial" w:cs="Arial"/>
                <w:b/>
              </w:rPr>
            </w:pPr>
            <w:r w:rsidRPr="00AC66FC">
              <w:rPr>
                <w:rFonts w:ascii="Arial" w:hAnsi="Arial" w:cs="Arial"/>
                <w:b/>
              </w:rPr>
              <w:t>(PhD, MSc, BMR-Physio)</w:t>
            </w:r>
          </w:p>
        </w:tc>
      </w:tr>
    </w:tbl>
    <w:p w14:paraId="17B60EE6" w14:textId="77777777" w:rsidR="002F0A00" w:rsidRDefault="002F0A00" w:rsidP="002F0A00">
      <w:pPr>
        <w:widowControl w:val="0"/>
        <w:spacing w:after="0"/>
        <w:jc w:val="both"/>
        <w:rPr>
          <w:rFonts w:ascii="Arial" w:hAnsi="Arial" w:cs="Arial"/>
          <w:sz w:val="21"/>
          <w:szCs w:val="21"/>
        </w:rPr>
      </w:pPr>
    </w:p>
    <w:p w14:paraId="3E663D6F" w14:textId="77777777" w:rsidR="002F0A00" w:rsidRDefault="002F0A00" w:rsidP="002F0A00">
      <w:pPr>
        <w:spacing w:after="0"/>
        <w:jc w:val="both"/>
        <w:rPr>
          <w:rFonts w:ascii="Arial" w:hAnsi="Arial" w:cs="Arial"/>
        </w:rPr>
      </w:pPr>
    </w:p>
    <w:p w14:paraId="734FA7C8" w14:textId="77777777" w:rsidR="002F0A00" w:rsidRDefault="002F0A00" w:rsidP="002F0A00">
      <w:pPr>
        <w:spacing w:after="0"/>
        <w:jc w:val="both"/>
        <w:rPr>
          <w:rFonts w:ascii="Arial" w:hAnsi="Arial" w:cs="Arial"/>
        </w:rPr>
      </w:pPr>
      <w:proofErr w:type="spellStart"/>
      <w:r>
        <w:rPr>
          <w:rFonts w:ascii="Arial" w:hAnsi="Arial" w:cs="Arial"/>
        </w:rPr>
        <w:t>Dr</w:t>
      </w:r>
      <w:proofErr w:type="spellEnd"/>
      <w:r>
        <w:rPr>
          <w:rFonts w:ascii="Arial" w:hAnsi="Arial" w:cs="Arial"/>
        </w:rPr>
        <w:t xml:space="preserve"> Collins is a </w:t>
      </w:r>
      <w:r w:rsidRPr="00C673CD">
        <w:rPr>
          <w:rFonts w:ascii="Arial" w:hAnsi="Arial" w:cs="Arial"/>
        </w:rPr>
        <w:t>Consultant Physiotherapist with extensive experience of working in NHS hospitals, large integrated MSK services and private sector to deliver clinical quality and innovation at a system-wide and strategic level</w:t>
      </w:r>
      <w:r>
        <w:rPr>
          <w:rFonts w:ascii="Arial" w:hAnsi="Arial" w:cs="Arial"/>
        </w:rPr>
        <w:t>.</w:t>
      </w:r>
      <w:r w:rsidRPr="00AC66FC">
        <w:rPr>
          <w:rFonts w:ascii="Arial" w:hAnsi="Arial" w:cs="Arial"/>
        </w:rPr>
        <w:t xml:space="preserve"> </w:t>
      </w:r>
      <w:r>
        <w:rPr>
          <w:rFonts w:ascii="Arial" w:hAnsi="Arial" w:cs="Arial"/>
        </w:rPr>
        <w:t xml:space="preserve">He </w:t>
      </w:r>
      <w:r w:rsidRPr="00EB7E4F">
        <w:rPr>
          <w:rFonts w:ascii="Arial" w:hAnsi="Arial" w:cs="Arial"/>
        </w:rPr>
        <w:t xml:space="preserve">is a subject matter expert in </w:t>
      </w:r>
      <w:r>
        <w:rPr>
          <w:rFonts w:ascii="Arial" w:hAnsi="Arial" w:cs="Arial"/>
        </w:rPr>
        <w:t>spine</w:t>
      </w:r>
      <w:r w:rsidRPr="00EB7E4F">
        <w:rPr>
          <w:rFonts w:ascii="Arial" w:hAnsi="Arial" w:cs="Arial"/>
        </w:rPr>
        <w:t xml:space="preserve"> and </w:t>
      </w:r>
      <w:r>
        <w:rPr>
          <w:rFonts w:ascii="Arial" w:hAnsi="Arial" w:cs="Arial"/>
        </w:rPr>
        <w:t xml:space="preserve">shoulder pathologies </w:t>
      </w:r>
      <w:r w:rsidRPr="00EB7E4F">
        <w:rPr>
          <w:rFonts w:ascii="Arial" w:hAnsi="Arial" w:cs="Arial"/>
        </w:rPr>
        <w:t>and he has published high quality peer-reviewed journals, presented at Conferences, and supported Postgraduate Students</w:t>
      </w:r>
      <w:r>
        <w:rPr>
          <w:rFonts w:ascii="Arial" w:hAnsi="Arial" w:cs="Arial"/>
        </w:rPr>
        <w:t>.</w:t>
      </w:r>
    </w:p>
    <w:p w14:paraId="51E4A967" w14:textId="77777777" w:rsidR="002F0A00" w:rsidRPr="00EB7E4F" w:rsidRDefault="002F0A00" w:rsidP="002F0A00">
      <w:pPr>
        <w:spacing w:after="0"/>
        <w:jc w:val="both"/>
        <w:rPr>
          <w:rFonts w:ascii="Arial" w:hAnsi="Arial" w:cs="Arial"/>
        </w:rPr>
      </w:pPr>
    </w:p>
    <w:p w14:paraId="4C43B719" w14:textId="77777777" w:rsidR="002F0A00" w:rsidRPr="00EB7E4F" w:rsidRDefault="002F0A00" w:rsidP="002F0A00">
      <w:pPr>
        <w:widowControl w:val="0"/>
        <w:spacing w:after="0"/>
        <w:jc w:val="both"/>
        <w:rPr>
          <w:rFonts w:ascii="Arial" w:hAnsi="Arial" w:cs="Arial"/>
        </w:rPr>
      </w:pPr>
      <w:proofErr w:type="spellStart"/>
      <w:r w:rsidRPr="00EB7E4F">
        <w:rPr>
          <w:rFonts w:ascii="Arial" w:hAnsi="Arial" w:cs="Arial"/>
        </w:rPr>
        <w:t>Dr</w:t>
      </w:r>
      <w:proofErr w:type="spellEnd"/>
      <w:r w:rsidRPr="00EB7E4F">
        <w:rPr>
          <w:rFonts w:ascii="Arial" w:hAnsi="Arial" w:cs="Arial"/>
        </w:rPr>
        <w:t xml:space="preserve"> Collins is fondly remembered for achieving a 100% growth in outpatient attendance within 2 years using self-referral system - this was acknowledged in the Chartered Society of Physiotherapy, UK frontline magazine of 05 August 2009. </w:t>
      </w:r>
    </w:p>
    <w:p w14:paraId="5CD41C63" w14:textId="77777777" w:rsidR="002F0A00" w:rsidRPr="00EB7E4F" w:rsidRDefault="002F0A00" w:rsidP="002F0A00">
      <w:pPr>
        <w:widowControl w:val="0"/>
        <w:spacing w:after="0"/>
        <w:jc w:val="both"/>
        <w:rPr>
          <w:rFonts w:ascii="Arial" w:hAnsi="Arial" w:cs="Arial"/>
        </w:rPr>
      </w:pPr>
    </w:p>
    <w:p w14:paraId="5051E7CB" w14:textId="77777777" w:rsidR="002F0A00" w:rsidRPr="00EB7E4F" w:rsidRDefault="002F0A00" w:rsidP="002F0A00">
      <w:pPr>
        <w:widowControl w:val="0"/>
        <w:spacing w:after="0"/>
        <w:jc w:val="both"/>
        <w:rPr>
          <w:rFonts w:ascii="Arial" w:hAnsi="Arial" w:cs="Arial"/>
        </w:rPr>
      </w:pPr>
      <w:r w:rsidRPr="00EB7E4F">
        <w:rPr>
          <w:rFonts w:ascii="Arial" w:hAnsi="Arial" w:cs="Arial"/>
          <w:iCs/>
        </w:rPr>
        <w:t xml:space="preserve">In 2012, he was appointed Consultant Physiotherapist at Virgin Care Musculoskeletal Service overseeing other Extended Scope and Specialist Physiotherapists. </w:t>
      </w:r>
      <w:proofErr w:type="spellStart"/>
      <w:r w:rsidRPr="00EB7E4F">
        <w:rPr>
          <w:rFonts w:ascii="Arial" w:hAnsi="Arial" w:cs="Arial"/>
          <w:iCs/>
        </w:rPr>
        <w:t>Dr</w:t>
      </w:r>
      <w:proofErr w:type="spellEnd"/>
      <w:r w:rsidRPr="00EB7E4F">
        <w:rPr>
          <w:rFonts w:ascii="Arial" w:hAnsi="Arial" w:cs="Arial"/>
          <w:iCs/>
        </w:rPr>
        <w:t xml:space="preserve"> Collins participated in the 2012 London Olympics where he met with the fast man in the world Usain Bolt, and the former UK’s Prime Minister David Cameroon </w:t>
      </w:r>
      <w:proofErr w:type="spellStart"/>
      <w:r w:rsidRPr="00EB7E4F">
        <w:rPr>
          <w:rFonts w:ascii="Arial" w:hAnsi="Arial" w:cs="Arial"/>
          <w:iCs/>
        </w:rPr>
        <w:t>recognised</w:t>
      </w:r>
      <w:proofErr w:type="spellEnd"/>
      <w:r w:rsidRPr="00EB7E4F">
        <w:rPr>
          <w:rFonts w:ascii="Arial" w:hAnsi="Arial" w:cs="Arial"/>
          <w:iCs/>
        </w:rPr>
        <w:t xml:space="preserve"> his efforts.</w:t>
      </w:r>
      <w:r w:rsidRPr="00EB7E4F">
        <w:rPr>
          <w:rFonts w:ascii="Arial" w:hAnsi="Arial" w:cs="Arial"/>
        </w:rPr>
        <w:t xml:space="preserve"> </w:t>
      </w:r>
    </w:p>
    <w:p w14:paraId="352F33E3" w14:textId="77777777" w:rsidR="00554F07" w:rsidRPr="00D8259B" w:rsidRDefault="00554F07" w:rsidP="004C492D">
      <w:pPr>
        <w:spacing w:after="0" w:line="360" w:lineRule="auto"/>
        <w:jc w:val="both"/>
        <w:rPr>
          <w:rFonts w:ascii="Arial" w:eastAsia="Times New Roman" w:hAnsi="Arial" w:cs="Arial"/>
          <w:sz w:val="24"/>
          <w:szCs w:val="24"/>
        </w:rPr>
      </w:pPr>
    </w:p>
    <w:p w14:paraId="7A8C467A" w14:textId="1D22D399" w:rsidR="00FC2D61" w:rsidRDefault="0050408F">
      <w:pPr>
        <w:rPr>
          <w:rFonts w:ascii="Arial" w:hAnsi="Arial" w:cs="Arial"/>
          <w:b/>
        </w:rPr>
      </w:pPr>
      <w:r w:rsidRPr="0050408F">
        <w:rPr>
          <w:rFonts w:ascii="Arial" w:hAnsi="Arial" w:cs="Arial"/>
          <w:b/>
        </w:rPr>
        <w:t>Recent Publications</w:t>
      </w:r>
    </w:p>
    <w:p w14:paraId="5C1C46DC" w14:textId="2FD5A843" w:rsidR="0050408F" w:rsidRDefault="0050408F" w:rsidP="004E3802">
      <w:pPr>
        <w:pStyle w:val="ListParagraph"/>
        <w:numPr>
          <w:ilvl w:val="0"/>
          <w:numId w:val="2"/>
        </w:numPr>
        <w:spacing w:after="0" w:line="240" w:lineRule="auto"/>
        <w:rPr>
          <w:rFonts w:ascii="Arial" w:hAnsi="Arial" w:cs="Arial"/>
        </w:rPr>
      </w:pPr>
      <w:proofErr w:type="spellStart"/>
      <w:r w:rsidRPr="0050408F">
        <w:rPr>
          <w:rFonts w:ascii="Arial" w:hAnsi="Arial" w:cs="Arial"/>
        </w:rPr>
        <w:t>Ogbutor</w:t>
      </w:r>
      <w:proofErr w:type="spellEnd"/>
      <w:r w:rsidRPr="0050408F">
        <w:rPr>
          <w:rFonts w:ascii="Arial" w:hAnsi="Arial" w:cs="Arial"/>
        </w:rPr>
        <w:t xml:space="preserve"> UG, </w:t>
      </w:r>
      <w:proofErr w:type="spellStart"/>
      <w:r w:rsidRPr="0050408F">
        <w:rPr>
          <w:rFonts w:ascii="Arial" w:hAnsi="Arial" w:cs="Arial"/>
        </w:rPr>
        <w:t>Nwangwa</w:t>
      </w:r>
      <w:proofErr w:type="spellEnd"/>
      <w:r w:rsidRPr="0050408F">
        <w:rPr>
          <w:rFonts w:ascii="Arial" w:hAnsi="Arial" w:cs="Arial"/>
        </w:rPr>
        <w:t xml:space="preserve"> EK, </w:t>
      </w:r>
      <w:proofErr w:type="spellStart"/>
      <w:r w:rsidRPr="0050408F">
        <w:rPr>
          <w:rFonts w:ascii="Arial" w:hAnsi="Arial" w:cs="Arial"/>
        </w:rPr>
        <w:t>Ogbeivor</w:t>
      </w:r>
      <w:proofErr w:type="spellEnd"/>
      <w:r w:rsidRPr="0050408F">
        <w:rPr>
          <w:rFonts w:ascii="Arial" w:hAnsi="Arial" w:cs="Arial"/>
        </w:rPr>
        <w:t xml:space="preserve"> C, et al. Immune system response to isometric handgrip exercise and effects of duration and intensity of the exercise protocol on selected immune system parameters in </w:t>
      </w:r>
      <w:proofErr w:type="spellStart"/>
      <w:r w:rsidRPr="0050408F">
        <w:rPr>
          <w:rFonts w:ascii="Arial" w:hAnsi="Arial" w:cs="Arial"/>
        </w:rPr>
        <w:t>prehypertensives</w:t>
      </w:r>
      <w:proofErr w:type="spellEnd"/>
      <w:r w:rsidRPr="0050408F">
        <w:rPr>
          <w:rFonts w:ascii="Arial" w:hAnsi="Arial" w:cs="Arial"/>
        </w:rPr>
        <w:t xml:space="preserve">. </w:t>
      </w:r>
      <w:proofErr w:type="spellStart"/>
      <w:r w:rsidRPr="0050408F">
        <w:rPr>
          <w:rFonts w:ascii="Arial" w:hAnsi="Arial" w:cs="Arial"/>
        </w:rPr>
        <w:t>Int</w:t>
      </w:r>
      <w:proofErr w:type="spellEnd"/>
      <w:r w:rsidRPr="0050408F">
        <w:rPr>
          <w:rFonts w:ascii="Arial" w:hAnsi="Arial" w:cs="Arial"/>
        </w:rPr>
        <w:t xml:space="preserve"> J </w:t>
      </w:r>
      <w:proofErr w:type="spellStart"/>
      <w:r w:rsidRPr="0050408F">
        <w:rPr>
          <w:rFonts w:ascii="Arial" w:hAnsi="Arial" w:cs="Arial"/>
        </w:rPr>
        <w:t>Physiol</w:t>
      </w:r>
      <w:proofErr w:type="spellEnd"/>
      <w:r w:rsidRPr="0050408F">
        <w:rPr>
          <w:rFonts w:ascii="Arial" w:hAnsi="Arial" w:cs="Arial"/>
        </w:rPr>
        <w:t xml:space="preserve"> </w:t>
      </w:r>
      <w:proofErr w:type="spellStart"/>
      <w:r w:rsidRPr="0050408F">
        <w:rPr>
          <w:rFonts w:ascii="Arial" w:hAnsi="Arial" w:cs="Arial"/>
        </w:rPr>
        <w:t>Pathophysiol</w:t>
      </w:r>
      <w:proofErr w:type="spellEnd"/>
      <w:r w:rsidRPr="0050408F">
        <w:rPr>
          <w:rFonts w:ascii="Arial" w:hAnsi="Arial" w:cs="Arial"/>
        </w:rPr>
        <w:t xml:space="preserve"> </w:t>
      </w:r>
      <w:proofErr w:type="spellStart"/>
      <w:r w:rsidRPr="0050408F">
        <w:rPr>
          <w:rFonts w:ascii="Arial" w:hAnsi="Arial" w:cs="Arial"/>
        </w:rPr>
        <w:t>Pharmacol</w:t>
      </w:r>
      <w:proofErr w:type="spellEnd"/>
      <w:r w:rsidRPr="0050408F">
        <w:rPr>
          <w:rFonts w:ascii="Arial" w:hAnsi="Arial" w:cs="Arial"/>
        </w:rPr>
        <w:t>. 2022;14(</w:t>
      </w:r>
      <w:r w:rsidR="004E3802">
        <w:rPr>
          <w:rFonts w:ascii="Arial" w:hAnsi="Arial" w:cs="Arial"/>
        </w:rPr>
        <w:t>1):24-32. Published 2022 Feb 15.</w:t>
      </w:r>
    </w:p>
    <w:p w14:paraId="32A4E43D" w14:textId="77777777" w:rsidR="004E3802" w:rsidRDefault="004E3802" w:rsidP="004E3802">
      <w:pPr>
        <w:pStyle w:val="ListParagraph"/>
        <w:spacing w:after="0" w:line="240" w:lineRule="auto"/>
        <w:rPr>
          <w:rFonts w:ascii="Arial" w:hAnsi="Arial" w:cs="Arial"/>
        </w:rPr>
      </w:pPr>
    </w:p>
    <w:p w14:paraId="5BA893DB" w14:textId="40356642" w:rsidR="004E3802" w:rsidRDefault="004E3802" w:rsidP="004E3802">
      <w:pPr>
        <w:pStyle w:val="ListParagraph"/>
        <w:numPr>
          <w:ilvl w:val="0"/>
          <w:numId w:val="2"/>
        </w:numPr>
        <w:spacing w:after="0" w:line="240" w:lineRule="auto"/>
        <w:rPr>
          <w:rFonts w:ascii="Arial" w:hAnsi="Arial" w:cs="Arial"/>
        </w:rPr>
      </w:pPr>
      <w:proofErr w:type="spellStart"/>
      <w:r w:rsidRPr="004E3802">
        <w:rPr>
          <w:rFonts w:ascii="Arial" w:hAnsi="Arial" w:cs="Arial"/>
        </w:rPr>
        <w:t>Ogbeivor</w:t>
      </w:r>
      <w:proofErr w:type="spellEnd"/>
      <w:r w:rsidRPr="004E3802">
        <w:rPr>
          <w:rFonts w:ascii="Arial" w:hAnsi="Arial" w:cs="Arial"/>
        </w:rPr>
        <w:t xml:space="preserve"> C, </w:t>
      </w:r>
      <w:proofErr w:type="spellStart"/>
      <w:r w:rsidRPr="004E3802">
        <w:rPr>
          <w:rFonts w:ascii="Arial" w:hAnsi="Arial" w:cs="Arial"/>
        </w:rPr>
        <w:t>Elsabbagh</w:t>
      </w:r>
      <w:proofErr w:type="spellEnd"/>
      <w:r w:rsidRPr="004E3802">
        <w:rPr>
          <w:rFonts w:ascii="Arial" w:hAnsi="Arial" w:cs="Arial"/>
        </w:rPr>
        <w:t xml:space="preserve"> L. Management approach combining prognostic screening and targeted treatment for patients with low back pain compared with standard physiotherapy: A systematic review &amp; meta-analysis. Musculoskeletal Care. 2021 Dec;19(4):436-456. </w:t>
      </w:r>
      <w:proofErr w:type="spellStart"/>
      <w:r w:rsidRPr="004E3802">
        <w:rPr>
          <w:rFonts w:ascii="Arial" w:hAnsi="Arial" w:cs="Arial"/>
        </w:rPr>
        <w:t>doi</w:t>
      </w:r>
      <w:proofErr w:type="spellEnd"/>
      <w:r w:rsidRPr="004E3802">
        <w:rPr>
          <w:rFonts w:ascii="Arial" w:hAnsi="Arial" w:cs="Arial"/>
        </w:rPr>
        <w:t xml:space="preserve">: 10.1002/msc.1541. </w:t>
      </w:r>
      <w:proofErr w:type="spellStart"/>
      <w:r w:rsidRPr="004E3802">
        <w:rPr>
          <w:rFonts w:ascii="Arial" w:hAnsi="Arial" w:cs="Arial"/>
        </w:rPr>
        <w:t>Epub</w:t>
      </w:r>
      <w:proofErr w:type="spellEnd"/>
      <w:r w:rsidRPr="004E3802">
        <w:rPr>
          <w:rFonts w:ascii="Arial" w:hAnsi="Arial" w:cs="Arial"/>
        </w:rPr>
        <w:t xml:space="preserve"> 2021 Mar 14. PMID: 33715261.</w:t>
      </w:r>
    </w:p>
    <w:p w14:paraId="40A6FA65" w14:textId="77777777" w:rsidR="004E3802" w:rsidRPr="004E3802" w:rsidRDefault="004E3802" w:rsidP="004E3802">
      <w:pPr>
        <w:pStyle w:val="ListParagraph"/>
        <w:rPr>
          <w:rFonts w:ascii="Arial" w:hAnsi="Arial" w:cs="Arial"/>
        </w:rPr>
      </w:pPr>
    </w:p>
    <w:p w14:paraId="67C9080D" w14:textId="05E1B2E8" w:rsidR="004E3802" w:rsidRPr="00885264" w:rsidRDefault="004E3802" w:rsidP="004E3802">
      <w:pPr>
        <w:pStyle w:val="ListParagraph"/>
        <w:numPr>
          <w:ilvl w:val="0"/>
          <w:numId w:val="2"/>
        </w:numPr>
        <w:spacing w:after="0" w:line="240" w:lineRule="auto"/>
        <w:rPr>
          <w:rFonts w:ascii="Arial" w:hAnsi="Arial" w:cs="Arial"/>
        </w:rPr>
      </w:pPr>
      <w:proofErr w:type="spellStart"/>
      <w:proofErr w:type="gramStart"/>
      <w:r w:rsidRPr="004E3802">
        <w:rPr>
          <w:rFonts w:ascii="Arial" w:hAnsi="Arial" w:cs="Arial"/>
        </w:rPr>
        <w:t>Ogbeivor,</w:t>
      </w:r>
      <w:r>
        <w:rPr>
          <w:rFonts w:ascii="Arial" w:hAnsi="Arial" w:cs="Arial"/>
        </w:rPr>
        <w:t>P</w:t>
      </w:r>
      <w:proofErr w:type="spellEnd"/>
      <w:proofErr w:type="gramEnd"/>
      <w:r>
        <w:rPr>
          <w:rFonts w:ascii="Arial" w:hAnsi="Arial" w:cs="Arial"/>
        </w:rPr>
        <w:t xml:space="preserve"> and </w:t>
      </w:r>
      <w:proofErr w:type="spellStart"/>
      <w:r>
        <w:rPr>
          <w:rFonts w:ascii="Arial" w:hAnsi="Arial" w:cs="Arial"/>
        </w:rPr>
        <w:t>Ogbeivor</w:t>
      </w:r>
      <w:proofErr w:type="spellEnd"/>
      <w:r>
        <w:rPr>
          <w:rFonts w:ascii="Arial" w:hAnsi="Arial" w:cs="Arial"/>
        </w:rPr>
        <w:t xml:space="preserve"> C., </w:t>
      </w:r>
      <w:r w:rsidRPr="004E3802">
        <w:rPr>
          <w:rFonts w:ascii="Arial" w:hAnsi="Arial" w:cs="Arial"/>
        </w:rPr>
        <w:t>“Lack of Motivation Among Healthcare Professionals in the National Health Service.” IOSR Journal of Nursing and Health Science (IOSR-JNHS), 10(06), 2021, pp. 45-54</w:t>
      </w:r>
      <w:r>
        <w:rPr>
          <w:rFonts w:ascii="Arial" w:hAnsi="Arial" w:cs="Arial"/>
        </w:rPr>
        <w:t>.</w:t>
      </w:r>
    </w:p>
    <w:p w14:paraId="3A4DAB5D" w14:textId="05E394A5" w:rsidR="00885264" w:rsidRPr="00885264" w:rsidRDefault="00885264" w:rsidP="00885264">
      <w:pPr>
        <w:pStyle w:val="ListParagraph"/>
        <w:numPr>
          <w:ilvl w:val="0"/>
          <w:numId w:val="2"/>
        </w:numPr>
        <w:spacing w:after="0" w:line="240" w:lineRule="auto"/>
        <w:rPr>
          <w:rFonts w:ascii="Arial" w:hAnsi="Arial" w:cs="Arial"/>
        </w:rPr>
      </w:pPr>
      <w:proofErr w:type="spellStart"/>
      <w:r w:rsidRPr="00885264">
        <w:rPr>
          <w:rFonts w:ascii="Arial" w:hAnsi="Arial" w:cs="Arial"/>
        </w:rPr>
        <w:lastRenderedPageBreak/>
        <w:t>Taiwo</w:t>
      </w:r>
      <w:proofErr w:type="spellEnd"/>
      <w:r w:rsidRPr="00885264">
        <w:rPr>
          <w:rFonts w:ascii="Arial" w:hAnsi="Arial" w:cs="Arial"/>
        </w:rPr>
        <w:t xml:space="preserve"> J. </w:t>
      </w:r>
      <w:proofErr w:type="spellStart"/>
      <w:r w:rsidRPr="00885264">
        <w:rPr>
          <w:rFonts w:ascii="Arial" w:hAnsi="Arial" w:cs="Arial"/>
        </w:rPr>
        <w:t>Oyewumi</w:t>
      </w:r>
      <w:proofErr w:type="spellEnd"/>
      <w:r w:rsidRPr="00885264">
        <w:rPr>
          <w:rFonts w:ascii="Arial" w:hAnsi="Arial" w:cs="Arial"/>
        </w:rPr>
        <w:t xml:space="preserve">, Collins </w:t>
      </w:r>
      <w:proofErr w:type="spellStart"/>
      <w:r w:rsidRPr="00885264">
        <w:rPr>
          <w:rFonts w:ascii="Arial" w:hAnsi="Arial" w:cs="Arial"/>
        </w:rPr>
        <w:t>Ogbeivor,</w:t>
      </w:r>
      <w:proofErr w:type="spellEnd"/>
      <w:r w:rsidRPr="00885264">
        <w:rPr>
          <w:rFonts w:ascii="Arial" w:hAnsi="Arial" w:cs="Arial"/>
        </w:rPr>
        <w:t xml:space="preserve"> </w:t>
      </w:r>
      <w:proofErr w:type="spellStart"/>
      <w:r w:rsidRPr="00885264">
        <w:rPr>
          <w:rFonts w:ascii="Arial" w:hAnsi="Arial" w:cs="Arial"/>
        </w:rPr>
        <w:t>Imafidon</w:t>
      </w:r>
      <w:proofErr w:type="spellEnd"/>
      <w:r w:rsidRPr="00885264">
        <w:rPr>
          <w:rFonts w:ascii="Arial" w:hAnsi="Arial" w:cs="Arial"/>
        </w:rPr>
        <w:t xml:space="preserve"> </w:t>
      </w:r>
      <w:proofErr w:type="spellStart"/>
      <w:r w:rsidRPr="00885264">
        <w:rPr>
          <w:rFonts w:ascii="Arial" w:hAnsi="Arial" w:cs="Arial"/>
        </w:rPr>
        <w:t>Omorotiomwan</w:t>
      </w:r>
      <w:proofErr w:type="spellEnd"/>
      <w:r w:rsidRPr="00885264">
        <w:rPr>
          <w:rFonts w:ascii="Arial" w:hAnsi="Arial" w:cs="Arial"/>
        </w:rPr>
        <w:t xml:space="preserve"> &amp; </w:t>
      </w:r>
      <w:proofErr w:type="spellStart"/>
      <w:r w:rsidRPr="00885264">
        <w:rPr>
          <w:rFonts w:ascii="Arial" w:hAnsi="Arial" w:cs="Arial"/>
        </w:rPr>
        <w:t>Adebisi</w:t>
      </w:r>
      <w:proofErr w:type="spellEnd"/>
      <w:r w:rsidRPr="00885264">
        <w:rPr>
          <w:rFonts w:ascii="Arial" w:hAnsi="Arial" w:cs="Arial"/>
        </w:rPr>
        <w:t xml:space="preserve"> I. Hammed, Covid-19 Pandemic: A Physiotherapy Update in University of Benin Teaching Hospital, Benin City, Edo State, Nigeria. IOSR Journal of Sports and Physical Education (IOSR-JSPE) e-ISSN: 2347-6737, p-ISSN: 2347-6745, Volume 8, Issue 6, (Nov. – Dec. 2021), PP 26-28. DOI: 10.9790/6737-08062628</w:t>
      </w:r>
    </w:p>
    <w:p w14:paraId="2CD24BCD" w14:textId="77777777" w:rsidR="00885264" w:rsidRPr="00885264" w:rsidRDefault="00885264" w:rsidP="00885264">
      <w:pPr>
        <w:pStyle w:val="ListParagraph"/>
        <w:rPr>
          <w:rFonts w:ascii="Arial" w:hAnsi="Arial" w:cs="Arial"/>
        </w:rPr>
      </w:pPr>
    </w:p>
    <w:p w14:paraId="52695601" w14:textId="3B620459" w:rsidR="004E3802" w:rsidRPr="004E3802" w:rsidRDefault="004E3802" w:rsidP="004E3802">
      <w:pPr>
        <w:pStyle w:val="ListParagraph"/>
        <w:numPr>
          <w:ilvl w:val="0"/>
          <w:numId w:val="2"/>
        </w:numPr>
        <w:spacing w:after="0" w:line="240" w:lineRule="auto"/>
        <w:rPr>
          <w:rFonts w:ascii="Arial" w:hAnsi="Arial" w:cs="Arial"/>
        </w:rPr>
      </w:pPr>
      <w:proofErr w:type="spellStart"/>
      <w:r w:rsidRPr="004E3802">
        <w:rPr>
          <w:rFonts w:ascii="Arial" w:hAnsi="Arial" w:cs="Arial"/>
        </w:rPr>
        <w:t>Ogbeivor</w:t>
      </w:r>
      <w:proofErr w:type="spellEnd"/>
      <w:r w:rsidRPr="004E3802">
        <w:rPr>
          <w:rFonts w:ascii="Arial" w:hAnsi="Arial" w:cs="Arial"/>
        </w:rPr>
        <w:t xml:space="preserve"> C, </w:t>
      </w:r>
      <w:proofErr w:type="spellStart"/>
      <w:r w:rsidRPr="004E3802">
        <w:rPr>
          <w:rFonts w:ascii="Arial" w:hAnsi="Arial" w:cs="Arial"/>
        </w:rPr>
        <w:t>Bandaru</w:t>
      </w:r>
      <w:proofErr w:type="spellEnd"/>
      <w:r w:rsidRPr="004E3802">
        <w:rPr>
          <w:rFonts w:ascii="Arial" w:hAnsi="Arial" w:cs="Arial"/>
        </w:rPr>
        <w:t xml:space="preserve"> S, Milton C (2020) Qualitative Semi-Structured Interviews on the Experiences of </w:t>
      </w:r>
      <w:proofErr w:type="spellStart"/>
      <w:r w:rsidRPr="004E3802">
        <w:rPr>
          <w:rFonts w:ascii="Arial" w:hAnsi="Arial" w:cs="Arial"/>
        </w:rPr>
        <w:t>Subacromial</w:t>
      </w:r>
      <w:proofErr w:type="spellEnd"/>
      <w:r w:rsidRPr="004E3802">
        <w:rPr>
          <w:rFonts w:ascii="Arial" w:hAnsi="Arial" w:cs="Arial"/>
        </w:rPr>
        <w:t xml:space="preserve"> Impingement Syndrome Patients Receiving Shoulder Injections. Rea </w:t>
      </w:r>
      <w:proofErr w:type="spellStart"/>
      <w:r w:rsidRPr="004E3802">
        <w:rPr>
          <w:rFonts w:ascii="Arial" w:hAnsi="Arial" w:cs="Arial"/>
        </w:rPr>
        <w:t>Int</w:t>
      </w:r>
      <w:proofErr w:type="spellEnd"/>
      <w:r w:rsidRPr="004E3802">
        <w:rPr>
          <w:rFonts w:ascii="Arial" w:hAnsi="Arial" w:cs="Arial"/>
        </w:rPr>
        <w:t xml:space="preserve"> J of Ortho </w:t>
      </w:r>
      <w:r>
        <w:rPr>
          <w:rFonts w:ascii="Arial" w:hAnsi="Arial" w:cs="Arial"/>
        </w:rPr>
        <w:t>and Rheum. 1(1): 001-0013. DOI:</w:t>
      </w:r>
      <w:r w:rsidRPr="004E3802">
        <w:rPr>
          <w:rFonts w:ascii="Arial" w:hAnsi="Arial" w:cs="Arial"/>
        </w:rPr>
        <w:t>10.37179/rijor.000001</w:t>
      </w:r>
    </w:p>
    <w:p w14:paraId="2E153C1B" w14:textId="77777777" w:rsidR="004E3802" w:rsidRPr="004E3802" w:rsidRDefault="004E3802" w:rsidP="004E3802">
      <w:pPr>
        <w:pStyle w:val="ListParagraph"/>
        <w:rPr>
          <w:rFonts w:ascii="Arial" w:hAnsi="Arial" w:cs="Arial"/>
        </w:rPr>
      </w:pPr>
    </w:p>
    <w:p w14:paraId="2AAEC1CE" w14:textId="12B9AA90" w:rsidR="004E3802" w:rsidRPr="004E3802" w:rsidRDefault="004E3802" w:rsidP="004E3802">
      <w:pPr>
        <w:pStyle w:val="ListParagraph"/>
        <w:numPr>
          <w:ilvl w:val="0"/>
          <w:numId w:val="2"/>
        </w:numPr>
        <w:spacing w:after="0" w:line="240" w:lineRule="auto"/>
        <w:rPr>
          <w:rFonts w:ascii="Arial" w:hAnsi="Arial" w:cs="Arial"/>
        </w:rPr>
      </w:pPr>
      <w:r w:rsidRPr="004E3802">
        <w:rPr>
          <w:rFonts w:ascii="Arial" w:hAnsi="Arial" w:cs="Arial"/>
        </w:rPr>
        <w:t xml:space="preserve">Collins </w:t>
      </w:r>
      <w:proofErr w:type="spellStart"/>
      <w:r w:rsidRPr="004E3802">
        <w:rPr>
          <w:rFonts w:ascii="Arial" w:hAnsi="Arial" w:cs="Arial"/>
        </w:rPr>
        <w:t>Ogbeivor,</w:t>
      </w:r>
      <w:proofErr w:type="spellEnd"/>
      <w:r w:rsidRPr="004E3802">
        <w:rPr>
          <w:rFonts w:ascii="Arial" w:hAnsi="Arial" w:cs="Arial"/>
        </w:rPr>
        <w:t xml:space="preserve"> </w:t>
      </w:r>
      <w:proofErr w:type="spellStart"/>
      <w:r w:rsidRPr="004E3802">
        <w:rPr>
          <w:rFonts w:ascii="Arial" w:hAnsi="Arial" w:cs="Arial"/>
        </w:rPr>
        <w:t>Farai</w:t>
      </w:r>
      <w:proofErr w:type="spellEnd"/>
      <w:r w:rsidRPr="004E3802">
        <w:rPr>
          <w:rFonts w:ascii="Arial" w:hAnsi="Arial" w:cs="Arial"/>
        </w:rPr>
        <w:t xml:space="preserve"> </w:t>
      </w:r>
      <w:proofErr w:type="spellStart"/>
      <w:r w:rsidRPr="004E3802">
        <w:rPr>
          <w:rFonts w:ascii="Arial" w:hAnsi="Arial" w:cs="Arial"/>
        </w:rPr>
        <w:t>Chitambo</w:t>
      </w:r>
      <w:proofErr w:type="spellEnd"/>
      <w:r w:rsidRPr="004E3802">
        <w:rPr>
          <w:rFonts w:ascii="Arial" w:hAnsi="Arial" w:cs="Arial"/>
        </w:rPr>
        <w:t xml:space="preserve">. The Importance of Pragmatic over Explanatory Randomised Controlled Trial in Musculoskeletal Physiotherapy Practice. </w:t>
      </w:r>
      <w:proofErr w:type="spellStart"/>
      <w:r w:rsidRPr="004E3802">
        <w:rPr>
          <w:rFonts w:ascii="Arial" w:hAnsi="Arial" w:cs="Arial"/>
        </w:rPr>
        <w:t>Orthop</w:t>
      </w:r>
      <w:proofErr w:type="spellEnd"/>
      <w:r w:rsidRPr="004E3802">
        <w:rPr>
          <w:rFonts w:ascii="Arial" w:hAnsi="Arial" w:cs="Arial"/>
        </w:rPr>
        <w:t xml:space="preserve"> &amp; </w:t>
      </w:r>
      <w:proofErr w:type="spellStart"/>
      <w:r w:rsidRPr="004E3802">
        <w:rPr>
          <w:rFonts w:ascii="Arial" w:hAnsi="Arial" w:cs="Arial"/>
        </w:rPr>
        <w:t>Spo</w:t>
      </w:r>
      <w:proofErr w:type="spellEnd"/>
      <w:r w:rsidRPr="004E3802">
        <w:rPr>
          <w:rFonts w:ascii="Arial" w:hAnsi="Arial" w:cs="Arial"/>
        </w:rPr>
        <w:t xml:space="preserve"> Med Op </w:t>
      </w:r>
      <w:proofErr w:type="spellStart"/>
      <w:r w:rsidRPr="004E3802">
        <w:rPr>
          <w:rFonts w:ascii="Arial" w:hAnsi="Arial" w:cs="Arial"/>
        </w:rPr>
        <w:t>Acc</w:t>
      </w:r>
      <w:proofErr w:type="spellEnd"/>
      <w:r w:rsidRPr="004E3802">
        <w:rPr>
          <w:rFonts w:ascii="Arial" w:hAnsi="Arial" w:cs="Arial"/>
        </w:rPr>
        <w:t xml:space="preserve"> J 4(4)- </w:t>
      </w:r>
      <w:r>
        <w:rPr>
          <w:rFonts w:ascii="Arial" w:hAnsi="Arial" w:cs="Arial"/>
        </w:rPr>
        <w:t xml:space="preserve">2020. OSMOAJ.MS.ID.000191. DOI: </w:t>
      </w:r>
      <w:r w:rsidRPr="004E3802">
        <w:rPr>
          <w:rFonts w:ascii="Arial" w:hAnsi="Arial" w:cs="Arial"/>
        </w:rPr>
        <w:t>10.32474/OSMOAJ.2020.04.000191.</w:t>
      </w:r>
      <w:r w:rsidRPr="004E3802">
        <w:rPr>
          <w:rFonts w:ascii="Arial" w:hAnsi="Arial" w:cs="Arial"/>
        </w:rPr>
        <w:cr/>
      </w:r>
    </w:p>
    <w:p w14:paraId="3EB6DF38" w14:textId="29D43366" w:rsidR="004E3802" w:rsidRDefault="004E3802" w:rsidP="004E3802">
      <w:pPr>
        <w:pStyle w:val="ListParagraph"/>
        <w:numPr>
          <w:ilvl w:val="0"/>
          <w:numId w:val="2"/>
        </w:numPr>
        <w:spacing w:after="0" w:line="240" w:lineRule="auto"/>
        <w:rPr>
          <w:rFonts w:ascii="Arial" w:hAnsi="Arial" w:cs="Arial"/>
        </w:rPr>
      </w:pPr>
      <w:proofErr w:type="spellStart"/>
      <w:r w:rsidRPr="004E3802">
        <w:rPr>
          <w:rFonts w:ascii="Arial" w:hAnsi="Arial" w:cs="Arial"/>
        </w:rPr>
        <w:t>Ogbeivor</w:t>
      </w:r>
      <w:proofErr w:type="spellEnd"/>
      <w:r w:rsidRPr="004E3802">
        <w:rPr>
          <w:rFonts w:ascii="Arial" w:hAnsi="Arial" w:cs="Arial"/>
        </w:rPr>
        <w:t xml:space="preserve"> C, </w:t>
      </w:r>
      <w:proofErr w:type="spellStart"/>
      <w:r w:rsidRPr="004E3802">
        <w:rPr>
          <w:rFonts w:ascii="Arial" w:hAnsi="Arial" w:cs="Arial"/>
        </w:rPr>
        <w:t>Bandaru</w:t>
      </w:r>
      <w:proofErr w:type="spellEnd"/>
      <w:r w:rsidRPr="004E3802">
        <w:rPr>
          <w:rFonts w:ascii="Arial" w:hAnsi="Arial" w:cs="Arial"/>
        </w:rPr>
        <w:t xml:space="preserve"> S, Milton C. A comparison of the effectiveness of lateral versus posterior approach to shoulder injection in patients with </w:t>
      </w:r>
      <w:proofErr w:type="spellStart"/>
      <w:r w:rsidRPr="004E3802">
        <w:rPr>
          <w:rFonts w:ascii="Arial" w:hAnsi="Arial" w:cs="Arial"/>
        </w:rPr>
        <w:t>subacromial</w:t>
      </w:r>
      <w:proofErr w:type="spellEnd"/>
      <w:r w:rsidRPr="004E3802">
        <w:rPr>
          <w:rFonts w:ascii="Arial" w:hAnsi="Arial" w:cs="Arial"/>
        </w:rPr>
        <w:t xml:space="preserve"> impingement syndrome: A pragmatic randomized controlled trial. Musculoskeletal Care. 2019 Sep;17(3):257-268. </w:t>
      </w:r>
      <w:proofErr w:type="spellStart"/>
      <w:r w:rsidRPr="004E3802">
        <w:rPr>
          <w:rFonts w:ascii="Arial" w:hAnsi="Arial" w:cs="Arial"/>
        </w:rPr>
        <w:t>doi</w:t>
      </w:r>
      <w:proofErr w:type="spellEnd"/>
      <w:r w:rsidRPr="004E3802">
        <w:rPr>
          <w:rFonts w:ascii="Arial" w:hAnsi="Arial" w:cs="Arial"/>
        </w:rPr>
        <w:t xml:space="preserve">: 10.1002/msc.1416. </w:t>
      </w:r>
      <w:proofErr w:type="spellStart"/>
      <w:r w:rsidRPr="004E3802">
        <w:rPr>
          <w:rFonts w:ascii="Arial" w:hAnsi="Arial" w:cs="Arial"/>
        </w:rPr>
        <w:t>Epub</w:t>
      </w:r>
      <w:proofErr w:type="spellEnd"/>
      <w:r w:rsidRPr="004E3802">
        <w:rPr>
          <w:rFonts w:ascii="Arial" w:hAnsi="Arial" w:cs="Arial"/>
        </w:rPr>
        <w:t xml:space="preserve"> 2019 Aug 2. PMID: 31373430. </w:t>
      </w:r>
    </w:p>
    <w:p w14:paraId="58B2874D" w14:textId="066E3893" w:rsidR="004E3802" w:rsidRPr="004E3802" w:rsidRDefault="004E3802" w:rsidP="004E3802">
      <w:pPr>
        <w:spacing w:after="0" w:line="240" w:lineRule="auto"/>
        <w:rPr>
          <w:rFonts w:ascii="Arial" w:hAnsi="Arial" w:cs="Arial"/>
        </w:rPr>
      </w:pPr>
    </w:p>
    <w:p w14:paraId="74C219B8" w14:textId="63DB8AF8" w:rsidR="004E3802" w:rsidRPr="0050408F" w:rsidRDefault="004E3802" w:rsidP="004E3802">
      <w:pPr>
        <w:pStyle w:val="ListParagraph"/>
        <w:numPr>
          <w:ilvl w:val="0"/>
          <w:numId w:val="2"/>
        </w:numPr>
        <w:spacing w:after="0" w:line="240" w:lineRule="auto"/>
        <w:rPr>
          <w:rFonts w:ascii="Arial" w:hAnsi="Arial" w:cs="Arial"/>
        </w:rPr>
      </w:pPr>
      <w:proofErr w:type="spellStart"/>
      <w:r w:rsidRPr="004E3802">
        <w:rPr>
          <w:rFonts w:ascii="Arial" w:hAnsi="Arial" w:cs="Arial"/>
        </w:rPr>
        <w:t>Ogbeivor</w:t>
      </w:r>
      <w:proofErr w:type="spellEnd"/>
      <w:r w:rsidRPr="004E3802">
        <w:rPr>
          <w:rFonts w:ascii="Arial" w:hAnsi="Arial" w:cs="Arial"/>
        </w:rPr>
        <w:t xml:space="preserve"> C. Needle placement approach to </w:t>
      </w:r>
      <w:proofErr w:type="spellStart"/>
      <w:r w:rsidRPr="004E3802">
        <w:rPr>
          <w:rFonts w:ascii="Arial" w:hAnsi="Arial" w:cs="Arial"/>
        </w:rPr>
        <w:t>subacromial</w:t>
      </w:r>
      <w:proofErr w:type="spellEnd"/>
      <w:r w:rsidRPr="004E3802">
        <w:rPr>
          <w:rFonts w:ascii="Arial" w:hAnsi="Arial" w:cs="Arial"/>
        </w:rPr>
        <w:t xml:space="preserve"> injection in patients with </w:t>
      </w:r>
      <w:proofErr w:type="spellStart"/>
      <w:r w:rsidRPr="004E3802">
        <w:rPr>
          <w:rFonts w:ascii="Arial" w:hAnsi="Arial" w:cs="Arial"/>
        </w:rPr>
        <w:t>subacromial</w:t>
      </w:r>
      <w:proofErr w:type="spellEnd"/>
      <w:r w:rsidRPr="004E3802">
        <w:rPr>
          <w:rFonts w:ascii="Arial" w:hAnsi="Arial" w:cs="Arial"/>
        </w:rPr>
        <w:t xml:space="preserve"> impingement syndrome: A systematic review. Musculoskeletal Care. 2019 Mar;17(1):13-22. </w:t>
      </w:r>
      <w:proofErr w:type="spellStart"/>
      <w:r w:rsidRPr="004E3802">
        <w:rPr>
          <w:rFonts w:ascii="Arial" w:hAnsi="Arial" w:cs="Arial"/>
        </w:rPr>
        <w:t>doi</w:t>
      </w:r>
      <w:proofErr w:type="spellEnd"/>
      <w:r w:rsidRPr="004E3802">
        <w:rPr>
          <w:rFonts w:ascii="Arial" w:hAnsi="Arial" w:cs="Arial"/>
        </w:rPr>
        <w:t xml:space="preserve">: 10.1002/msc.1375. </w:t>
      </w:r>
      <w:proofErr w:type="spellStart"/>
      <w:r w:rsidRPr="004E3802">
        <w:rPr>
          <w:rFonts w:ascii="Arial" w:hAnsi="Arial" w:cs="Arial"/>
        </w:rPr>
        <w:t>Epub</w:t>
      </w:r>
      <w:proofErr w:type="spellEnd"/>
      <w:r w:rsidRPr="004E3802">
        <w:rPr>
          <w:rFonts w:ascii="Arial" w:hAnsi="Arial" w:cs="Arial"/>
        </w:rPr>
        <w:t xml:space="preserve"> 2019 Jan 8. PMID: 30623595.</w:t>
      </w:r>
    </w:p>
    <w:sectPr w:rsidR="004E3802" w:rsidRPr="0050408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E7A276" w14:textId="77777777" w:rsidR="00151137" w:rsidRDefault="00151137" w:rsidP="004E3802">
      <w:pPr>
        <w:spacing w:after="0" w:line="240" w:lineRule="auto"/>
      </w:pPr>
      <w:r>
        <w:separator/>
      </w:r>
    </w:p>
  </w:endnote>
  <w:endnote w:type="continuationSeparator" w:id="0">
    <w:p w14:paraId="77C1538E" w14:textId="77777777" w:rsidR="00151137" w:rsidRDefault="00151137" w:rsidP="004E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53AAB" w14:textId="77777777" w:rsidR="00151137" w:rsidRDefault="00151137" w:rsidP="004E3802">
      <w:pPr>
        <w:spacing w:after="0" w:line="240" w:lineRule="auto"/>
      </w:pPr>
      <w:r>
        <w:separator/>
      </w:r>
    </w:p>
  </w:footnote>
  <w:footnote w:type="continuationSeparator" w:id="0">
    <w:p w14:paraId="5A6CDA02" w14:textId="77777777" w:rsidR="00151137" w:rsidRDefault="00151137" w:rsidP="004E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636688"/>
      <w:docPartObj>
        <w:docPartGallery w:val="Page Numbers (Top of Page)"/>
        <w:docPartUnique/>
      </w:docPartObj>
    </w:sdtPr>
    <w:sdtEndPr>
      <w:rPr>
        <w:noProof/>
      </w:rPr>
    </w:sdtEndPr>
    <w:sdtContent>
      <w:p w14:paraId="284B0BCB" w14:textId="33BA97A0" w:rsidR="004E3802" w:rsidRDefault="004E3802">
        <w:pPr>
          <w:pStyle w:val="Header"/>
          <w:jc w:val="right"/>
        </w:pPr>
        <w:r>
          <w:fldChar w:fldCharType="begin"/>
        </w:r>
        <w:r>
          <w:instrText xml:space="preserve"> PAGE   \* MERGEFORMAT </w:instrText>
        </w:r>
        <w:r>
          <w:fldChar w:fldCharType="separate"/>
        </w:r>
        <w:r w:rsidR="00885264">
          <w:rPr>
            <w:noProof/>
          </w:rPr>
          <w:t>4</w:t>
        </w:r>
        <w:r>
          <w:rPr>
            <w:noProof/>
          </w:rPr>
          <w:fldChar w:fldCharType="end"/>
        </w:r>
      </w:p>
    </w:sdtContent>
  </w:sdt>
  <w:p w14:paraId="3474DFC3" w14:textId="77777777" w:rsidR="004E3802" w:rsidRDefault="004E38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03DC"/>
    <w:multiLevelType w:val="hybridMultilevel"/>
    <w:tmpl w:val="80BC512E"/>
    <w:lvl w:ilvl="0" w:tplc="B8BE027E">
      <w:start w:val="1"/>
      <w:numFmt w:val="lowerLetter"/>
      <w:lvlText w:val="%1."/>
      <w:lvlJc w:val="left"/>
      <w:pPr>
        <w:ind w:left="-2828" w:hanging="360"/>
      </w:pPr>
    </w:lvl>
    <w:lvl w:ilvl="1" w:tplc="08090019">
      <w:start w:val="1"/>
      <w:numFmt w:val="lowerLetter"/>
      <w:lvlText w:val="%2."/>
      <w:lvlJc w:val="left"/>
      <w:pPr>
        <w:ind w:left="-2250" w:hanging="360"/>
      </w:pPr>
    </w:lvl>
    <w:lvl w:ilvl="2" w:tplc="0809001B">
      <w:start w:val="1"/>
      <w:numFmt w:val="lowerRoman"/>
      <w:lvlText w:val="%3."/>
      <w:lvlJc w:val="right"/>
      <w:pPr>
        <w:ind w:left="-1530" w:hanging="180"/>
      </w:pPr>
    </w:lvl>
    <w:lvl w:ilvl="3" w:tplc="0809000F">
      <w:start w:val="1"/>
      <w:numFmt w:val="decimal"/>
      <w:lvlText w:val="%4."/>
      <w:lvlJc w:val="left"/>
      <w:pPr>
        <w:ind w:left="-810" w:hanging="360"/>
      </w:pPr>
    </w:lvl>
    <w:lvl w:ilvl="4" w:tplc="08090019">
      <w:start w:val="1"/>
      <w:numFmt w:val="lowerLetter"/>
      <w:lvlText w:val="%5."/>
      <w:lvlJc w:val="left"/>
      <w:pPr>
        <w:ind w:left="-90" w:hanging="360"/>
      </w:pPr>
    </w:lvl>
    <w:lvl w:ilvl="5" w:tplc="0809001B">
      <w:start w:val="1"/>
      <w:numFmt w:val="lowerRoman"/>
      <w:lvlText w:val="%6."/>
      <w:lvlJc w:val="right"/>
      <w:pPr>
        <w:ind w:left="630" w:hanging="180"/>
      </w:pPr>
    </w:lvl>
    <w:lvl w:ilvl="6" w:tplc="0809000F">
      <w:start w:val="1"/>
      <w:numFmt w:val="decimal"/>
      <w:lvlText w:val="%7."/>
      <w:lvlJc w:val="left"/>
      <w:pPr>
        <w:ind w:left="1350" w:hanging="360"/>
      </w:pPr>
    </w:lvl>
    <w:lvl w:ilvl="7" w:tplc="08090019">
      <w:start w:val="1"/>
      <w:numFmt w:val="lowerLetter"/>
      <w:lvlText w:val="%8."/>
      <w:lvlJc w:val="left"/>
      <w:pPr>
        <w:ind w:left="2070" w:hanging="360"/>
      </w:pPr>
    </w:lvl>
    <w:lvl w:ilvl="8" w:tplc="0809001B">
      <w:start w:val="1"/>
      <w:numFmt w:val="lowerRoman"/>
      <w:lvlText w:val="%9."/>
      <w:lvlJc w:val="right"/>
      <w:pPr>
        <w:ind w:left="2790" w:hanging="180"/>
      </w:pPr>
    </w:lvl>
  </w:abstractNum>
  <w:abstractNum w:abstractNumId="1" w15:restartNumberingAfterBreak="0">
    <w:nsid w:val="43D63306"/>
    <w:multiLevelType w:val="hybridMultilevel"/>
    <w:tmpl w:val="79E6FF6E"/>
    <w:lvl w:ilvl="0" w:tplc="A3F20D9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92D"/>
    <w:rsid w:val="00054886"/>
    <w:rsid w:val="00151137"/>
    <w:rsid w:val="002F0A00"/>
    <w:rsid w:val="002F3A81"/>
    <w:rsid w:val="004C492D"/>
    <w:rsid w:val="004E3802"/>
    <w:rsid w:val="0050408F"/>
    <w:rsid w:val="00554F07"/>
    <w:rsid w:val="00610336"/>
    <w:rsid w:val="00670535"/>
    <w:rsid w:val="00885264"/>
    <w:rsid w:val="008C6FB7"/>
    <w:rsid w:val="00B24125"/>
    <w:rsid w:val="00D8259B"/>
    <w:rsid w:val="00E939D6"/>
    <w:rsid w:val="00FC2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1CF92"/>
  <w15:chartTrackingRefBased/>
  <w15:docId w15:val="{85C121E7-8245-4F2E-AC79-B8B027E12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F07"/>
    <w:pPr>
      <w:spacing w:after="200" w:line="276" w:lineRule="auto"/>
      <w:ind w:left="720"/>
      <w:contextualSpacing/>
    </w:pPr>
    <w:rPr>
      <w:rFonts w:ascii="Calibri" w:eastAsia="Calibri" w:hAnsi="Calibri" w:cs="Times New Roman"/>
      <w:lang w:val="en-GB"/>
    </w:rPr>
  </w:style>
  <w:style w:type="table" w:styleId="TableGrid">
    <w:name w:val="Table Grid"/>
    <w:basedOn w:val="TableNormal"/>
    <w:uiPriority w:val="39"/>
    <w:rsid w:val="00554F07"/>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54F07"/>
    <w:pPr>
      <w:shd w:val="clear" w:color="auto" w:fill="FFFFFF"/>
      <w:tabs>
        <w:tab w:val="right" w:leader="dot" w:pos="9356"/>
      </w:tabs>
      <w:suppressAutoHyphens/>
      <w:spacing w:before="60" w:after="200" w:line="240" w:lineRule="auto"/>
      <w:jc w:val="center"/>
    </w:pPr>
    <w:rPr>
      <w:rFonts w:ascii="Arial" w:eastAsia="Calibri" w:hAnsi="Arial" w:cs="Arial"/>
      <w:b/>
      <w:bCs/>
      <w:color w:val="0D0D0D" w:themeColor="text1" w:themeTint="F2"/>
      <w:spacing w:val="-2"/>
      <w:kern w:val="1"/>
      <w:sz w:val="20"/>
      <w:szCs w:val="20"/>
      <w:lang w:val="en-GB" w:eastAsia="en-GB"/>
    </w:rPr>
  </w:style>
  <w:style w:type="paragraph" w:styleId="Header">
    <w:name w:val="header"/>
    <w:basedOn w:val="Normal"/>
    <w:link w:val="HeaderChar"/>
    <w:uiPriority w:val="99"/>
    <w:unhideWhenUsed/>
    <w:rsid w:val="004E3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802"/>
  </w:style>
  <w:style w:type="paragraph" w:styleId="Footer">
    <w:name w:val="footer"/>
    <w:basedOn w:val="Normal"/>
    <w:link w:val="FooterChar"/>
    <w:uiPriority w:val="99"/>
    <w:unhideWhenUsed/>
    <w:rsid w:val="004E3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Ogbeivor</dc:creator>
  <cp:keywords/>
  <dc:description/>
  <cp:lastModifiedBy>OGBEIVOR, COLLINS AKWUKWO</cp:lastModifiedBy>
  <cp:revision>3</cp:revision>
  <dcterms:created xsi:type="dcterms:W3CDTF">2022-04-05T08:59:00Z</dcterms:created>
  <dcterms:modified xsi:type="dcterms:W3CDTF">2022-04-05T09:25:00Z</dcterms:modified>
</cp:coreProperties>
</file>