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783F" w:rsidRPr="00485FA4" w:rsidRDefault="00265DAB">
      <w:pPr>
        <w:rPr>
          <w:rFonts w:ascii="Segoe UI" w:hAnsi="Segoe UI" w:cs="Segoe UI"/>
          <w:color w:val="212121"/>
          <w:sz w:val="28"/>
          <w:szCs w:val="28"/>
          <w:shd w:val="clear" w:color="auto" w:fill="FFFFFF"/>
        </w:rPr>
      </w:pPr>
      <w:r w:rsidRPr="00485FA4">
        <w:rPr>
          <w:rFonts w:ascii="Segoe UI" w:hAnsi="Segoe UI" w:cs="Segoe UI"/>
          <w:color w:val="212121"/>
          <w:sz w:val="28"/>
          <w:szCs w:val="28"/>
          <w:shd w:val="clear" w:color="auto" w:fill="FFFFFF"/>
        </w:rPr>
        <w:t>P</w:t>
      </w:r>
      <w:r w:rsidRPr="00485FA4">
        <w:rPr>
          <w:rFonts w:ascii="Segoe UI" w:hAnsi="Segoe UI" w:cs="Segoe UI"/>
          <w:color w:val="212121"/>
          <w:sz w:val="28"/>
          <w:szCs w:val="28"/>
          <w:shd w:val="clear" w:color="auto" w:fill="FFFFFF"/>
        </w:rPr>
        <w:t xml:space="preserve">ercutaneous endoscopic </w:t>
      </w:r>
      <w:proofErr w:type="spellStart"/>
      <w:r w:rsidRPr="00485FA4">
        <w:rPr>
          <w:rFonts w:ascii="Segoe UI" w:hAnsi="Segoe UI" w:cs="Segoe UI"/>
          <w:color w:val="212121"/>
          <w:sz w:val="28"/>
          <w:szCs w:val="28"/>
          <w:shd w:val="clear" w:color="auto" w:fill="FFFFFF"/>
        </w:rPr>
        <w:t>transforaminal</w:t>
      </w:r>
      <w:proofErr w:type="spellEnd"/>
      <w:r w:rsidRPr="00485FA4">
        <w:rPr>
          <w:rFonts w:ascii="Segoe UI" w:hAnsi="Segoe UI" w:cs="Segoe UI"/>
          <w:color w:val="212121"/>
          <w:sz w:val="28"/>
          <w:szCs w:val="28"/>
          <w:shd w:val="clear" w:color="auto" w:fill="FFFFFF"/>
        </w:rPr>
        <w:t xml:space="preserve"> discectomy</w:t>
      </w:r>
      <w:r w:rsidRPr="00485FA4">
        <w:rPr>
          <w:rFonts w:ascii="Segoe UI" w:hAnsi="Segoe UI" w:cs="Segoe UI"/>
          <w:color w:val="212121"/>
          <w:sz w:val="28"/>
          <w:szCs w:val="28"/>
          <w:shd w:val="clear" w:color="auto" w:fill="FFFFFF"/>
        </w:rPr>
        <w:t xml:space="preserve"> , experience of 300 cases </w:t>
      </w:r>
    </w:p>
    <w:p w:rsidR="00265DAB" w:rsidRDefault="00265DAB">
      <w:pPr>
        <w:rPr>
          <w:rFonts w:ascii="Segoe UI" w:hAnsi="Segoe UI" w:cs="Segoe UI"/>
          <w:color w:val="212121"/>
          <w:shd w:val="clear" w:color="auto" w:fill="FFFFFF"/>
        </w:rPr>
      </w:pPr>
    </w:p>
    <w:p w:rsidR="00485FA4" w:rsidRPr="00485FA4" w:rsidRDefault="00485FA4" w:rsidP="00485FA4">
      <w:pPr>
        <w:rPr>
          <w:sz w:val="24"/>
          <w:szCs w:val="24"/>
        </w:rPr>
      </w:pPr>
      <w:r w:rsidRPr="00485FA4">
        <w:rPr>
          <w:sz w:val="24"/>
          <w:szCs w:val="24"/>
        </w:rPr>
        <w:t xml:space="preserve">The endoscopic approach for lumbar discectomy was introduced in the clinical practice in 1980 to remove the prolapsed disc and decompress nerve using the least disruptive surgical technique. Over the years, thanks to the technical development either in the quality of images or the development of many different instrumentations there has been a huge spreading of endoscope use across the different surgical </w:t>
      </w:r>
      <w:proofErr w:type="spellStart"/>
      <w:r w:rsidRPr="00485FA4">
        <w:rPr>
          <w:sz w:val="24"/>
          <w:szCs w:val="24"/>
        </w:rPr>
        <w:t>fields.As</w:t>
      </w:r>
      <w:proofErr w:type="spellEnd"/>
      <w:r w:rsidRPr="00485FA4">
        <w:rPr>
          <w:sz w:val="24"/>
          <w:szCs w:val="24"/>
        </w:rPr>
        <w:t xml:space="preserve"> a minimally invasive spinal procedure, Percutaneous endoscopic </w:t>
      </w:r>
      <w:proofErr w:type="spellStart"/>
      <w:r w:rsidRPr="00485FA4">
        <w:rPr>
          <w:sz w:val="24"/>
          <w:szCs w:val="24"/>
        </w:rPr>
        <w:t>transforaminal</w:t>
      </w:r>
      <w:proofErr w:type="spellEnd"/>
      <w:r w:rsidRPr="00485FA4">
        <w:rPr>
          <w:sz w:val="24"/>
          <w:szCs w:val="24"/>
        </w:rPr>
        <w:t xml:space="preserve"> discectomy has gained more interest since it requires only an 8-mm skin incision, and damage of the paravertebral muscles would be the minimum, it would </w:t>
      </w:r>
      <w:bookmarkStart w:id="0" w:name="_GoBack"/>
      <w:bookmarkEnd w:id="0"/>
      <w:r w:rsidRPr="00485FA4">
        <w:rPr>
          <w:sz w:val="24"/>
          <w:szCs w:val="24"/>
        </w:rPr>
        <w:t>be the least invasive spinal surgery at present.</w:t>
      </w:r>
    </w:p>
    <w:p w:rsidR="00BD539C" w:rsidRPr="00485FA4" w:rsidRDefault="00485FA4" w:rsidP="00485FA4">
      <w:pPr>
        <w:rPr>
          <w:sz w:val="24"/>
          <w:szCs w:val="24"/>
        </w:rPr>
      </w:pPr>
      <w:r w:rsidRPr="00485FA4">
        <w:rPr>
          <w:sz w:val="24"/>
          <w:szCs w:val="24"/>
        </w:rPr>
        <w:t xml:space="preserve">We presented a series of 300 cases of lumbar disc herniation managed surgically only by a percutaneous </w:t>
      </w:r>
      <w:proofErr w:type="spellStart"/>
      <w:r w:rsidRPr="00485FA4">
        <w:rPr>
          <w:sz w:val="24"/>
          <w:szCs w:val="24"/>
        </w:rPr>
        <w:t>transforaminal</w:t>
      </w:r>
      <w:proofErr w:type="spellEnd"/>
      <w:r w:rsidRPr="00485FA4">
        <w:rPr>
          <w:sz w:val="24"/>
          <w:szCs w:val="24"/>
        </w:rPr>
        <w:t xml:space="preserve"> endoscopic technique in two units and by the same team. We found by our experience that </w:t>
      </w:r>
      <w:proofErr w:type="spellStart"/>
      <w:r w:rsidRPr="00485FA4">
        <w:rPr>
          <w:sz w:val="24"/>
          <w:szCs w:val="24"/>
        </w:rPr>
        <w:t>transforaminal</w:t>
      </w:r>
      <w:proofErr w:type="spellEnd"/>
      <w:r w:rsidRPr="00485FA4">
        <w:rPr>
          <w:sz w:val="24"/>
          <w:szCs w:val="24"/>
        </w:rPr>
        <w:t xml:space="preserve"> percutaneous endoscopic discectomy as a treatment option for lumbar disc herniation is an effective option with a small incision, quick recovery, short hospital stay, and excellent clinical outcome compared to either open surgery or other minimally invasive procedures.</w:t>
      </w:r>
    </w:p>
    <w:sectPr w:rsidR="00BD539C" w:rsidRPr="00485F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E5B"/>
    <w:rsid w:val="00265DAB"/>
    <w:rsid w:val="0029783F"/>
    <w:rsid w:val="00485FA4"/>
    <w:rsid w:val="00BD539C"/>
    <w:rsid w:val="00E47E5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C6338"/>
  <w15:chartTrackingRefBased/>
  <w15:docId w15:val="{0896B362-0962-48E5-9806-EE0AF6902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189</Words>
  <Characters>1078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Altarawneh</dc:creator>
  <cp:keywords/>
  <dc:description/>
  <cp:lastModifiedBy>Mohammad Altarawneh</cp:lastModifiedBy>
  <cp:revision>2</cp:revision>
  <dcterms:created xsi:type="dcterms:W3CDTF">2021-11-13T17:15:00Z</dcterms:created>
  <dcterms:modified xsi:type="dcterms:W3CDTF">2021-11-13T17:57:00Z</dcterms:modified>
</cp:coreProperties>
</file>