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C413F" w14:textId="009EF9BC" w:rsidR="00D36CE3" w:rsidRDefault="00D36CE3" w:rsidP="00494130">
      <w:pPr>
        <w:pStyle w:val="Ttulo1"/>
        <w:spacing w:before="170"/>
        <w:ind w:left="0"/>
        <w:rPr>
          <w:color w:val="337AB7"/>
        </w:rPr>
      </w:pPr>
      <w:r w:rsidRPr="00D36CE3">
        <w:rPr>
          <w:color w:val="337AB7"/>
        </w:rPr>
        <w:t xml:space="preserve">Radiculopathy due to venous epidural plexus dilatation: </w:t>
      </w:r>
      <w:r w:rsidR="00234061">
        <w:rPr>
          <w:color w:val="337AB7"/>
        </w:rPr>
        <w:t>H</w:t>
      </w:r>
      <w:r w:rsidRPr="00D36CE3">
        <w:rPr>
          <w:color w:val="337AB7"/>
        </w:rPr>
        <w:t>ow to focus lumbar pain in pregnant women</w:t>
      </w:r>
    </w:p>
    <w:p w14:paraId="0A40F478" w14:textId="6880715B" w:rsidR="0078738A" w:rsidRPr="006E288F" w:rsidRDefault="0078738A" w:rsidP="005973B9">
      <w:pPr>
        <w:pStyle w:val="Textoindependiente"/>
        <w:spacing w:before="73" w:line="198" w:lineRule="exact"/>
        <w:ind w:left="100" w:right="5987"/>
        <w:rPr>
          <w:rFonts w:ascii="Arial"/>
          <w:lang w:val="es-CO"/>
        </w:rPr>
      </w:pPr>
      <w:proofErr w:type="spellStart"/>
      <w:r w:rsidRPr="006E288F">
        <w:rPr>
          <w:rFonts w:ascii="Arial"/>
          <w:lang w:val="es-CO"/>
        </w:rPr>
        <w:t>Dr</w:t>
      </w:r>
      <w:proofErr w:type="spellEnd"/>
      <w:r w:rsidRPr="006E288F">
        <w:rPr>
          <w:rFonts w:ascii="Arial"/>
          <w:lang w:val="es-CO"/>
        </w:rPr>
        <w:t xml:space="preserve"> </w:t>
      </w:r>
      <w:r w:rsidR="0021792B" w:rsidRPr="006E288F">
        <w:rPr>
          <w:rFonts w:ascii="Arial"/>
          <w:lang w:val="es-CO"/>
        </w:rPr>
        <w:t>Fernando Alvarado</w:t>
      </w:r>
      <w:r w:rsidR="005973B9" w:rsidRPr="006E288F">
        <w:rPr>
          <w:rFonts w:ascii="Arial"/>
          <w:lang w:val="es-CO"/>
        </w:rPr>
        <w:t>,</w:t>
      </w:r>
      <w:r w:rsidR="00780269" w:rsidRPr="006E288F">
        <w:rPr>
          <w:rFonts w:ascii="Arial"/>
          <w:lang w:val="es-CO"/>
        </w:rPr>
        <w:t xml:space="preserve"> MD</w:t>
      </w:r>
      <w:r w:rsidR="005973B9" w:rsidRPr="006E288F">
        <w:rPr>
          <w:rFonts w:ascii="Arial"/>
          <w:lang w:val="es-CO"/>
        </w:rPr>
        <w:t xml:space="preserve">, </w:t>
      </w:r>
      <w:r w:rsidR="00780269" w:rsidRPr="006E288F">
        <w:rPr>
          <w:rFonts w:ascii="Arial"/>
          <w:lang w:val="es-CO"/>
        </w:rPr>
        <w:t>Hospital Universitario</w:t>
      </w:r>
      <w:r w:rsidR="000C2386" w:rsidRPr="006E288F">
        <w:rPr>
          <w:rFonts w:ascii="Arial"/>
          <w:lang w:val="es-CO"/>
        </w:rPr>
        <w:t xml:space="preserve"> </w:t>
      </w:r>
      <w:r w:rsidR="00780269" w:rsidRPr="006E288F">
        <w:rPr>
          <w:rFonts w:ascii="Arial"/>
          <w:lang w:val="es-CO"/>
        </w:rPr>
        <w:t>Fundaci</w:t>
      </w:r>
      <w:r w:rsidR="000C2386" w:rsidRPr="006E288F">
        <w:rPr>
          <w:rFonts w:ascii="Arial"/>
          <w:lang w:val="es-CO"/>
        </w:rPr>
        <w:t>ó</w:t>
      </w:r>
      <w:r w:rsidR="000C2386" w:rsidRPr="006E288F">
        <w:rPr>
          <w:rFonts w:ascii="Arial"/>
          <w:lang w:val="es-CO"/>
        </w:rPr>
        <w:t>n Santa Fe de Bogot</w:t>
      </w:r>
      <w:r w:rsidR="000C2386" w:rsidRPr="006E288F">
        <w:rPr>
          <w:rFonts w:ascii="Arial"/>
          <w:lang w:val="es-CO"/>
        </w:rPr>
        <w:t>á</w:t>
      </w:r>
      <w:r w:rsidR="00780269" w:rsidRPr="006E288F">
        <w:rPr>
          <w:rFonts w:ascii="Arial"/>
          <w:lang w:val="es-CO"/>
        </w:rPr>
        <w:t>,</w:t>
      </w:r>
      <w:r w:rsidR="005973B9" w:rsidRPr="006E288F">
        <w:rPr>
          <w:rFonts w:ascii="Arial"/>
          <w:lang w:val="es-CO"/>
        </w:rPr>
        <w:t xml:space="preserve"> </w:t>
      </w:r>
      <w:r w:rsidR="000C2386" w:rsidRPr="006E288F">
        <w:rPr>
          <w:rFonts w:ascii="Arial"/>
          <w:lang w:val="es-CO"/>
        </w:rPr>
        <w:t>Colombia</w:t>
      </w:r>
    </w:p>
    <w:p w14:paraId="614FBB73" w14:textId="2D49A37F"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Pr>
          <w:rFonts w:ascii="Arial"/>
          <w:lang w:val="es-CO"/>
        </w:rPr>
        <w:t>Luis Carlos Morales</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37E25CB0" w14:textId="03C7FF19"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6E288F">
        <w:rPr>
          <w:rFonts w:ascii="Arial"/>
          <w:lang w:val="es-CO"/>
        </w:rPr>
        <w:t xml:space="preserve">Constanza </w:t>
      </w:r>
      <w:r w:rsidR="008A5340">
        <w:rPr>
          <w:rFonts w:ascii="Arial"/>
          <w:lang w:val="es-CO"/>
        </w:rPr>
        <w:t>Bedoya</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750EDDC9" w14:textId="6E6EDAD3"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8A5340">
        <w:rPr>
          <w:rFonts w:ascii="Arial"/>
          <w:lang w:val="es-CO"/>
        </w:rPr>
        <w:t>Jorge Uribe</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23F2FAB7" w14:textId="4C2717DA"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8A5340">
        <w:rPr>
          <w:rFonts w:ascii="Arial"/>
          <w:lang w:val="es-CO"/>
        </w:rPr>
        <w:t>Pedro Gaviria</w:t>
      </w:r>
      <w:r w:rsidRPr="002C5124">
        <w:rPr>
          <w:rFonts w:ascii="Arial"/>
          <w:lang w:val="es-CO"/>
        </w:rPr>
        <w:t xml:space="preserve">, MD, </w:t>
      </w:r>
      <w:r w:rsidR="008A5340" w:rsidRPr="002C5124">
        <w:rPr>
          <w:rFonts w:ascii="Arial"/>
          <w:lang w:val="es-CO"/>
        </w:rPr>
        <w:t>Hospital Universitario Fundaci</w:t>
      </w:r>
      <w:r w:rsidR="008A5340" w:rsidRPr="002C5124">
        <w:rPr>
          <w:rFonts w:ascii="Arial"/>
          <w:lang w:val="es-CO"/>
        </w:rPr>
        <w:t>ó</w:t>
      </w:r>
      <w:r w:rsidR="008A5340" w:rsidRPr="002C5124">
        <w:rPr>
          <w:rFonts w:ascii="Arial"/>
          <w:lang w:val="es-CO"/>
        </w:rPr>
        <w:t>n Santa Fe de Bogot</w:t>
      </w:r>
      <w:r w:rsidR="008A5340" w:rsidRPr="002C5124">
        <w:rPr>
          <w:rFonts w:ascii="Arial"/>
          <w:lang w:val="es-CO"/>
        </w:rPr>
        <w:t>á</w:t>
      </w:r>
      <w:r w:rsidRPr="002C5124">
        <w:rPr>
          <w:rFonts w:ascii="Arial"/>
          <w:lang w:val="es-CO"/>
        </w:rPr>
        <w:t>, Colombia</w:t>
      </w:r>
    </w:p>
    <w:p w14:paraId="35A0710B" w14:textId="7E92E038" w:rsidR="002C5124" w:rsidRP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154330">
        <w:rPr>
          <w:rFonts w:ascii="Arial"/>
          <w:lang w:val="es-CO"/>
        </w:rPr>
        <w:t xml:space="preserve">Kenny </w:t>
      </w:r>
      <w:proofErr w:type="spellStart"/>
      <w:r w:rsidR="00154330">
        <w:rPr>
          <w:rFonts w:ascii="Arial"/>
          <w:lang w:val="es-CO"/>
        </w:rPr>
        <w:t>Lopez</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56711B8E" w14:textId="38103C96"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Pr>
          <w:rFonts w:ascii="Arial"/>
          <w:lang w:val="es-CO"/>
        </w:rPr>
        <w:t>Yuli Fuentes</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64779E5F" w14:textId="77777777" w:rsidR="00870E7D" w:rsidRPr="00531F16" w:rsidRDefault="00870E7D" w:rsidP="00870E7D">
      <w:pPr>
        <w:pStyle w:val="Textoindependiente"/>
        <w:jc w:val="both"/>
      </w:pPr>
      <w:r w:rsidRPr="00870E7D">
        <w:rPr>
          <w:b/>
          <w:bCs/>
        </w:rPr>
        <w:t>Introduction:</w:t>
      </w:r>
      <w:r w:rsidRPr="00531F16">
        <w:t xml:space="preserve"> Low back pain is a frequent pathology in pregnant women. Most of the time it is caused by biomechanical changes during pregnancy that overload the musculoskeletal structures of the abdomen and pelvis. It is uncommon to find non-mechanical characteristics of pain, in which case it is necessary to investigate other etiologies.</w:t>
      </w:r>
    </w:p>
    <w:p w14:paraId="5C039E38" w14:textId="77777777" w:rsidR="00870E7D" w:rsidRPr="00531F16" w:rsidRDefault="00870E7D" w:rsidP="00870E7D">
      <w:pPr>
        <w:pStyle w:val="Textoindependiente"/>
        <w:jc w:val="both"/>
      </w:pPr>
      <w:r w:rsidRPr="00870E7D">
        <w:rPr>
          <w:b/>
          <w:bCs/>
        </w:rPr>
        <w:t>Materials and methods:</w:t>
      </w:r>
      <w:r w:rsidRPr="00531F16">
        <w:t xml:space="preserve"> We report the case of a patient with lumbar and radicular pain, caused by the compression of the spinal roots at the lumbar level, by epidural vascular dilatation because of changes in the pressure of the abdominopelvic venous system caused by pregnancy. A search of the literature was carried out using the PUBMED database with the following strategy: ("Pregnancy" [Mesh] AND "Low Back Pain" [Mesh]) AND "Radiculopathy "[Mesh].</w:t>
      </w:r>
    </w:p>
    <w:p w14:paraId="11D99FEA" w14:textId="77777777" w:rsidR="00870E7D" w:rsidRPr="00531F16" w:rsidRDefault="00870E7D" w:rsidP="00870E7D">
      <w:pPr>
        <w:pStyle w:val="Textoindependiente"/>
        <w:jc w:val="both"/>
      </w:pPr>
      <w:r w:rsidRPr="00870E7D">
        <w:rPr>
          <w:b/>
          <w:bCs/>
        </w:rPr>
        <w:t>Results:</w:t>
      </w:r>
      <w:r w:rsidRPr="00531F16">
        <w:t xml:space="preserve"> Epidural venous plexus dilatation is described as a rare cause of lumbar and radicular pain in pregnant women. Other etiologies are described, which are highly relevant for the clinician, since it allows to increase the number of pathologies that should be taken into account when approaching this entity in the clinical setting, in order to propose differential diagnoses, always discarding those causes that represent a risk for the binomial mother-fetus.</w:t>
      </w:r>
    </w:p>
    <w:p w14:paraId="64D8981E" w14:textId="77777777" w:rsidR="00870E7D" w:rsidRPr="00531F16" w:rsidRDefault="00870E7D" w:rsidP="00870E7D">
      <w:pPr>
        <w:pStyle w:val="Textoindependiente"/>
        <w:jc w:val="both"/>
      </w:pPr>
      <w:r w:rsidRPr="00870E7D">
        <w:rPr>
          <w:b/>
          <w:bCs/>
        </w:rPr>
        <w:t>Conclusion:</w:t>
      </w:r>
      <w:r w:rsidRPr="00531F16">
        <w:t xml:space="preserve"> Lumbar pain during pregnancy is generally mechanical, however it is very important to recognize those cases in which it is produced by other associated conditions such as venous ingurgitation of the epidural plexus. It is of the utmost importance to identify alarm signs such as radicular pain, and thus, propose differential diagnoses to guide an adequate clinical approach.</w:t>
      </w:r>
    </w:p>
    <w:p w14:paraId="64509502" w14:textId="77777777" w:rsidR="00870E7D" w:rsidRPr="00531F16" w:rsidRDefault="00870E7D" w:rsidP="00870E7D">
      <w:pPr>
        <w:pStyle w:val="Textoindependiente"/>
        <w:jc w:val="both"/>
      </w:pPr>
      <w:r w:rsidRPr="00870E7D">
        <w:rPr>
          <w:b/>
          <w:bCs/>
        </w:rPr>
        <w:t>Level of evidence:</w:t>
      </w:r>
      <w:r w:rsidRPr="00531F16">
        <w:t xml:space="preserve"> Level IV.</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6093CBBF">
            <wp:extent cx="3165475" cy="3402759"/>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a:extLst>
                        <a:ext uri="{28A0092B-C50C-407E-A947-70E740481C1C}">
                          <a14:useLocalDpi xmlns:a14="http://schemas.microsoft.com/office/drawing/2010/main" val="0"/>
                        </a:ext>
                      </a:extLst>
                    </a:blip>
                    <a:stretch>
                      <a:fillRect/>
                    </a:stretch>
                  </pic:blipFill>
                  <pic:spPr>
                    <a:xfrm>
                      <a:off x="0" y="0"/>
                      <a:ext cx="3165475" cy="3402759"/>
                    </a:xfrm>
                    <a:prstGeom prst="rect">
                      <a:avLst/>
                    </a:prstGeom>
                  </pic:spPr>
                </pic:pic>
              </a:graphicData>
            </a:graphic>
          </wp:inline>
        </w:drawing>
      </w:r>
    </w:p>
    <w:p w14:paraId="2E3FBAF7" w14:textId="77777777" w:rsidR="00077F1F" w:rsidRDefault="00077F1F" w:rsidP="005973B9">
      <w:pPr>
        <w:spacing w:line="204" w:lineRule="exact"/>
        <w:rPr>
          <w:rFonts w:ascii="Arial"/>
          <w:b/>
          <w:sz w:val="16"/>
          <w:szCs w:val="18"/>
        </w:rPr>
      </w:pPr>
      <w:r w:rsidRPr="00077F1F">
        <w:rPr>
          <w:rFonts w:ascii="Arial"/>
          <w:b/>
          <w:sz w:val="16"/>
          <w:szCs w:val="18"/>
        </w:rPr>
        <w:t>Figure 1. Simple magnetic resonance imaging of the lumbosacral spine. Anterior epidural venous engorgement is observed in L4-S1 segments. A) Sagittal slice in T1 sequence. B) Sagittal slice in STIR sequence. C) Axial cut in T1 sequence. D) Axial cut in T2 sequence.</w:t>
      </w:r>
    </w:p>
    <w:p w14:paraId="0A40F481" w14:textId="23152348" w:rsidR="005973B9" w:rsidRDefault="005973B9" w:rsidP="005973B9">
      <w:pPr>
        <w:spacing w:line="204" w:lineRule="exact"/>
        <w:rPr>
          <w:rFonts w:ascii="Arial"/>
          <w:b/>
          <w:sz w:val="20"/>
        </w:rPr>
      </w:pPr>
      <w:r>
        <w:rPr>
          <w:rFonts w:ascii="Arial"/>
          <w:b/>
          <w:color w:val="BF5A14"/>
          <w:sz w:val="20"/>
        </w:rPr>
        <w:br/>
        <w:t>Recent Publications</w:t>
      </w:r>
    </w:p>
    <w:p w14:paraId="42BD7C1B" w14:textId="7A4EE701" w:rsidR="008011EF" w:rsidRDefault="008011EF" w:rsidP="008011EF">
      <w:pPr>
        <w:pStyle w:val="Textoindependiente"/>
        <w:numPr>
          <w:ilvl w:val="0"/>
          <w:numId w:val="6"/>
        </w:numPr>
      </w:pPr>
      <w:proofErr w:type="spellStart"/>
      <w:r w:rsidRPr="008011EF">
        <w:t>Katonis</w:t>
      </w:r>
      <w:proofErr w:type="spellEnd"/>
      <w:r w:rsidRPr="008011EF">
        <w:t xml:space="preserve"> P, </w:t>
      </w:r>
      <w:proofErr w:type="spellStart"/>
      <w:r w:rsidRPr="008011EF">
        <w:t>Kampouroglou</w:t>
      </w:r>
      <w:proofErr w:type="spellEnd"/>
      <w:r w:rsidRPr="008011EF">
        <w:t xml:space="preserve"> A, </w:t>
      </w:r>
      <w:proofErr w:type="spellStart"/>
      <w:r w:rsidRPr="008011EF">
        <w:t>Aggelopoulos</w:t>
      </w:r>
      <w:proofErr w:type="spellEnd"/>
      <w:r w:rsidRPr="008011EF">
        <w:t xml:space="preserve"> A, </w:t>
      </w:r>
      <w:proofErr w:type="spellStart"/>
      <w:r w:rsidRPr="008011EF">
        <w:t>Kakavelakis</w:t>
      </w:r>
      <w:proofErr w:type="spellEnd"/>
      <w:r w:rsidRPr="008011EF">
        <w:t xml:space="preserve"> K, </w:t>
      </w:r>
      <w:proofErr w:type="spellStart"/>
      <w:r w:rsidRPr="008011EF">
        <w:t>Lykoudis</w:t>
      </w:r>
      <w:proofErr w:type="spellEnd"/>
      <w:r w:rsidRPr="008011EF">
        <w:t xml:space="preserve"> S, </w:t>
      </w:r>
      <w:proofErr w:type="spellStart"/>
      <w:r w:rsidRPr="008011EF">
        <w:t>Makrigiannakis</w:t>
      </w:r>
      <w:proofErr w:type="spellEnd"/>
      <w:r w:rsidRPr="008011EF">
        <w:t xml:space="preserve"> A, et al. </w:t>
      </w:r>
      <w:r w:rsidRPr="00531F16">
        <w:t xml:space="preserve">Pregnancy-related low back pain. </w:t>
      </w:r>
      <w:proofErr w:type="spellStart"/>
      <w:r w:rsidRPr="00531F16">
        <w:t>Hippokratia</w:t>
      </w:r>
      <w:proofErr w:type="spellEnd"/>
      <w:r w:rsidRPr="00531F16">
        <w:t xml:space="preserve">. 2011;15(3):205-10. </w:t>
      </w:r>
    </w:p>
    <w:p w14:paraId="0DF60688" w14:textId="77777777" w:rsidR="008011EF" w:rsidRDefault="008011EF" w:rsidP="008011EF">
      <w:pPr>
        <w:pStyle w:val="Textoindependiente"/>
        <w:numPr>
          <w:ilvl w:val="0"/>
          <w:numId w:val="6"/>
        </w:numPr>
      </w:pPr>
      <w:r w:rsidRPr="00531F16">
        <w:t xml:space="preserve">Forrester M. Low back pain in pregnancy. Vol. 21, Acupuncture in Medicine. 2003. p. 36-41. </w:t>
      </w:r>
    </w:p>
    <w:p w14:paraId="43C00FDF" w14:textId="77777777" w:rsidR="008011EF" w:rsidRDefault="008011EF" w:rsidP="008011EF">
      <w:pPr>
        <w:pStyle w:val="Textoindependiente"/>
        <w:numPr>
          <w:ilvl w:val="0"/>
          <w:numId w:val="6"/>
        </w:numPr>
        <w:rPr>
          <w:lang w:val="es-CO"/>
        </w:rPr>
      </w:pPr>
      <w:proofErr w:type="spellStart"/>
      <w:r w:rsidRPr="008011EF">
        <w:rPr>
          <w:lang w:val="es-CO"/>
        </w:rPr>
        <w:t>Munjin</w:t>
      </w:r>
      <w:proofErr w:type="spellEnd"/>
      <w:r w:rsidRPr="008011EF">
        <w:rPr>
          <w:lang w:val="es-CO"/>
        </w:rPr>
        <w:t xml:space="preserve"> M, </w:t>
      </w:r>
      <w:proofErr w:type="spellStart"/>
      <w:r w:rsidRPr="008011EF">
        <w:rPr>
          <w:lang w:val="es-CO"/>
        </w:rPr>
        <w:t>Llabaca</w:t>
      </w:r>
      <w:proofErr w:type="spellEnd"/>
      <w:r w:rsidRPr="008011EF">
        <w:rPr>
          <w:lang w:val="es-CO"/>
        </w:rPr>
        <w:t xml:space="preserve"> F, Rojas J. Dolor lumbar relacionado al embarazo. </w:t>
      </w:r>
      <w:proofErr w:type="spellStart"/>
      <w:r w:rsidRPr="008011EF">
        <w:rPr>
          <w:lang w:val="es-CO"/>
        </w:rPr>
        <w:t>Rev</w:t>
      </w:r>
      <w:proofErr w:type="spellEnd"/>
      <w:r w:rsidRPr="008011EF">
        <w:rPr>
          <w:lang w:val="es-CO"/>
        </w:rPr>
        <w:t xml:space="preserve"> </w:t>
      </w:r>
      <w:proofErr w:type="spellStart"/>
      <w:r w:rsidRPr="008011EF">
        <w:rPr>
          <w:lang w:val="es-CO"/>
        </w:rPr>
        <w:t>Chil</w:t>
      </w:r>
      <w:proofErr w:type="spellEnd"/>
      <w:r w:rsidRPr="008011EF">
        <w:rPr>
          <w:lang w:val="es-CO"/>
        </w:rPr>
        <w:t xml:space="preserve"> </w:t>
      </w:r>
      <w:proofErr w:type="spellStart"/>
      <w:r w:rsidRPr="008011EF">
        <w:rPr>
          <w:lang w:val="es-CO"/>
        </w:rPr>
        <w:t>Obstet</w:t>
      </w:r>
      <w:proofErr w:type="spellEnd"/>
      <w:r w:rsidRPr="008011EF">
        <w:rPr>
          <w:lang w:val="es-CO"/>
        </w:rPr>
        <w:t xml:space="preserve"> </w:t>
      </w:r>
      <w:proofErr w:type="spellStart"/>
      <w:r w:rsidRPr="008011EF">
        <w:rPr>
          <w:lang w:val="es-CO"/>
        </w:rPr>
        <w:t>Ginecol</w:t>
      </w:r>
      <w:proofErr w:type="spellEnd"/>
      <w:r w:rsidRPr="008011EF">
        <w:rPr>
          <w:lang w:val="es-CO"/>
        </w:rPr>
        <w:t>. 2007;72:258---65.</w:t>
      </w:r>
    </w:p>
    <w:p w14:paraId="565FED08" w14:textId="77777777" w:rsidR="008011EF" w:rsidRDefault="008011EF" w:rsidP="008011EF">
      <w:pPr>
        <w:pStyle w:val="Textoindependiente"/>
        <w:numPr>
          <w:ilvl w:val="0"/>
          <w:numId w:val="6"/>
        </w:numPr>
        <w:rPr>
          <w:lang w:val="es-CO"/>
        </w:rPr>
      </w:pPr>
      <w:proofErr w:type="spellStart"/>
      <w:r w:rsidRPr="008011EF">
        <w:rPr>
          <w:lang w:val="es-CO"/>
        </w:rPr>
        <w:t>Ardaillon</w:t>
      </w:r>
      <w:proofErr w:type="spellEnd"/>
      <w:r w:rsidRPr="008011EF">
        <w:rPr>
          <w:lang w:val="es-CO"/>
        </w:rPr>
        <w:t xml:space="preserve"> H, </w:t>
      </w:r>
      <w:proofErr w:type="spellStart"/>
      <w:r w:rsidRPr="008011EF">
        <w:rPr>
          <w:lang w:val="es-CO"/>
        </w:rPr>
        <w:t>Laviv</w:t>
      </w:r>
      <w:proofErr w:type="spellEnd"/>
      <w:r w:rsidRPr="008011EF">
        <w:rPr>
          <w:lang w:val="es-CO"/>
        </w:rPr>
        <w:t xml:space="preserve"> Y, Arle JE, </w:t>
      </w:r>
      <w:proofErr w:type="spellStart"/>
      <w:r w:rsidRPr="008011EF">
        <w:rPr>
          <w:lang w:val="es-CO"/>
        </w:rPr>
        <w:t>Kasper</w:t>
      </w:r>
      <w:proofErr w:type="spellEnd"/>
      <w:r w:rsidRPr="008011EF">
        <w:rPr>
          <w:lang w:val="es-CO"/>
        </w:rPr>
        <w:t xml:space="preserve"> EM. </w:t>
      </w:r>
      <w:r w:rsidRPr="00531F16">
        <w:t>Lumbar disk herniation during pregnancy : a review on general management and timing of surgery. 2017.</w:t>
      </w:r>
    </w:p>
    <w:p w14:paraId="701C9C68" w14:textId="77777777" w:rsidR="008011EF" w:rsidRDefault="008011EF" w:rsidP="008011EF">
      <w:pPr>
        <w:pStyle w:val="Textoindependiente"/>
        <w:numPr>
          <w:ilvl w:val="0"/>
          <w:numId w:val="6"/>
        </w:numPr>
      </w:pPr>
      <w:proofErr w:type="spellStart"/>
      <w:r w:rsidRPr="00531F16">
        <w:t>Okanishi</w:t>
      </w:r>
      <w:proofErr w:type="spellEnd"/>
      <w:r w:rsidRPr="00531F16">
        <w:t xml:space="preserve"> N, </w:t>
      </w:r>
      <w:proofErr w:type="spellStart"/>
      <w:r w:rsidRPr="00531F16">
        <w:t>Kito</w:t>
      </w:r>
      <w:proofErr w:type="spellEnd"/>
      <w:r w:rsidRPr="00531F16">
        <w:t xml:space="preserve"> N, Akiyama M, Yamamoto M. Spinal curvature and characteristics of postural change in pregnant women. Acta </w:t>
      </w:r>
      <w:proofErr w:type="spellStart"/>
      <w:r w:rsidRPr="00531F16">
        <w:t>Obstet</w:t>
      </w:r>
      <w:proofErr w:type="spellEnd"/>
      <w:r w:rsidRPr="00531F16">
        <w:t xml:space="preserve"> </w:t>
      </w:r>
      <w:proofErr w:type="spellStart"/>
      <w:r w:rsidRPr="00531F16">
        <w:t>Gynecol</w:t>
      </w:r>
      <w:proofErr w:type="spellEnd"/>
      <w:r w:rsidRPr="00531F16">
        <w:t xml:space="preserve"> Scand. 2012;91:856---61.</w:t>
      </w:r>
    </w:p>
    <w:p w14:paraId="74CDAC50" w14:textId="77777777" w:rsidR="008011EF" w:rsidRDefault="008011EF" w:rsidP="008011EF">
      <w:pPr>
        <w:pStyle w:val="Textoindependiente"/>
        <w:numPr>
          <w:ilvl w:val="0"/>
          <w:numId w:val="6"/>
        </w:numPr>
      </w:pPr>
      <w:r w:rsidRPr="00531F16">
        <w:t xml:space="preserve">Kovacs F, Garcia E, </w:t>
      </w:r>
      <w:proofErr w:type="spellStart"/>
      <w:r w:rsidRPr="00531F16">
        <w:t>Royuela</w:t>
      </w:r>
      <w:proofErr w:type="spellEnd"/>
      <w:r w:rsidRPr="00531F16">
        <w:t xml:space="preserve"> A, González L, </w:t>
      </w:r>
      <w:proofErr w:type="spellStart"/>
      <w:r w:rsidRPr="00531F16">
        <w:t>Abraira</w:t>
      </w:r>
      <w:proofErr w:type="spellEnd"/>
      <w:r w:rsidRPr="00531F16">
        <w:t xml:space="preserve"> V, Spanish </w:t>
      </w:r>
      <w:r w:rsidRPr="00531F16">
        <w:lastRenderedPageBreak/>
        <w:t>Back Pain Research Network. Prevalence and factors associated with low back pain and pelvic girdle pain during pregnancy: A multicenter study conducted in the Spanish National Health Service. Spine (Phila Pa 1976). 2012;37:1516-33.</w:t>
      </w:r>
    </w:p>
    <w:p w14:paraId="16EC7391" w14:textId="77777777" w:rsidR="008011EF" w:rsidRDefault="008011EF" w:rsidP="008011EF">
      <w:pPr>
        <w:pStyle w:val="Textoindependiente"/>
        <w:numPr>
          <w:ilvl w:val="0"/>
          <w:numId w:val="6"/>
        </w:numPr>
      </w:pPr>
      <w:proofErr w:type="spellStart"/>
      <w:r w:rsidRPr="00531F16">
        <w:t>Walde</w:t>
      </w:r>
      <w:proofErr w:type="spellEnd"/>
      <w:r w:rsidRPr="00531F16">
        <w:t xml:space="preserve"> J. Obstetrical and gynecological back and pelvic pains, especially those contracted during pregnancy. </w:t>
      </w:r>
      <w:proofErr w:type="spellStart"/>
      <w:r w:rsidRPr="008011EF">
        <w:rPr>
          <w:lang w:val="es-CO"/>
        </w:rPr>
        <w:t>Obstet</w:t>
      </w:r>
      <w:proofErr w:type="spellEnd"/>
      <w:r w:rsidRPr="008011EF">
        <w:rPr>
          <w:lang w:val="es-CO"/>
        </w:rPr>
        <w:t xml:space="preserve"> </w:t>
      </w:r>
      <w:proofErr w:type="spellStart"/>
      <w:r w:rsidRPr="008011EF">
        <w:rPr>
          <w:lang w:val="es-CO"/>
        </w:rPr>
        <w:t>Gynecol</w:t>
      </w:r>
      <w:proofErr w:type="spellEnd"/>
      <w:r w:rsidRPr="008011EF">
        <w:rPr>
          <w:lang w:val="es-CO"/>
        </w:rPr>
        <w:t xml:space="preserve"> </w:t>
      </w:r>
      <w:proofErr w:type="spellStart"/>
      <w:r w:rsidRPr="008011EF">
        <w:rPr>
          <w:lang w:val="es-CO"/>
        </w:rPr>
        <w:t>Scand</w:t>
      </w:r>
      <w:proofErr w:type="spellEnd"/>
      <w:r w:rsidRPr="008011EF">
        <w:rPr>
          <w:lang w:val="es-CO"/>
        </w:rPr>
        <w:t xml:space="preserve"> 1962;2:11-53.</w:t>
      </w:r>
    </w:p>
    <w:p w14:paraId="44B3F806" w14:textId="77777777" w:rsidR="008011EF" w:rsidRDefault="008011EF" w:rsidP="008011EF">
      <w:pPr>
        <w:pStyle w:val="Textoindependiente"/>
        <w:numPr>
          <w:ilvl w:val="0"/>
          <w:numId w:val="6"/>
        </w:numPr>
      </w:pPr>
      <w:r w:rsidRPr="008011EF">
        <w:rPr>
          <w:lang w:val="es-CO"/>
        </w:rPr>
        <w:t xml:space="preserve">Wu W, Meijer O, </w:t>
      </w:r>
      <w:proofErr w:type="spellStart"/>
      <w:r w:rsidRPr="008011EF">
        <w:rPr>
          <w:lang w:val="es-CO"/>
        </w:rPr>
        <w:t>Uegaki</w:t>
      </w:r>
      <w:proofErr w:type="spellEnd"/>
      <w:r w:rsidRPr="008011EF">
        <w:rPr>
          <w:lang w:val="es-CO"/>
        </w:rPr>
        <w:t xml:space="preserve"> K, et al. </w:t>
      </w:r>
      <w:r w:rsidRPr="00531F16">
        <w:t>Pregnancy-related pelvic girdle pain (PPP), I: Terminology, clinical presentation, and prevalence. Eur Spine J 2004; 13:575-89.</w:t>
      </w:r>
    </w:p>
    <w:p w14:paraId="48827AC9" w14:textId="77777777" w:rsidR="008011EF" w:rsidRDefault="008011EF" w:rsidP="008011EF">
      <w:pPr>
        <w:pStyle w:val="Textoindependiente"/>
        <w:numPr>
          <w:ilvl w:val="0"/>
          <w:numId w:val="6"/>
        </w:numPr>
      </w:pPr>
      <w:proofErr w:type="spellStart"/>
      <w:r w:rsidRPr="00531F16">
        <w:t>MacEvilly</w:t>
      </w:r>
      <w:proofErr w:type="spellEnd"/>
      <w:r w:rsidRPr="00531F16">
        <w:t xml:space="preserve"> M, Buggy D. Back pain and pregnancy: a review. </w:t>
      </w:r>
      <w:proofErr w:type="spellStart"/>
      <w:r w:rsidRPr="008011EF">
        <w:rPr>
          <w:lang w:val="pt-BR"/>
        </w:rPr>
        <w:t>Pain</w:t>
      </w:r>
      <w:proofErr w:type="spellEnd"/>
      <w:r w:rsidRPr="008011EF">
        <w:rPr>
          <w:lang w:val="pt-BR"/>
        </w:rPr>
        <w:t xml:space="preserve"> 1996;64:405-14.</w:t>
      </w:r>
    </w:p>
    <w:p w14:paraId="4E16FCBD" w14:textId="77777777" w:rsidR="008011EF" w:rsidRDefault="008011EF" w:rsidP="008011EF">
      <w:pPr>
        <w:pStyle w:val="Textoindependiente"/>
        <w:numPr>
          <w:ilvl w:val="0"/>
          <w:numId w:val="6"/>
        </w:numPr>
      </w:pPr>
      <w:r w:rsidRPr="008011EF">
        <w:rPr>
          <w:lang w:val="pt-BR"/>
        </w:rPr>
        <w:t xml:space="preserve">Sabino J, </w:t>
      </w:r>
      <w:proofErr w:type="spellStart"/>
      <w:r w:rsidRPr="008011EF">
        <w:rPr>
          <w:lang w:val="pt-BR"/>
        </w:rPr>
        <w:t>Grauer</w:t>
      </w:r>
      <w:proofErr w:type="spellEnd"/>
      <w:r w:rsidRPr="008011EF">
        <w:rPr>
          <w:lang w:val="pt-BR"/>
        </w:rPr>
        <w:t xml:space="preserve"> JN. </w:t>
      </w:r>
      <w:r w:rsidRPr="00531F16">
        <w:t xml:space="preserve">Pregnancy and low back pain. </w:t>
      </w:r>
      <w:proofErr w:type="spellStart"/>
      <w:r w:rsidRPr="008011EF">
        <w:rPr>
          <w:lang w:val="es-CO"/>
        </w:rPr>
        <w:t>Curr</w:t>
      </w:r>
      <w:proofErr w:type="spellEnd"/>
      <w:r w:rsidRPr="008011EF">
        <w:rPr>
          <w:lang w:val="es-CO"/>
        </w:rPr>
        <w:t xml:space="preserve"> </w:t>
      </w:r>
      <w:proofErr w:type="spellStart"/>
      <w:r w:rsidRPr="008011EF">
        <w:rPr>
          <w:lang w:val="es-CO"/>
        </w:rPr>
        <w:t>Rev</w:t>
      </w:r>
      <w:proofErr w:type="spellEnd"/>
      <w:r w:rsidRPr="008011EF">
        <w:rPr>
          <w:lang w:val="es-CO"/>
        </w:rPr>
        <w:t xml:space="preserve"> </w:t>
      </w:r>
      <w:proofErr w:type="spellStart"/>
      <w:r w:rsidRPr="008011EF">
        <w:rPr>
          <w:lang w:val="es-CO"/>
        </w:rPr>
        <w:t>Musculoskelet</w:t>
      </w:r>
      <w:proofErr w:type="spellEnd"/>
      <w:r w:rsidRPr="008011EF">
        <w:rPr>
          <w:lang w:val="es-CO"/>
        </w:rPr>
        <w:t xml:space="preserve"> </w:t>
      </w:r>
      <w:proofErr w:type="spellStart"/>
      <w:r w:rsidRPr="008011EF">
        <w:rPr>
          <w:lang w:val="es-CO"/>
        </w:rPr>
        <w:t>Med</w:t>
      </w:r>
      <w:proofErr w:type="spellEnd"/>
      <w:r w:rsidRPr="008011EF">
        <w:rPr>
          <w:lang w:val="es-CO"/>
        </w:rPr>
        <w:t xml:space="preserve">. 26 de febrero de 2008;1(2):137-41. </w:t>
      </w:r>
    </w:p>
    <w:p w14:paraId="71135B74" w14:textId="77777777" w:rsidR="008011EF" w:rsidRDefault="008011EF" w:rsidP="008011EF">
      <w:pPr>
        <w:pStyle w:val="Textoindependiente"/>
        <w:numPr>
          <w:ilvl w:val="0"/>
          <w:numId w:val="6"/>
        </w:numPr>
      </w:pPr>
      <w:proofErr w:type="spellStart"/>
      <w:r w:rsidRPr="00531F16">
        <w:t>Im</w:t>
      </w:r>
      <w:proofErr w:type="spellEnd"/>
      <w:r w:rsidRPr="00531F16">
        <w:t xml:space="preserve"> I-K, Son E-S, Kim DH, Lumbar Epidural Varix Causing Radicular Pain: A Case Report and Differential Diagnosis of Lumbar Cystic Lesions, PM&amp;R (2018), </w:t>
      </w:r>
      <w:proofErr w:type="spellStart"/>
      <w:r w:rsidRPr="00531F16">
        <w:t>doi</w:t>
      </w:r>
      <w:proofErr w:type="spellEnd"/>
      <w:r w:rsidRPr="00531F16">
        <w:t>: 10.1016/j.pmrj.2018.04.002.</w:t>
      </w:r>
    </w:p>
    <w:p w14:paraId="28E2B442" w14:textId="77777777" w:rsidR="008011EF" w:rsidRDefault="008011EF" w:rsidP="008011EF">
      <w:pPr>
        <w:pStyle w:val="Textoindependiente"/>
        <w:numPr>
          <w:ilvl w:val="0"/>
          <w:numId w:val="6"/>
        </w:numPr>
      </w:pPr>
      <w:r w:rsidRPr="008011EF">
        <w:rPr>
          <w:lang w:val="pt-BR"/>
        </w:rPr>
        <w:t xml:space="preserve">Casagrande D, </w:t>
      </w:r>
      <w:proofErr w:type="spellStart"/>
      <w:r w:rsidRPr="008011EF">
        <w:rPr>
          <w:lang w:val="pt-BR"/>
        </w:rPr>
        <w:t>Gugala</w:t>
      </w:r>
      <w:proofErr w:type="spellEnd"/>
      <w:r w:rsidRPr="008011EF">
        <w:rPr>
          <w:lang w:val="pt-BR"/>
        </w:rPr>
        <w:t xml:space="preserve"> Z, Clark SM, Lindsey RW. </w:t>
      </w:r>
      <w:r w:rsidRPr="00531F16">
        <w:t xml:space="preserve">Low back </w:t>
      </w:r>
      <w:r w:rsidRPr="00531F16">
        <w:t xml:space="preserve">pain and pelvic girdle pain in pregnancy. JAAOS-Journal of the American Academy of </w:t>
      </w:r>
      <w:proofErr w:type="spellStart"/>
      <w:r w:rsidRPr="00531F16">
        <w:t>Orthopaedic</w:t>
      </w:r>
      <w:proofErr w:type="spellEnd"/>
      <w:r w:rsidRPr="00531F16">
        <w:t xml:space="preserve"> Surgeons. 2015;23(9):539–549. </w:t>
      </w:r>
    </w:p>
    <w:p w14:paraId="4DF53591" w14:textId="77777777" w:rsidR="008011EF" w:rsidRDefault="008011EF" w:rsidP="008011EF">
      <w:pPr>
        <w:pStyle w:val="Textoindependiente"/>
        <w:numPr>
          <w:ilvl w:val="0"/>
          <w:numId w:val="6"/>
        </w:numPr>
      </w:pPr>
      <w:proofErr w:type="spellStart"/>
      <w:r w:rsidRPr="00531F16">
        <w:t>Sencan</w:t>
      </w:r>
      <w:proofErr w:type="spellEnd"/>
      <w:r w:rsidRPr="00531F16">
        <w:t xml:space="preserve"> S, </w:t>
      </w:r>
      <w:proofErr w:type="spellStart"/>
      <w:r w:rsidRPr="00531F16">
        <w:t>Ozcan-Eksi</w:t>
      </w:r>
      <w:proofErr w:type="spellEnd"/>
      <w:r w:rsidRPr="00531F16">
        <w:t xml:space="preserve"> EE, </w:t>
      </w:r>
      <w:proofErr w:type="spellStart"/>
      <w:r w:rsidRPr="00531F16">
        <w:t>Cuce</w:t>
      </w:r>
      <w:proofErr w:type="spellEnd"/>
      <w:r w:rsidRPr="00531F16">
        <w:t xml:space="preserve"> I, </w:t>
      </w:r>
      <w:proofErr w:type="spellStart"/>
      <w:r w:rsidRPr="00531F16">
        <w:t>Guzel</w:t>
      </w:r>
      <w:proofErr w:type="spellEnd"/>
      <w:r w:rsidRPr="00531F16">
        <w:t xml:space="preserve"> S, </w:t>
      </w:r>
      <w:proofErr w:type="spellStart"/>
      <w:r w:rsidRPr="00531F16">
        <w:t>Erdem</w:t>
      </w:r>
      <w:proofErr w:type="spellEnd"/>
      <w:r w:rsidRPr="00531F16">
        <w:t xml:space="preserve"> B. Pregnancy-related low back pain in women in Turkey: Prevalence and risk factors. </w:t>
      </w:r>
      <w:proofErr w:type="spellStart"/>
      <w:r w:rsidRPr="008011EF">
        <w:rPr>
          <w:lang w:val="es-CO"/>
        </w:rPr>
        <w:t>Annals</w:t>
      </w:r>
      <w:proofErr w:type="spellEnd"/>
      <w:r w:rsidRPr="008011EF">
        <w:rPr>
          <w:lang w:val="es-CO"/>
        </w:rPr>
        <w:t xml:space="preserve"> </w:t>
      </w:r>
      <w:proofErr w:type="spellStart"/>
      <w:r w:rsidRPr="008011EF">
        <w:rPr>
          <w:lang w:val="es-CO"/>
        </w:rPr>
        <w:t>of</w:t>
      </w:r>
      <w:proofErr w:type="spellEnd"/>
      <w:r w:rsidRPr="008011EF">
        <w:rPr>
          <w:lang w:val="es-CO"/>
        </w:rPr>
        <w:t xml:space="preserve"> </w:t>
      </w:r>
      <w:proofErr w:type="spellStart"/>
      <w:r w:rsidRPr="008011EF">
        <w:rPr>
          <w:lang w:val="es-CO"/>
        </w:rPr>
        <w:t>Physical</w:t>
      </w:r>
      <w:proofErr w:type="spellEnd"/>
      <w:r w:rsidRPr="008011EF">
        <w:rPr>
          <w:lang w:val="es-CO"/>
        </w:rPr>
        <w:t xml:space="preserve"> and </w:t>
      </w:r>
      <w:proofErr w:type="spellStart"/>
      <w:r w:rsidRPr="008011EF">
        <w:rPr>
          <w:lang w:val="es-CO"/>
        </w:rPr>
        <w:t>Rehabilitation</w:t>
      </w:r>
      <w:proofErr w:type="spellEnd"/>
      <w:r w:rsidRPr="008011EF">
        <w:rPr>
          <w:lang w:val="es-CO"/>
        </w:rPr>
        <w:t xml:space="preserve"> Medicine. enero de 2018;61(1):33-7. </w:t>
      </w:r>
    </w:p>
    <w:p w14:paraId="23978B90" w14:textId="77777777" w:rsidR="00874501" w:rsidRDefault="008011EF" w:rsidP="008011EF">
      <w:pPr>
        <w:pStyle w:val="Textoindependiente"/>
        <w:numPr>
          <w:ilvl w:val="0"/>
          <w:numId w:val="6"/>
        </w:numPr>
      </w:pPr>
      <w:r w:rsidRPr="008011EF">
        <w:rPr>
          <w:lang w:val="es-CO"/>
        </w:rPr>
        <w:t xml:space="preserve">Gallo-Padilla D, Gallo-Padilla C, Gallo-Vallejo FJ, Gallo-Vallejo JL. Lumbalgia durante el embarazo. Abordaje multidisciplinar. SEMERGEN - Medicina de Familia. septiembre de 2016;42(6):e59-64. </w:t>
      </w:r>
    </w:p>
    <w:p w14:paraId="46397F56" w14:textId="77777777" w:rsidR="00874501" w:rsidRDefault="008011EF" w:rsidP="008011EF">
      <w:pPr>
        <w:pStyle w:val="Textoindependiente"/>
        <w:numPr>
          <w:ilvl w:val="0"/>
          <w:numId w:val="6"/>
        </w:numPr>
      </w:pPr>
      <w:proofErr w:type="spellStart"/>
      <w:r w:rsidRPr="00874501">
        <w:t>Pennick</w:t>
      </w:r>
      <w:proofErr w:type="spellEnd"/>
      <w:r w:rsidRPr="00874501">
        <w:t xml:space="preserve"> V, Young G. Interventions for preventing and treating pelvic and back pain in pregnancy. </w:t>
      </w:r>
      <w:proofErr w:type="spellStart"/>
      <w:r w:rsidRPr="00531F16">
        <w:t>En</w:t>
      </w:r>
      <w:proofErr w:type="spellEnd"/>
      <w:r w:rsidRPr="00531F16">
        <w:t xml:space="preserve">: The Cochrane Collaboration, editor. Cochrane Database of Systematic Reviews [Internet]. </w:t>
      </w:r>
      <w:proofErr w:type="spellStart"/>
      <w:r w:rsidRPr="00874501">
        <w:rPr>
          <w:lang w:val="es-CO"/>
        </w:rPr>
        <w:t>Chichester</w:t>
      </w:r>
      <w:proofErr w:type="spellEnd"/>
      <w:r w:rsidRPr="00874501">
        <w:rPr>
          <w:lang w:val="es-CO"/>
        </w:rPr>
        <w:t xml:space="preserve">, UK: John Wiley &amp; </w:t>
      </w:r>
      <w:proofErr w:type="spellStart"/>
      <w:r w:rsidRPr="00874501">
        <w:rPr>
          <w:lang w:val="es-CO"/>
        </w:rPr>
        <w:t>Sons</w:t>
      </w:r>
      <w:proofErr w:type="spellEnd"/>
      <w:r w:rsidRPr="00874501">
        <w:rPr>
          <w:lang w:val="es-CO"/>
        </w:rPr>
        <w:t xml:space="preserve">, </w:t>
      </w:r>
      <w:proofErr w:type="spellStart"/>
      <w:r w:rsidRPr="00874501">
        <w:rPr>
          <w:lang w:val="es-CO"/>
        </w:rPr>
        <w:t>Ltd</w:t>
      </w:r>
      <w:proofErr w:type="spellEnd"/>
      <w:r w:rsidRPr="00874501">
        <w:rPr>
          <w:lang w:val="es-CO"/>
        </w:rPr>
        <w:t xml:space="preserve">; 2007 [citado 13 de febrero de 2018]. </w:t>
      </w:r>
      <w:r>
        <w:t xml:space="preserve">Disponible </w:t>
      </w:r>
      <w:proofErr w:type="spellStart"/>
      <w:r>
        <w:t>en</w:t>
      </w:r>
      <w:proofErr w:type="spellEnd"/>
      <w:r>
        <w:t xml:space="preserve">: </w:t>
      </w:r>
      <w:hyperlink r:id="rId10">
        <w:r w:rsidRPr="00874501">
          <w:rPr>
            <w:color w:val="0000FF"/>
            <w:u w:val="single"/>
          </w:rPr>
          <w:t>http://doi.wiley.com/10.1002/14651858.CD001139.pub2</w:t>
        </w:r>
      </w:hyperlink>
    </w:p>
    <w:p w14:paraId="0A40F489" w14:textId="2CC615A7" w:rsidR="00AE3E37" w:rsidRPr="00874501" w:rsidRDefault="008011EF" w:rsidP="008011EF">
      <w:pPr>
        <w:pStyle w:val="Textoindependiente"/>
        <w:numPr>
          <w:ilvl w:val="0"/>
          <w:numId w:val="6"/>
        </w:numPr>
        <w:sectPr w:rsidR="00AE3E37" w:rsidRPr="00874501">
          <w:type w:val="continuous"/>
          <w:pgSz w:w="11910" w:h="16840"/>
          <w:pgMar w:top="1740" w:right="600" w:bottom="840" w:left="620" w:header="720" w:footer="720" w:gutter="0"/>
          <w:cols w:num="2" w:space="720" w:equalWidth="0">
            <w:col w:w="5214" w:space="138"/>
            <w:col w:w="5338"/>
          </w:cols>
        </w:sectPr>
      </w:pPr>
      <w:r>
        <w:t xml:space="preserve">Matthews LJ, </w:t>
      </w:r>
      <w:proofErr w:type="spellStart"/>
      <w:r>
        <w:t>McConda</w:t>
      </w:r>
      <w:proofErr w:type="spellEnd"/>
      <w:r>
        <w:t xml:space="preserve"> DB, </w:t>
      </w:r>
      <w:proofErr w:type="spellStart"/>
      <w:r>
        <w:t>Lalli</w:t>
      </w:r>
      <w:proofErr w:type="spellEnd"/>
      <w:r>
        <w:t xml:space="preserve"> TAJ, </w:t>
      </w:r>
      <w:proofErr w:type="spellStart"/>
      <w:r>
        <w:t>Daffner</w:t>
      </w:r>
      <w:proofErr w:type="spellEnd"/>
      <w:r>
        <w:t xml:space="preserve"> SD. </w:t>
      </w:r>
      <w:proofErr w:type="spellStart"/>
      <w:r w:rsidRPr="00531F16">
        <w:t>Orthostetrics</w:t>
      </w:r>
      <w:proofErr w:type="spellEnd"/>
      <w:r w:rsidRPr="00531F16">
        <w:t xml:space="preserve">: Management of Orthopedic Conditions in the Pregnant Patient. </w:t>
      </w:r>
      <w:r>
        <w:t xml:space="preserve">Orthopedics. 1 de </w:t>
      </w:r>
      <w:proofErr w:type="spellStart"/>
      <w:r>
        <w:t>octubre</w:t>
      </w:r>
      <w:proofErr w:type="spellEnd"/>
      <w:r>
        <w:t xml:space="preserve"> de 2015;38(10):e874-80. </w:t>
      </w:r>
      <w:r w:rsidR="008756E6" w:rsidRPr="00874501">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2"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0F4A0" w14:textId="77777777" w:rsidR="00F8136A" w:rsidRDefault="00F8136A">
      <w:r>
        <w:separator/>
      </w:r>
    </w:p>
  </w:endnote>
  <w:endnote w:type="continuationSeparator" w:id="0">
    <w:p w14:paraId="0A40F4A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0F49E" w14:textId="77777777" w:rsidR="00F8136A" w:rsidRDefault="00F8136A">
      <w:r>
        <w:separator/>
      </w:r>
    </w:p>
  </w:footnote>
  <w:footnote w:type="continuationSeparator" w:id="0">
    <w:p w14:paraId="0A40F49F"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40000403"/>
    <w:multiLevelType w:val="hybridMultilevel"/>
    <w:tmpl w:val="9C029F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77F1F"/>
    <w:rsid w:val="000C2386"/>
    <w:rsid w:val="000E2911"/>
    <w:rsid w:val="001263DF"/>
    <w:rsid w:val="00154330"/>
    <w:rsid w:val="001E763C"/>
    <w:rsid w:val="001E772B"/>
    <w:rsid w:val="0021792B"/>
    <w:rsid w:val="00234061"/>
    <w:rsid w:val="00292ED9"/>
    <w:rsid w:val="002A656B"/>
    <w:rsid w:val="002A78DE"/>
    <w:rsid w:val="002C5124"/>
    <w:rsid w:val="00314AFB"/>
    <w:rsid w:val="003B76D9"/>
    <w:rsid w:val="00404E5B"/>
    <w:rsid w:val="00414F7B"/>
    <w:rsid w:val="004355DC"/>
    <w:rsid w:val="004749B4"/>
    <w:rsid w:val="00494130"/>
    <w:rsid w:val="004F3523"/>
    <w:rsid w:val="005973B9"/>
    <w:rsid w:val="005B3A56"/>
    <w:rsid w:val="006060CE"/>
    <w:rsid w:val="0063497F"/>
    <w:rsid w:val="006E288F"/>
    <w:rsid w:val="00780269"/>
    <w:rsid w:val="00780819"/>
    <w:rsid w:val="0078738A"/>
    <w:rsid w:val="007B54C6"/>
    <w:rsid w:val="008011EF"/>
    <w:rsid w:val="00870E7D"/>
    <w:rsid w:val="00873DF0"/>
    <w:rsid w:val="00874501"/>
    <w:rsid w:val="008756E6"/>
    <w:rsid w:val="008A5340"/>
    <w:rsid w:val="00912887"/>
    <w:rsid w:val="009B244E"/>
    <w:rsid w:val="009B2D44"/>
    <w:rsid w:val="00A07E82"/>
    <w:rsid w:val="00A24557"/>
    <w:rsid w:val="00A9710C"/>
    <w:rsid w:val="00AA76D1"/>
    <w:rsid w:val="00AE3E37"/>
    <w:rsid w:val="00B21A57"/>
    <w:rsid w:val="00B772CA"/>
    <w:rsid w:val="00C051F6"/>
    <w:rsid w:val="00C33602"/>
    <w:rsid w:val="00C502EA"/>
    <w:rsid w:val="00CD6F55"/>
    <w:rsid w:val="00CE0567"/>
    <w:rsid w:val="00D0310A"/>
    <w:rsid w:val="00D36CE3"/>
    <w:rsid w:val="00D62425"/>
    <w:rsid w:val="00D72FB5"/>
    <w:rsid w:val="00DA0736"/>
    <w:rsid w:val="00DB10EA"/>
    <w:rsid w:val="00DE3104"/>
    <w:rsid w:val="00E5270B"/>
    <w:rsid w:val="00E573E2"/>
    <w:rsid w:val="00E66FFA"/>
    <w:rsid w:val="00E82B1A"/>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falvaradogomez@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doi.wiley.com/10.1002/14651858.CD001139.pub2"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987</Words>
  <Characters>5429</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38</cp:revision>
  <dcterms:created xsi:type="dcterms:W3CDTF">2020-06-29T16:03:00Z</dcterms:created>
  <dcterms:modified xsi:type="dcterms:W3CDTF">2020-06-29T19:44:00Z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