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45B1" w:rsidRPr="006945B1" w:rsidRDefault="00500207" w:rsidP="006945B1">
      <w:pPr>
        <w:shd w:val="clear" w:color="auto" w:fill="FFFFFF"/>
        <w:spacing w:after="30" w:line="240" w:lineRule="atLeast"/>
        <w:jc w:val="both"/>
        <w:textAlignment w:val="baseline"/>
        <w:outlineLvl w:val="0"/>
        <w:rPr>
          <w:rFonts w:ascii="Times New Roman" w:eastAsia="Times New Roman" w:hAnsi="Times New Roman" w:cs="Times New Roman"/>
          <w:bCs/>
          <w:color w:val="4F4F4F"/>
          <w:kern w:val="36"/>
        </w:rPr>
      </w:pPr>
      <w:r>
        <w:rPr>
          <w:rFonts w:ascii="Times New Roman" w:eastAsia="Times New Roman" w:hAnsi="Times New Roman" w:cs="Times New Roman"/>
          <w:bCs/>
          <w:color w:val="4F4F4F"/>
          <w:kern w:val="36"/>
        </w:rPr>
        <w:t>bestrong@2027</w:t>
      </w:r>
      <w:r w:rsidR="006945B1" w:rsidRPr="00541EA5">
        <w:rPr>
          <w:rFonts w:ascii="Times New Roman" w:eastAsia="Times New Roman" w:hAnsi="Times New Roman" w:cs="Times New Roman"/>
          <w:bCs/>
          <w:color w:val="4F4F4F"/>
          <w:kern w:val="36"/>
        </w:rPr>
        <w:t>N</w:t>
      </w:r>
      <w:r w:rsidR="006945B1" w:rsidRPr="006945B1">
        <w:rPr>
          <w:rFonts w:ascii="Times New Roman" w:eastAsia="Times New Roman" w:hAnsi="Times New Roman" w:cs="Times New Roman"/>
          <w:bCs/>
          <w:color w:val="4F4F4F"/>
          <w:kern w:val="36"/>
        </w:rPr>
        <w:t xml:space="preserve">eurolysis With Phenol and Alcohol: </w:t>
      </w:r>
      <w:r w:rsidR="006945B1" w:rsidRPr="00541EA5">
        <w:rPr>
          <w:rFonts w:ascii="Times New Roman" w:eastAsia="Times New Roman" w:hAnsi="Times New Roman" w:cs="Times New Roman"/>
          <w:bCs/>
          <w:color w:val="4F4F4F"/>
          <w:kern w:val="36"/>
        </w:rPr>
        <w:t>A revived art of spasticity management</w:t>
      </w:r>
    </w:p>
    <w:p w:rsidR="008745DE" w:rsidRDefault="000B12A3">
      <w:pPr>
        <w:rPr>
          <w:rStyle w:val="Strong"/>
          <w:rFonts w:ascii="Times New Roman" w:hAnsi="Times New Roman" w:cs="Times New Roman"/>
          <w:color w:val="000000"/>
        </w:rPr>
      </w:pPr>
      <w:r w:rsidRPr="00541EA5">
        <w:rPr>
          <w:rFonts w:ascii="Times New Roman" w:hAnsi="Times New Roman" w:cs="Times New Roman"/>
          <w:color w:val="000000"/>
        </w:rPr>
        <w:br/>
      </w:r>
      <w:r w:rsidRPr="00541EA5">
        <w:rPr>
          <w:rStyle w:val="Strong"/>
          <w:rFonts w:ascii="Times New Roman" w:hAnsi="Times New Roman" w:cs="Times New Roman"/>
          <w:color w:val="000000"/>
        </w:rPr>
        <w:t>Background of issue/topic: (including pertinent research/evidence based‐outcomes) </w:t>
      </w:r>
    </w:p>
    <w:p w:rsidR="00541EA5" w:rsidRPr="00977F0D" w:rsidRDefault="008B5501">
      <w:pPr>
        <w:rPr>
          <w:rStyle w:val="Strong"/>
          <w:rFonts w:ascii="Times New Roman" w:hAnsi="Times New Roman" w:cs="Times New Roman"/>
          <w:color w:val="000000"/>
        </w:rPr>
      </w:pPr>
      <w:r w:rsidRPr="0035618C">
        <w:rPr>
          <w:rFonts w:ascii="Times New Roman" w:hAnsi="Times New Roman" w:cs="Times New Roman"/>
          <w:color w:val="000000" w:themeColor="text1"/>
        </w:rPr>
        <w:t>Spasticity is one of the most common secondary complications following a complete or incomplete spinal cord injury (SCI).</w:t>
      </w:r>
      <w:r w:rsidR="0035618C" w:rsidRPr="0035618C">
        <w:rPr>
          <w:rFonts w:ascii="Times New Roman" w:hAnsi="Times New Roman" w:cs="Times New Roman"/>
          <w:color w:val="000000" w:themeColor="text1"/>
        </w:rPr>
        <w:t xml:space="preserve"> </w:t>
      </w:r>
      <w:r w:rsidR="0035618C" w:rsidRPr="0035618C">
        <w:rPr>
          <w:rFonts w:ascii="Times New Roman" w:hAnsi="Times New Roman" w:cs="Times New Roman"/>
        </w:rPr>
        <w:t>Currently, spasticity is frequently managed through a combination of therapeutic modalities, pharmaceutical options and surgical procedures. Pharmaceutical options include medications delivered orally, via local injections, or through intrathecal</w:t>
      </w:r>
      <w:r w:rsidR="004D2D47">
        <w:rPr>
          <w:rFonts w:ascii="Times New Roman" w:hAnsi="Times New Roman" w:cs="Times New Roman"/>
        </w:rPr>
        <w:t xml:space="preserve"> baclofen</w:t>
      </w:r>
      <w:r w:rsidR="00973BEF">
        <w:rPr>
          <w:rFonts w:ascii="Times New Roman" w:hAnsi="Times New Roman" w:cs="Times New Roman"/>
        </w:rPr>
        <w:t xml:space="preserve"> (ITB)</w:t>
      </w:r>
      <w:r w:rsidR="0035618C" w:rsidRPr="0035618C">
        <w:rPr>
          <w:rFonts w:ascii="Times New Roman" w:hAnsi="Times New Roman" w:cs="Times New Roman"/>
        </w:rPr>
        <w:t xml:space="preserve"> pumps.</w:t>
      </w:r>
      <w:r w:rsidR="0035618C">
        <w:rPr>
          <w:rFonts w:ascii="Times New Roman" w:hAnsi="Times New Roman" w:cs="Times New Roman"/>
        </w:rPr>
        <w:t xml:space="preserve"> Focal spasticity is generally managed by botulinum toxin injections and/or chemical neurolysis. </w:t>
      </w:r>
      <w:r w:rsidR="002D3C90">
        <w:rPr>
          <w:rFonts w:ascii="Times New Roman" w:hAnsi="Times New Roman" w:cs="Times New Roman"/>
        </w:rPr>
        <w:t>However, after the introduction of botulinum toxins for the treatment of spasticity the us</w:t>
      </w:r>
      <w:r w:rsidR="008C20D7">
        <w:rPr>
          <w:rFonts w:ascii="Times New Roman" w:hAnsi="Times New Roman" w:cs="Times New Roman"/>
        </w:rPr>
        <w:t xml:space="preserve">e </w:t>
      </w:r>
      <w:r w:rsidR="002D3C90">
        <w:rPr>
          <w:rFonts w:ascii="Times New Roman" w:hAnsi="Times New Roman" w:cs="Times New Roman"/>
        </w:rPr>
        <w:t xml:space="preserve">of phenol and alcohol neurolysis for spasticity management declined. </w:t>
      </w:r>
      <w:r w:rsidR="009104F8">
        <w:rPr>
          <w:rFonts w:ascii="Times New Roman" w:hAnsi="Times New Roman" w:cs="Times New Roman"/>
        </w:rPr>
        <w:t xml:space="preserve">Potential causes of decline in use of neurolysis include: laborious techniques that required skill in </w:t>
      </w:r>
      <w:r w:rsidR="00AE193B">
        <w:rPr>
          <w:rFonts w:ascii="Times New Roman" w:hAnsi="Times New Roman" w:cs="Times New Roman"/>
        </w:rPr>
        <w:t>pre-ultrasound</w:t>
      </w:r>
      <w:r w:rsidR="009104F8">
        <w:rPr>
          <w:rFonts w:ascii="Times New Roman" w:hAnsi="Times New Roman" w:cs="Times New Roman"/>
        </w:rPr>
        <w:t xml:space="preserve"> era and concerns for risk of loss of sensation, dysesthesias and weakness.</w:t>
      </w:r>
      <w:r w:rsidR="00AE193B">
        <w:rPr>
          <w:rFonts w:ascii="Times New Roman" w:hAnsi="Times New Roman" w:cs="Times New Roman"/>
        </w:rPr>
        <w:t xml:space="preserve"> However, </w:t>
      </w:r>
      <w:r w:rsidR="00232F85">
        <w:rPr>
          <w:rFonts w:ascii="Times New Roman" w:hAnsi="Times New Roman" w:cs="Times New Roman"/>
        </w:rPr>
        <w:t>review of existing evidence suggests that chemical neurolysis</w:t>
      </w:r>
      <w:r w:rsidR="007654A2" w:rsidRPr="00232F85">
        <w:rPr>
          <w:rFonts w:ascii="Times New Roman" w:hAnsi="Times New Roman" w:cs="Times New Roman"/>
          <w:color w:val="000000" w:themeColor="text1"/>
          <w:shd w:val="clear" w:color="auto" w:fill="FFFFFF"/>
        </w:rPr>
        <w:t xml:space="preserve"> ha</w:t>
      </w:r>
      <w:r w:rsidR="00232F85">
        <w:rPr>
          <w:rFonts w:ascii="Times New Roman" w:hAnsi="Times New Roman" w:cs="Times New Roman"/>
          <w:color w:val="000000" w:themeColor="text1"/>
          <w:shd w:val="clear" w:color="auto" w:fill="FFFFFF"/>
        </w:rPr>
        <w:t>s</w:t>
      </w:r>
      <w:r w:rsidR="007654A2" w:rsidRPr="00232F85">
        <w:rPr>
          <w:rFonts w:ascii="Times New Roman" w:hAnsi="Times New Roman" w:cs="Times New Roman"/>
          <w:color w:val="000000" w:themeColor="text1"/>
          <w:shd w:val="clear" w:color="auto" w:fill="FFFFFF"/>
        </w:rPr>
        <w:t xml:space="preserve"> </w:t>
      </w:r>
      <w:r w:rsidR="00232F85" w:rsidRPr="00232F85">
        <w:rPr>
          <w:rFonts w:ascii="Times New Roman" w:hAnsi="Times New Roman" w:cs="Times New Roman"/>
          <w:color w:val="000000" w:themeColor="text1"/>
          <w:shd w:val="clear" w:color="auto" w:fill="FFFFFF"/>
        </w:rPr>
        <w:t>demonstrated</w:t>
      </w:r>
      <w:r w:rsidR="007654A2" w:rsidRPr="00232F85">
        <w:rPr>
          <w:rFonts w:ascii="Times New Roman" w:hAnsi="Times New Roman" w:cs="Times New Roman"/>
          <w:color w:val="000000" w:themeColor="text1"/>
          <w:shd w:val="clear" w:color="auto" w:fill="FFFFFF"/>
        </w:rPr>
        <w:t xml:space="preserve"> effectiveness in eliminating clonus, improving the range of motion (ROM) of joints affected by spasti</w:t>
      </w:r>
      <w:r w:rsidR="00232F85">
        <w:rPr>
          <w:rFonts w:ascii="Times New Roman" w:hAnsi="Times New Roman" w:cs="Times New Roman"/>
          <w:color w:val="000000" w:themeColor="text1"/>
          <w:shd w:val="clear" w:color="auto" w:fill="FFFFFF"/>
        </w:rPr>
        <w:t xml:space="preserve">city, decreased painful spasms and improved function. In </w:t>
      </w:r>
      <w:r w:rsidR="00232F85">
        <w:rPr>
          <w:rFonts w:ascii="Times New Roman" w:hAnsi="Times New Roman" w:cs="Times New Roman"/>
        </w:rPr>
        <w:t xml:space="preserve">our experience use of ultrasound guidance along with electrical stimulation improved efficiency and quality of these procedures. </w:t>
      </w:r>
      <w:r w:rsidR="000B12A3" w:rsidRPr="00541EA5">
        <w:rPr>
          <w:rFonts w:ascii="Times New Roman" w:hAnsi="Times New Roman" w:cs="Times New Roman"/>
          <w:color w:val="000000"/>
        </w:rPr>
        <w:br/>
      </w:r>
      <w:r w:rsidR="000B12A3" w:rsidRPr="00541EA5">
        <w:rPr>
          <w:rFonts w:ascii="Times New Roman" w:hAnsi="Times New Roman" w:cs="Times New Roman"/>
          <w:color w:val="000000"/>
        </w:rPr>
        <w:br/>
      </w:r>
      <w:r w:rsidR="000B12A3" w:rsidRPr="00541EA5">
        <w:rPr>
          <w:rStyle w:val="Strong"/>
          <w:rFonts w:ascii="Times New Roman" w:hAnsi="Times New Roman" w:cs="Times New Roman"/>
          <w:color w:val="000000"/>
        </w:rPr>
        <w:t>Significance for SCI practice: </w:t>
      </w:r>
      <w:r w:rsidR="004D2D47" w:rsidRPr="004D2D47">
        <w:rPr>
          <w:rFonts w:ascii="Times New Roman" w:eastAsia="Times New Roman" w:hAnsi="Times New Roman" w:cs="Times New Roman"/>
          <w:color w:val="000000" w:themeColor="text1"/>
        </w:rPr>
        <w:t>Poorly controlled severe spasticity after SCI can result in multiple complications including development of joint contractures, inability to participate in therapy, skin breakdown, decreased function, poor sleep and poor quality of life.</w:t>
      </w:r>
      <w:r w:rsidR="004D2D47">
        <w:rPr>
          <w:rFonts w:ascii="Times New Roman" w:eastAsia="Times New Roman" w:hAnsi="Times New Roman" w:cs="Times New Roman"/>
          <w:color w:val="000000" w:themeColor="text1"/>
        </w:rPr>
        <w:t xml:space="preserve"> In SCI population, especially with cervical level we are often challenged to manage spasticity in </w:t>
      </w:r>
      <w:r w:rsidR="00973BEF">
        <w:rPr>
          <w:rFonts w:ascii="Times New Roman" w:eastAsia="Times New Roman" w:hAnsi="Times New Roman" w:cs="Times New Roman"/>
          <w:color w:val="000000" w:themeColor="text1"/>
        </w:rPr>
        <w:t xml:space="preserve">all </w:t>
      </w:r>
      <w:r w:rsidR="004D2D47">
        <w:rPr>
          <w:rFonts w:ascii="Times New Roman" w:eastAsia="Times New Roman" w:hAnsi="Times New Roman" w:cs="Times New Roman"/>
          <w:color w:val="000000" w:themeColor="text1"/>
        </w:rPr>
        <w:t xml:space="preserve">4 extremities unlike stroke. </w:t>
      </w:r>
      <w:r w:rsidR="00973BEF">
        <w:rPr>
          <w:rFonts w:ascii="Times New Roman" w:eastAsia="Times New Roman" w:hAnsi="Times New Roman" w:cs="Times New Roman"/>
          <w:color w:val="000000" w:themeColor="text1"/>
        </w:rPr>
        <w:t>There are many scenarios where phenol can be a very useful tool to prevent above complications</w:t>
      </w:r>
      <w:r w:rsidR="004114CD">
        <w:rPr>
          <w:rFonts w:ascii="Times New Roman" w:eastAsia="Times New Roman" w:hAnsi="Times New Roman" w:cs="Times New Roman"/>
          <w:color w:val="000000" w:themeColor="text1"/>
        </w:rPr>
        <w:t xml:space="preserve">. Such scenarios include: patient refusal of ITB pump, no resources to pursue botulinum toxin injections or ITB pump etc. </w:t>
      </w:r>
      <w:r w:rsidR="00977F0D">
        <w:rPr>
          <w:rFonts w:ascii="Times New Roman" w:eastAsia="Times New Roman" w:hAnsi="Times New Roman" w:cs="Times New Roman"/>
          <w:color w:val="000000" w:themeColor="text1"/>
        </w:rPr>
        <w:t>Untreated</w:t>
      </w:r>
      <w:r w:rsidR="004114CD">
        <w:rPr>
          <w:rFonts w:ascii="Times New Roman" w:eastAsia="Times New Roman" w:hAnsi="Times New Roman" w:cs="Times New Roman"/>
          <w:color w:val="000000" w:themeColor="text1"/>
        </w:rPr>
        <w:t xml:space="preserve"> spasticity </w:t>
      </w:r>
      <w:r w:rsidR="004D2D47" w:rsidRPr="004D2D47">
        <w:rPr>
          <w:rFonts w:ascii="Times New Roman" w:eastAsia="Times New Roman" w:hAnsi="Times New Roman" w:cs="Times New Roman"/>
          <w:color w:val="000000" w:themeColor="text1"/>
        </w:rPr>
        <w:t>can lead to greater limitations in functional recovery and limiting of potential.</w:t>
      </w:r>
      <w:r w:rsidR="000B12A3" w:rsidRPr="00541EA5">
        <w:rPr>
          <w:rFonts w:ascii="Times New Roman" w:hAnsi="Times New Roman" w:cs="Times New Roman"/>
          <w:color w:val="000000"/>
        </w:rPr>
        <w:br/>
      </w:r>
      <w:r w:rsidR="000B12A3" w:rsidRPr="00541EA5">
        <w:rPr>
          <w:rFonts w:ascii="Times New Roman" w:hAnsi="Times New Roman" w:cs="Times New Roman"/>
          <w:color w:val="000000"/>
        </w:rPr>
        <w:br/>
      </w:r>
      <w:r w:rsidR="000B12A3" w:rsidRPr="00977F0D">
        <w:rPr>
          <w:rStyle w:val="Strong"/>
          <w:rFonts w:ascii="Times New Roman" w:hAnsi="Times New Roman" w:cs="Times New Roman"/>
          <w:color w:val="000000"/>
        </w:rPr>
        <w:t>Conclusion/Summary: </w:t>
      </w:r>
      <w:r w:rsidR="00977F0D" w:rsidRPr="00977F0D">
        <w:rPr>
          <w:rStyle w:val="Strong"/>
          <w:rFonts w:ascii="Times New Roman" w:hAnsi="Times New Roman" w:cs="Times New Roman"/>
          <w:b w:val="0"/>
          <w:color w:val="000000"/>
        </w:rPr>
        <w:t xml:space="preserve">Current evidence and our experience suggest that chemical neurolysis is a safe useful tool </w:t>
      </w:r>
      <w:r w:rsidR="00977F0D">
        <w:rPr>
          <w:rStyle w:val="Strong"/>
          <w:rFonts w:ascii="Times New Roman" w:hAnsi="Times New Roman" w:cs="Times New Roman"/>
          <w:b w:val="0"/>
          <w:color w:val="000000"/>
        </w:rPr>
        <w:t xml:space="preserve">for spasticity </w:t>
      </w:r>
      <w:r w:rsidR="000F6DEE">
        <w:rPr>
          <w:rStyle w:val="Strong"/>
          <w:rFonts w:ascii="Times New Roman" w:hAnsi="Times New Roman" w:cs="Times New Roman"/>
          <w:b w:val="0"/>
          <w:color w:val="000000"/>
        </w:rPr>
        <w:t>management.</w:t>
      </w:r>
      <w:r w:rsidR="00977F0D" w:rsidRPr="00977F0D">
        <w:rPr>
          <w:rStyle w:val="Strong"/>
          <w:rFonts w:ascii="Times New Roman" w:hAnsi="Times New Roman" w:cs="Times New Roman"/>
          <w:b w:val="0"/>
          <w:color w:val="000000"/>
        </w:rPr>
        <w:t xml:space="preserve"> </w:t>
      </w:r>
      <w:r w:rsidRPr="00977F0D">
        <w:rPr>
          <w:rFonts w:ascii="Times New Roman" w:hAnsi="Times New Roman" w:cs="Times New Roman"/>
        </w:rPr>
        <w:t xml:space="preserve">In addition, utilization of </w:t>
      </w:r>
      <w:r w:rsidR="00977F0D">
        <w:rPr>
          <w:rFonts w:ascii="Times New Roman" w:hAnsi="Times New Roman" w:cs="Times New Roman"/>
        </w:rPr>
        <w:t>phenol neurolysis</w:t>
      </w:r>
      <w:r w:rsidRPr="00977F0D">
        <w:rPr>
          <w:rFonts w:ascii="Times New Roman" w:hAnsi="Times New Roman" w:cs="Times New Roman"/>
        </w:rPr>
        <w:t xml:space="preserve"> </w:t>
      </w:r>
      <w:r w:rsidR="00977F0D">
        <w:rPr>
          <w:rFonts w:ascii="Times New Roman" w:hAnsi="Times New Roman" w:cs="Times New Roman"/>
        </w:rPr>
        <w:t>has</w:t>
      </w:r>
      <w:r w:rsidRPr="00977F0D">
        <w:rPr>
          <w:rFonts w:ascii="Times New Roman" w:hAnsi="Times New Roman" w:cs="Times New Roman"/>
        </w:rPr>
        <w:t xml:space="preserve"> shown to be associated with no serious procedure-related complications and only a small incidence of observed adverse effects</w:t>
      </w:r>
      <w:r>
        <w:t>.</w:t>
      </w:r>
    </w:p>
    <w:p w:rsidR="00541EA5" w:rsidRPr="00541EA5" w:rsidRDefault="00541EA5">
      <w:pPr>
        <w:rPr>
          <w:rFonts w:ascii="Times New Roman" w:hAnsi="Times New Roman" w:cs="Times New Roman"/>
          <w:color w:val="000000"/>
        </w:rPr>
      </w:pPr>
    </w:p>
    <w:p w:rsidR="00541EA5" w:rsidRPr="00134F07" w:rsidRDefault="00541EA5">
      <w:pPr>
        <w:rPr>
          <w:rFonts w:ascii="Times New Roman" w:hAnsi="Times New Roman" w:cs="Times New Roman"/>
          <w:b/>
          <w:color w:val="000000"/>
        </w:rPr>
      </w:pPr>
      <w:r w:rsidRPr="00134F07">
        <w:rPr>
          <w:rFonts w:ascii="Times New Roman" w:hAnsi="Times New Roman" w:cs="Times New Roman"/>
          <w:b/>
          <w:color w:val="000000"/>
        </w:rPr>
        <w:t>Learning Objectives:</w:t>
      </w:r>
    </w:p>
    <w:p w:rsidR="00541EA5" w:rsidRPr="00541EA5" w:rsidRDefault="00541EA5" w:rsidP="00541EA5">
      <w:pPr>
        <w:pStyle w:val="ListParagraph"/>
        <w:numPr>
          <w:ilvl w:val="0"/>
          <w:numId w:val="1"/>
        </w:numPr>
        <w:rPr>
          <w:rFonts w:ascii="Times New Roman" w:hAnsi="Times New Roman" w:cs="Times New Roman"/>
        </w:rPr>
      </w:pPr>
      <w:r>
        <w:rPr>
          <w:rFonts w:ascii="Times New Roman" w:hAnsi="Times New Roman" w:cs="Times New Roman"/>
          <w:color w:val="000000"/>
        </w:rPr>
        <w:t>Describe mechanisms</w:t>
      </w:r>
      <w:r w:rsidR="007155B1">
        <w:rPr>
          <w:rFonts w:ascii="Times New Roman" w:hAnsi="Times New Roman" w:cs="Times New Roman"/>
          <w:color w:val="000000"/>
        </w:rPr>
        <w:t xml:space="preserve">, </w:t>
      </w:r>
      <w:r>
        <w:rPr>
          <w:rFonts w:ascii="Times New Roman" w:hAnsi="Times New Roman" w:cs="Times New Roman"/>
          <w:color w:val="000000"/>
        </w:rPr>
        <w:t>indications</w:t>
      </w:r>
      <w:r w:rsidR="00905470">
        <w:rPr>
          <w:rFonts w:ascii="Times New Roman" w:hAnsi="Times New Roman" w:cs="Times New Roman"/>
          <w:color w:val="000000"/>
        </w:rPr>
        <w:t>, benefits</w:t>
      </w:r>
      <w:r>
        <w:rPr>
          <w:rFonts w:ascii="Times New Roman" w:hAnsi="Times New Roman" w:cs="Times New Roman"/>
          <w:color w:val="000000"/>
        </w:rPr>
        <w:t xml:space="preserve"> </w:t>
      </w:r>
      <w:r w:rsidR="007155B1">
        <w:rPr>
          <w:rFonts w:ascii="Times New Roman" w:hAnsi="Times New Roman" w:cs="Times New Roman"/>
          <w:color w:val="000000"/>
        </w:rPr>
        <w:t xml:space="preserve">and </w:t>
      </w:r>
      <w:r w:rsidR="00905470">
        <w:rPr>
          <w:rFonts w:ascii="Times New Roman" w:hAnsi="Times New Roman" w:cs="Times New Roman"/>
          <w:color w:val="000000"/>
        </w:rPr>
        <w:t>risks</w:t>
      </w:r>
      <w:r w:rsidR="007155B1">
        <w:rPr>
          <w:rFonts w:ascii="Times New Roman" w:hAnsi="Times New Roman" w:cs="Times New Roman"/>
          <w:color w:val="000000"/>
        </w:rPr>
        <w:t xml:space="preserve"> </w:t>
      </w:r>
      <w:r>
        <w:rPr>
          <w:rFonts w:ascii="Times New Roman" w:hAnsi="Times New Roman" w:cs="Times New Roman"/>
          <w:color w:val="000000"/>
        </w:rPr>
        <w:t>of Phenol and alcohol neurolysis</w:t>
      </w:r>
    </w:p>
    <w:p w:rsidR="00541EA5" w:rsidRPr="00541EA5" w:rsidRDefault="00541EA5" w:rsidP="00541EA5">
      <w:pPr>
        <w:pStyle w:val="ListParagraph"/>
        <w:numPr>
          <w:ilvl w:val="0"/>
          <w:numId w:val="1"/>
        </w:numPr>
        <w:rPr>
          <w:rFonts w:ascii="Times New Roman" w:hAnsi="Times New Roman" w:cs="Times New Roman"/>
        </w:rPr>
      </w:pPr>
      <w:r>
        <w:rPr>
          <w:rFonts w:ascii="Times New Roman" w:hAnsi="Times New Roman" w:cs="Times New Roman"/>
          <w:color w:val="000000"/>
        </w:rPr>
        <w:t xml:space="preserve">Illustrate </w:t>
      </w:r>
      <w:r w:rsidR="00905470">
        <w:rPr>
          <w:rFonts w:ascii="Times New Roman" w:hAnsi="Times New Roman" w:cs="Times New Roman"/>
          <w:color w:val="000000"/>
        </w:rPr>
        <w:t>techniques</w:t>
      </w:r>
      <w:r>
        <w:rPr>
          <w:rFonts w:ascii="Times New Roman" w:hAnsi="Times New Roman" w:cs="Times New Roman"/>
          <w:color w:val="000000"/>
        </w:rPr>
        <w:t xml:space="preserve"> of </w:t>
      </w:r>
      <w:r w:rsidR="00905470">
        <w:rPr>
          <w:rFonts w:ascii="Times New Roman" w:hAnsi="Times New Roman" w:cs="Times New Roman"/>
          <w:color w:val="000000"/>
        </w:rPr>
        <w:t xml:space="preserve">phenol </w:t>
      </w:r>
      <w:r>
        <w:rPr>
          <w:rFonts w:ascii="Times New Roman" w:hAnsi="Times New Roman" w:cs="Times New Roman"/>
          <w:color w:val="000000"/>
        </w:rPr>
        <w:t xml:space="preserve">neurolysis </w:t>
      </w:r>
      <w:r w:rsidR="007155B1">
        <w:rPr>
          <w:rFonts w:ascii="Times New Roman" w:hAnsi="Times New Roman" w:cs="Times New Roman"/>
          <w:color w:val="000000"/>
        </w:rPr>
        <w:t xml:space="preserve">with </w:t>
      </w:r>
      <w:r w:rsidR="00EA5E5C">
        <w:rPr>
          <w:rFonts w:ascii="Times New Roman" w:hAnsi="Times New Roman" w:cs="Times New Roman"/>
          <w:color w:val="000000"/>
        </w:rPr>
        <w:t xml:space="preserve">the </w:t>
      </w:r>
      <w:r w:rsidR="007155B1">
        <w:rPr>
          <w:rFonts w:ascii="Times New Roman" w:hAnsi="Times New Roman" w:cs="Times New Roman"/>
          <w:color w:val="000000"/>
        </w:rPr>
        <w:t>ultrasound and electrical stimulation</w:t>
      </w:r>
      <w:r w:rsidR="00EA5E5C">
        <w:rPr>
          <w:rFonts w:ascii="Times New Roman" w:hAnsi="Times New Roman" w:cs="Times New Roman"/>
          <w:color w:val="000000"/>
        </w:rPr>
        <w:t xml:space="preserve"> guidance</w:t>
      </w:r>
      <w:r w:rsidR="007155B1">
        <w:rPr>
          <w:rFonts w:ascii="Times New Roman" w:hAnsi="Times New Roman" w:cs="Times New Roman"/>
          <w:color w:val="000000"/>
        </w:rPr>
        <w:t xml:space="preserve"> (Videos</w:t>
      </w:r>
      <w:r w:rsidR="00802C0E">
        <w:rPr>
          <w:rFonts w:ascii="Times New Roman" w:hAnsi="Times New Roman" w:cs="Times New Roman"/>
          <w:color w:val="000000"/>
        </w:rPr>
        <w:t xml:space="preserve"> or in person if necessary equipment and patients are available</w:t>
      </w:r>
      <w:r w:rsidR="007155B1">
        <w:rPr>
          <w:rFonts w:ascii="Times New Roman" w:hAnsi="Times New Roman" w:cs="Times New Roman"/>
          <w:color w:val="000000"/>
        </w:rPr>
        <w:t>)</w:t>
      </w:r>
    </w:p>
    <w:p w:rsidR="00802C0E" w:rsidRDefault="007155B1" w:rsidP="00802C0E">
      <w:pPr>
        <w:pStyle w:val="ListParagraph"/>
        <w:numPr>
          <w:ilvl w:val="0"/>
          <w:numId w:val="1"/>
        </w:numPr>
        <w:rPr>
          <w:rFonts w:ascii="Times New Roman" w:hAnsi="Times New Roman" w:cs="Times New Roman"/>
        </w:rPr>
      </w:pPr>
      <w:r>
        <w:rPr>
          <w:rFonts w:ascii="Times New Roman" w:hAnsi="Times New Roman" w:cs="Times New Roman"/>
          <w:color w:val="000000"/>
        </w:rPr>
        <w:t xml:space="preserve">Discuss </w:t>
      </w:r>
      <w:r w:rsidR="00AC083A">
        <w:rPr>
          <w:rFonts w:ascii="Times New Roman" w:hAnsi="Times New Roman" w:cs="Times New Roman"/>
          <w:color w:val="000000"/>
        </w:rPr>
        <w:t>role of chemical neurolysis in achieving rehabilitation goals</w:t>
      </w:r>
      <w:r w:rsidR="00EA5E5C">
        <w:rPr>
          <w:rFonts w:ascii="Times New Roman" w:hAnsi="Times New Roman" w:cs="Times New Roman"/>
          <w:color w:val="000000"/>
        </w:rPr>
        <w:t xml:space="preserve"> </w:t>
      </w:r>
      <w:r w:rsidR="000B12A3" w:rsidRPr="00541EA5">
        <w:rPr>
          <w:rFonts w:ascii="Times New Roman" w:hAnsi="Times New Roman" w:cs="Times New Roman"/>
          <w:color w:val="000000"/>
        </w:rPr>
        <w:br/>
      </w:r>
    </w:p>
    <w:p w:rsidR="00802C0E" w:rsidRPr="00134F07" w:rsidRDefault="00802C0E" w:rsidP="00802C0E">
      <w:pPr>
        <w:ind w:left="-90" w:firstLine="180"/>
        <w:rPr>
          <w:rFonts w:ascii="Times New Roman" w:hAnsi="Times New Roman" w:cs="Times New Roman"/>
          <w:b/>
        </w:rPr>
      </w:pPr>
      <w:r w:rsidRPr="00134F07">
        <w:rPr>
          <w:rFonts w:ascii="Times New Roman" w:hAnsi="Times New Roman" w:cs="Times New Roman"/>
          <w:b/>
        </w:rPr>
        <w:t xml:space="preserve">Workshop details: </w:t>
      </w:r>
    </w:p>
    <w:p w:rsidR="00802C0E" w:rsidRPr="00802C0E" w:rsidRDefault="00802C0E" w:rsidP="00802C0E">
      <w:pPr>
        <w:numPr>
          <w:ilvl w:val="0"/>
          <w:numId w:val="1"/>
        </w:numPr>
        <w:spacing w:before="100" w:beforeAutospacing="1" w:after="100" w:afterAutospacing="1" w:line="240" w:lineRule="auto"/>
        <w:rPr>
          <w:rFonts w:ascii="Times New Roman" w:eastAsia="Times New Roman" w:hAnsi="Times New Roman" w:cs="Times New Roman"/>
          <w:color w:val="000000"/>
        </w:rPr>
      </w:pPr>
      <w:r w:rsidRPr="00802C0E">
        <w:rPr>
          <w:rFonts w:ascii="Times New Roman" w:eastAsia="Times New Roman" w:hAnsi="Times New Roman" w:cs="Times New Roman"/>
          <w:color w:val="000000"/>
        </w:rPr>
        <w:t>Workshop duration</w:t>
      </w:r>
      <w:r>
        <w:rPr>
          <w:rFonts w:ascii="Times New Roman" w:eastAsia="Times New Roman" w:hAnsi="Times New Roman" w:cs="Times New Roman"/>
          <w:color w:val="000000"/>
        </w:rPr>
        <w:t xml:space="preserve">: 1-2 hrs. @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would be ideal</w:t>
      </w:r>
    </w:p>
    <w:p w:rsidR="00802C0E" w:rsidRPr="00802C0E" w:rsidRDefault="00802C0E" w:rsidP="00802C0E">
      <w:pPr>
        <w:numPr>
          <w:ilvl w:val="0"/>
          <w:numId w:val="1"/>
        </w:numPr>
        <w:spacing w:before="100" w:beforeAutospacing="1" w:after="100" w:afterAutospacing="1" w:line="240" w:lineRule="auto"/>
        <w:rPr>
          <w:rFonts w:ascii="Times New Roman" w:eastAsia="Times New Roman" w:hAnsi="Times New Roman" w:cs="Times New Roman"/>
          <w:color w:val="000000"/>
        </w:rPr>
      </w:pPr>
      <w:r w:rsidRPr="00802C0E">
        <w:rPr>
          <w:rFonts w:ascii="Times New Roman" w:eastAsia="Times New Roman" w:hAnsi="Times New Roman" w:cs="Times New Roman"/>
          <w:color w:val="000000"/>
        </w:rPr>
        <w:t>No of accompanying persons</w:t>
      </w:r>
      <w:r>
        <w:rPr>
          <w:rFonts w:ascii="Times New Roman" w:eastAsia="Times New Roman" w:hAnsi="Times New Roman" w:cs="Times New Roman"/>
          <w:color w:val="000000"/>
        </w:rPr>
        <w:t>: 1</w:t>
      </w:r>
    </w:p>
    <w:p w:rsidR="00802C0E" w:rsidRDefault="00802C0E" w:rsidP="00802C0E">
      <w:pPr>
        <w:numPr>
          <w:ilvl w:val="0"/>
          <w:numId w:val="1"/>
        </w:numPr>
        <w:spacing w:before="100" w:beforeAutospacing="1" w:after="100" w:afterAutospacing="1" w:line="240" w:lineRule="auto"/>
        <w:rPr>
          <w:rFonts w:ascii="Times New Roman" w:eastAsia="Times New Roman" w:hAnsi="Times New Roman" w:cs="Times New Roman"/>
          <w:color w:val="000000"/>
        </w:rPr>
      </w:pPr>
      <w:r w:rsidRPr="00802C0E">
        <w:rPr>
          <w:rFonts w:ascii="Times New Roman" w:eastAsia="Times New Roman" w:hAnsi="Times New Roman" w:cs="Times New Roman"/>
          <w:color w:val="000000"/>
        </w:rPr>
        <w:t>Workshop capacity</w:t>
      </w:r>
      <w:r>
        <w:rPr>
          <w:rFonts w:ascii="Times New Roman" w:eastAsia="Times New Roman" w:hAnsi="Times New Roman" w:cs="Times New Roman"/>
          <w:color w:val="000000"/>
        </w:rPr>
        <w:t xml:space="preserve">: It depends on what do you all want. If in person then usually I had 6-7 people. For </w:t>
      </w:r>
      <w:proofErr w:type="spellStart"/>
      <w:r>
        <w:rPr>
          <w:rFonts w:ascii="Times New Roman" w:eastAsia="Times New Roman" w:hAnsi="Times New Roman" w:cs="Times New Roman"/>
          <w:color w:val="000000"/>
        </w:rPr>
        <w:t>eg</w:t>
      </w:r>
      <w:proofErr w:type="spellEnd"/>
      <w:r>
        <w:rPr>
          <w:rFonts w:ascii="Times New Roman" w:eastAsia="Times New Roman" w:hAnsi="Times New Roman" w:cs="Times New Roman"/>
          <w:color w:val="000000"/>
        </w:rPr>
        <w:t>: In Peru we were teaching these skills on patients. It may not be feasible in Dubai. If we want to learn these skills through video, then we can have many (</w:t>
      </w:r>
      <w:proofErr w:type="spellStart"/>
      <w:r>
        <w:rPr>
          <w:rFonts w:ascii="Times New Roman" w:eastAsia="Times New Roman" w:hAnsi="Times New Roman" w:cs="Times New Roman"/>
          <w:color w:val="000000"/>
        </w:rPr>
        <w:t>upto</w:t>
      </w:r>
      <w:proofErr w:type="spellEnd"/>
      <w:r>
        <w:rPr>
          <w:rFonts w:ascii="Times New Roman" w:eastAsia="Times New Roman" w:hAnsi="Times New Roman" w:cs="Times New Roman"/>
          <w:color w:val="000000"/>
        </w:rPr>
        <w:t xml:space="preserve"> 200) in lecture hall. If we want to demonstrate nerves and nerve branches (target areas) under ultrasound guidance then we can have 10 in group.</w:t>
      </w:r>
    </w:p>
    <w:p w:rsidR="00802C0E" w:rsidRPr="00802C0E" w:rsidRDefault="00802C0E" w:rsidP="00802C0E">
      <w:pPr>
        <w:spacing w:before="100" w:beforeAutospacing="1" w:after="100" w:afterAutospacing="1"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 </w:t>
      </w:r>
    </w:p>
    <w:p w:rsidR="00802C0E" w:rsidRPr="00802C0E" w:rsidRDefault="00802C0E" w:rsidP="00802C0E">
      <w:pPr>
        <w:numPr>
          <w:ilvl w:val="0"/>
          <w:numId w:val="1"/>
        </w:numPr>
        <w:spacing w:before="100" w:beforeAutospacing="1" w:after="100" w:afterAutospacing="1" w:line="240" w:lineRule="auto"/>
        <w:rPr>
          <w:rFonts w:ascii="Times New Roman" w:eastAsia="Times New Roman" w:hAnsi="Times New Roman" w:cs="Times New Roman"/>
          <w:color w:val="000000"/>
        </w:rPr>
      </w:pPr>
      <w:r w:rsidRPr="00802C0E">
        <w:rPr>
          <w:rFonts w:ascii="Times New Roman" w:eastAsia="Times New Roman" w:hAnsi="Times New Roman" w:cs="Times New Roman"/>
          <w:color w:val="000000"/>
        </w:rPr>
        <w:t>Other specific requirements</w:t>
      </w:r>
      <w:r>
        <w:rPr>
          <w:rFonts w:ascii="Times New Roman" w:eastAsia="Times New Roman" w:hAnsi="Times New Roman" w:cs="Times New Roman"/>
          <w:color w:val="000000"/>
        </w:rPr>
        <w:t>: Ultrasound machine, volunteers (patients or healthy person for workshop)</w:t>
      </w:r>
    </w:p>
    <w:p w:rsidR="00802C0E" w:rsidRPr="00802C0E" w:rsidRDefault="00802C0E" w:rsidP="00802C0E">
      <w:pPr>
        <w:numPr>
          <w:ilvl w:val="0"/>
          <w:numId w:val="1"/>
        </w:numPr>
        <w:spacing w:before="100" w:beforeAutospacing="1" w:after="100" w:afterAutospacing="1" w:line="240" w:lineRule="auto"/>
        <w:rPr>
          <w:rFonts w:ascii="Times New Roman" w:eastAsia="Times New Roman" w:hAnsi="Times New Roman" w:cs="Times New Roman"/>
          <w:color w:val="000000"/>
        </w:rPr>
      </w:pPr>
      <w:r w:rsidRPr="00802C0E">
        <w:rPr>
          <w:rFonts w:ascii="Times New Roman" w:eastAsia="Times New Roman" w:hAnsi="Times New Roman" w:cs="Times New Roman"/>
          <w:color w:val="000000"/>
        </w:rPr>
        <w:t>Mention if it include lectures</w:t>
      </w:r>
      <w:r>
        <w:rPr>
          <w:rFonts w:ascii="Times New Roman" w:eastAsia="Times New Roman" w:hAnsi="Times New Roman" w:cs="Times New Roman"/>
          <w:color w:val="000000"/>
        </w:rPr>
        <w:t>: It would include a lecture.</w:t>
      </w:r>
    </w:p>
    <w:p w:rsidR="00145771" w:rsidRPr="00134F07" w:rsidRDefault="00D021FD" w:rsidP="00D021FD">
      <w:pPr>
        <w:rPr>
          <w:b/>
        </w:rPr>
      </w:pPr>
      <w:r w:rsidRPr="00134F07">
        <w:rPr>
          <w:rFonts w:ascii="Times New Roman" w:hAnsi="Times New Roman" w:cs="Times New Roman"/>
          <w:b/>
        </w:rPr>
        <w:t xml:space="preserve">References: </w:t>
      </w:r>
    </w:p>
    <w:p w:rsidR="00F473AE" w:rsidRPr="00F473AE" w:rsidRDefault="00D021FD" w:rsidP="00F473AE">
      <w:pPr>
        <w:pStyle w:val="Heading1"/>
        <w:shd w:val="clear" w:color="auto" w:fill="FFFFFF"/>
        <w:spacing w:before="0" w:beforeAutospacing="0" w:after="0" w:afterAutospacing="0"/>
        <w:rPr>
          <w:b w:val="0"/>
          <w:bCs w:val="0"/>
          <w:color w:val="333333"/>
          <w:sz w:val="22"/>
          <w:szCs w:val="22"/>
        </w:rPr>
      </w:pPr>
      <w:r w:rsidRPr="00145771">
        <w:rPr>
          <w:sz w:val="22"/>
          <w:szCs w:val="22"/>
        </w:rPr>
        <w:t xml:space="preserve"> </w:t>
      </w:r>
      <w:proofErr w:type="spellStart"/>
      <w:r w:rsidR="00F473AE">
        <w:rPr>
          <w:sz w:val="22"/>
          <w:szCs w:val="22"/>
        </w:rPr>
        <w:t>Horn</w:t>
      </w:r>
      <w:proofErr w:type="gramStart"/>
      <w:r w:rsidR="00F473AE">
        <w:rPr>
          <w:sz w:val="22"/>
          <w:szCs w:val="22"/>
        </w:rPr>
        <w:t>,L</w:t>
      </w:r>
      <w:proofErr w:type="spellEnd"/>
      <w:proofErr w:type="gramEnd"/>
      <w:r w:rsidR="00F473AE">
        <w:rPr>
          <w:sz w:val="22"/>
          <w:szCs w:val="22"/>
        </w:rPr>
        <w:t xml:space="preserve"> et. Al </w:t>
      </w:r>
      <w:proofErr w:type="spellStart"/>
      <w:r w:rsidR="00F473AE" w:rsidRPr="00F473AE">
        <w:rPr>
          <w:rStyle w:val="field--highwire-content-title"/>
          <w:b w:val="0"/>
          <w:bCs w:val="0"/>
          <w:color w:val="333333"/>
          <w:sz w:val="22"/>
          <w:szCs w:val="22"/>
        </w:rPr>
        <w:t>Chemoneurolysis</w:t>
      </w:r>
      <w:proofErr w:type="spellEnd"/>
      <w:r w:rsidR="00F473AE" w:rsidRPr="00F473AE">
        <w:rPr>
          <w:rStyle w:val="field--highwire-content-title"/>
          <w:b w:val="0"/>
          <w:bCs w:val="0"/>
          <w:color w:val="333333"/>
          <w:sz w:val="22"/>
          <w:szCs w:val="22"/>
        </w:rPr>
        <w:t xml:space="preserve"> With Phenol and Alcohol: A “Dying Art” That Merits Revival</w:t>
      </w:r>
    </w:p>
    <w:p w:rsidR="00D021FD" w:rsidRPr="00D021FD" w:rsidRDefault="00F473AE" w:rsidP="00F473AE">
      <w:pPr>
        <w:rPr>
          <w:rFonts w:ascii="Times New Roman" w:eastAsia="Times New Roman" w:hAnsi="Times New Roman" w:cs="Times New Roman"/>
          <w:color w:val="333333"/>
        </w:rPr>
      </w:pPr>
      <w:r w:rsidRPr="00145771">
        <w:rPr>
          <w:rFonts w:ascii="Times New Roman" w:hAnsi="Times New Roman" w:cs="Times New Roman"/>
        </w:rPr>
        <w:t xml:space="preserve"> </w:t>
      </w:r>
      <w:r w:rsidR="00D021FD" w:rsidRPr="00145771">
        <w:rPr>
          <w:rFonts w:ascii="Times New Roman" w:hAnsi="Times New Roman" w:cs="Times New Roman"/>
        </w:rPr>
        <w:t xml:space="preserve">In: Brashear A, </w:t>
      </w:r>
      <w:proofErr w:type="spellStart"/>
      <w:r w:rsidR="00D021FD" w:rsidRPr="00145771">
        <w:rPr>
          <w:rFonts w:ascii="Times New Roman" w:hAnsi="Times New Roman" w:cs="Times New Roman"/>
        </w:rPr>
        <w:t>Elovic</w:t>
      </w:r>
      <w:proofErr w:type="spellEnd"/>
      <w:r w:rsidR="00D021FD" w:rsidRPr="00145771">
        <w:rPr>
          <w:rFonts w:ascii="Times New Roman" w:hAnsi="Times New Roman" w:cs="Times New Roman"/>
        </w:rPr>
        <w:t xml:space="preserve"> EP, editors. Spasticity: diagnosis and management. </w:t>
      </w:r>
      <w:proofErr w:type="gramStart"/>
      <w:r w:rsidR="00D021FD" w:rsidRPr="00145771">
        <w:rPr>
          <w:rFonts w:ascii="Times New Roman" w:hAnsi="Times New Roman" w:cs="Times New Roman"/>
        </w:rPr>
        <w:t xml:space="preserve">New </w:t>
      </w:r>
      <w:r>
        <w:rPr>
          <w:rFonts w:ascii="Times New Roman" w:hAnsi="Times New Roman" w:cs="Times New Roman"/>
        </w:rPr>
        <w:t xml:space="preserve"> </w:t>
      </w:r>
      <w:r w:rsidR="00D021FD" w:rsidRPr="00145771">
        <w:rPr>
          <w:rFonts w:ascii="Times New Roman" w:hAnsi="Times New Roman" w:cs="Times New Roman"/>
        </w:rPr>
        <w:t>York</w:t>
      </w:r>
      <w:proofErr w:type="gramEnd"/>
      <w:r w:rsidR="00D021FD" w:rsidRPr="00145771">
        <w:rPr>
          <w:rFonts w:ascii="Times New Roman" w:hAnsi="Times New Roman" w:cs="Times New Roman"/>
        </w:rPr>
        <w:t>: Demos Medical Elsevier; 2015, Chapter 10.</w:t>
      </w:r>
      <w:r>
        <w:rPr>
          <w:rFonts w:ascii="Times New Roman" w:hAnsi="Times New Roman" w:cs="Times New Roman"/>
        </w:rPr>
        <w:t xml:space="preserve"> </w:t>
      </w:r>
      <w:r>
        <w:rPr>
          <w:rFonts w:ascii="Times New Roman" w:eastAsia="Times New Roman" w:hAnsi="Times New Roman" w:cs="Times New Roman"/>
          <w:b/>
          <w:bCs/>
          <w:color w:val="333333"/>
          <w:shd w:val="clear" w:color="auto" w:fill="E5F2F6"/>
        </w:rPr>
        <w:t xml:space="preserve">   </w:t>
      </w:r>
      <w:r w:rsidR="00D021FD" w:rsidRPr="00D021FD">
        <w:rPr>
          <w:rFonts w:ascii="Times New Roman" w:eastAsia="Times New Roman" w:hAnsi="Times New Roman" w:cs="Times New Roman"/>
          <w:b/>
          <w:bCs/>
          <w:color w:val="333333"/>
          <w:shd w:val="clear" w:color="auto" w:fill="E5F2F6"/>
        </w:rPr>
        <w:t>DOI: </w:t>
      </w:r>
      <w:r w:rsidR="00D021FD" w:rsidRPr="00D021FD">
        <w:rPr>
          <w:rFonts w:ascii="Times New Roman" w:eastAsia="Times New Roman" w:hAnsi="Times New Roman" w:cs="Times New Roman"/>
          <w:color w:val="333333"/>
        </w:rPr>
        <w:t>10.1891/9781617052422.0010</w:t>
      </w:r>
    </w:p>
    <w:p w:rsidR="00081310" w:rsidRPr="00110751" w:rsidRDefault="00081310" w:rsidP="00081310">
      <w:pPr>
        <w:shd w:val="clear" w:color="auto" w:fill="FFFFFF"/>
        <w:spacing w:after="0" w:line="240" w:lineRule="auto"/>
        <w:outlineLvl w:val="0"/>
        <w:rPr>
          <w:rFonts w:ascii="Times New Roman" w:eastAsia="Times New Roman" w:hAnsi="Times New Roman" w:cs="Times New Roman"/>
          <w:color w:val="000000"/>
        </w:rPr>
      </w:pPr>
      <w:r w:rsidRPr="00081310">
        <w:rPr>
          <w:rFonts w:ascii="Times New Roman" w:eastAsia="Times New Roman" w:hAnsi="Times New Roman" w:cs="Times New Roman"/>
          <w:color w:val="000000"/>
        </w:rPr>
        <w:t xml:space="preserve">Karri J et al. </w:t>
      </w:r>
      <w:r w:rsidRPr="00081310">
        <w:rPr>
          <w:rFonts w:ascii="Times New Roman" w:eastAsia="Times New Roman" w:hAnsi="Times New Roman" w:cs="Times New Roman"/>
          <w:bCs/>
          <w:color w:val="000000"/>
          <w:kern w:val="36"/>
        </w:rPr>
        <w:t>Practice patterns for spasticity management with phenol neurolysis.</w:t>
      </w:r>
      <w:r w:rsidRPr="00081310">
        <w:rPr>
          <w:rFonts w:ascii="Times New Roman" w:eastAsia="Times New Roman" w:hAnsi="Times New Roman" w:cs="Times New Roman"/>
          <w:color w:val="000000"/>
        </w:rPr>
        <w:t xml:space="preserve"> </w:t>
      </w:r>
      <w:hyperlink r:id="rId5" w:tooltip="Journal of rehabilitation medicine." w:history="1">
        <w:r w:rsidRPr="00081310">
          <w:rPr>
            <w:rFonts w:ascii="Times New Roman" w:eastAsia="Times New Roman" w:hAnsi="Times New Roman" w:cs="Times New Roman"/>
            <w:color w:val="660066"/>
            <w:u w:val="single"/>
          </w:rPr>
          <w:t xml:space="preserve">J </w:t>
        </w:r>
        <w:proofErr w:type="spellStart"/>
        <w:r w:rsidRPr="00081310">
          <w:rPr>
            <w:rFonts w:ascii="Times New Roman" w:eastAsia="Times New Roman" w:hAnsi="Times New Roman" w:cs="Times New Roman"/>
            <w:color w:val="660066"/>
            <w:u w:val="single"/>
          </w:rPr>
          <w:t>Rehabil</w:t>
        </w:r>
        <w:proofErr w:type="spellEnd"/>
        <w:r w:rsidRPr="00081310">
          <w:rPr>
            <w:rFonts w:ascii="Times New Roman" w:eastAsia="Times New Roman" w:hAnsi="Times New Roman" w:cs="Times New Roman"/>
            <w:color w:val="660066"/>
            <w:u w:val="single"/>
          </w:rPr>
          <w:t xml:space="preserve"> Med.</w:t>
        </w:r>
      </w:hyperlink>
      <w:r w:rsidRPr="00081310">
        <w:rPr>
          <w:rFonts w:ascii="Times New Roman" w:eastAsia="Times New Roman" w:hAnsi="Times New Roman" w:cs="Times New Roman"/>
          <w:color w:val="000000"/>
        </w:rPr>
        <w:t xml:space="preserve"> 2017 Jun 28;49(6):482-488. </w:t>
      </w:r>
      <w:proofErr w:type="spellStart"/>
      <w:r w:rsidRPr="00081310">
        <w:rPr>
          <w:rFonts w:ascii="Times New Roman" w:eastAsia="Times New Roman" w:hAnsi="Times New Roman" w:cs="Times New Roman"/>
          <w:color w:val="000000"/>
        </w:rPr>
        <w:t>doi</w:t>
      </w:r>
      <w:proofErr w:type="spellEnd"/>
      <w:r w:rsidRPr="00081310">
        <w:rPr>
          <w:rFonts w:ascii="Times New Roman" w:eastAsia="Times New Roman" w:hAnsi="Times New Roman" w:cs="Times New Roman"/>
          <w:color w:val="000000"/>
        </w:rPr>
        <w:t>: 10.2340/16501977-2239.</w:t>
      </w:r>
    </w:p>
    <w:p w:rsidR="00110751" w:rsidRDefault="00110751" w:rsidP="00081310">
      <w:pPr>
        <w:shd w:val="clear" w:color="auto" w:fill="FFFFFF"/>
        <w:spacing w:after="0" w:line="240" w:lineRule="auto"/>
        <w:outlineLvl w:val="0"/>
        <w:rPr>
          <w:rFonts w:ascii="Times New Roman" w:hAnsi="Times New Roman" w:cs="Times New Roman"/>
        </w:rPr>
      </w:pPr>
      <w:proofErr w:type="spellStart"/>
      <w:r w:rsidRPr="00110751">
        <w:rPr>
          <w:rFonts w:ascii="Times New Roman" w:hAnsi="Times New Roman" w:cs="Times New Roman"/>
        </w:rPr>
        <w:t>Bakheit</w:t>
      </w:r>
      <w:proofErr w:type="spellEnd"/>
      <w:r w:rsidRPr="00110751">
        <w:rPr>
          <w:rFonts w:ascii="Times New Roman" w:hAnsi="Times New Roman" w:cs="Times New Roman"/>
        </w:rPr>
        <w:t xml:space="preserve"> AO, </w:t>
      </w:r>
      <w:proofErr w:type="spellStart"/>
      <w:r w:rsidRPr="00110751">
        <w:rPr>
          <w:rFonts w:ascii="Times New Roman" w:hAnsi="Times New Roman" w:cs="Times New Roman"/>
        </w:rPr>
        <w:t>Badwan</w:t>
      </w:r>
      <w:proofErr w:type="spellEnd"/>
      <w:r w:rsidRPr="00110751">
        <w:rPr>
          <w:rFonts w:ascii="Times New Roman" w:hAnsi="Times New Roman" w:cs="Times New Roman"/>
        </w:rPr>
        <w:t xml:space="preserve"> DH, McLellan DL. The effectiveness of chemical neurolysis in the treatment of lower limb muscle spasticity. </w:t>
      </w:r>
      <w:proofErr w:type="spellStart"/>
      <w:r w:rsidRPr="00110751">
        <w:rPr>
          <w:rFonts w:ascii="Times New Roman" w:hAnsi="Times New Roman" w:cs="Times New Roman"/>
        </w:rPr>
        <w:t>Clin</w:t>
      </w:r>
      <w:proofErr w:type="spellEnd"/>
      <w:r w:rsidRPr="00110751">
        <w:rPr>
          <w:rFonts w:ascii="Times New Roman" w:hAnsi="Times New Roman" w:cs="Times New Roman"/>
        </w:rPr>
        <w:t xml:space="preserve"> </w:t>
      </w:r>
      <w:proofErr w:type="spellStart"/>
      <w:r w:rsidRPr="00110751">
        <w:rPr>
          <w:rFonts w:ascii="Times New Roman" w:hAnsi="Times New Roman" w:cs="Times New Roman"/>
        </w:rPr>
        <w:t>Rehabil</w:t>
      </w:r>
      <w:proofErr w:type="spellEnd"/>
      <w:r w:rsidRPr="00110751">
        <w:rPr>
          <w:rFonts w:ascii="Times New Roman" w:hAnsi="Times New Roman" w:cs="Times New Roman"/>
        </w:rPr>
        <w:t xml:space="preserve"> 1996; 10: 40–43. </w:t>
      </w:r>
    </w:p>
    <w:p w:rsidR="001326DB" w:rsidRPr="00110751" w:rsidRDefault="001326DB" w:rsidP="00081310">
      <w:pPr>
        <w:shd w:val="clear" w:color="auto" w:fill="FFFFFF"/>
        <w:spacing w:after="0" w:line="240" w:lineRule="auto"/>
        <w:outlineLvl w:val="0"/>
        <w:rPr>
          <w:rFonts w:ascii="Times New Roman" w:hAnsi="Times New Roman" w:cs="Times New Roman"/>
        </w:rPr>
      </w:pPr>
    </w:p>
    <w:p w:rsidR="00110751" w:rsidRPr="00081310" w:rsidRDefault="00110751" w:rsidP="00081310">
      <w:pPr>
        <w:shd w:val="clear" w:color="auto" w:fill="FFFFFF"/>
        <w:spacing w:after="0" w:line="240" w:lineRule="auto"/>
        <w:outlineLvl w:val="0"/>
        <w:rPr>
          <w:rFonts w:ascii="Times New Roman" w:eastAsia="Times New Roman" w:hAnsi="Times New Roman" w:cs="Times New Roman"/>
          <w:color w:val="000000"/>
        </w:rPr>
      </w:pPr>
      <w:r w:rsidRPr="00110751">
        <w:rPr>
          <w:rFonts w:ascii="Times New Roman" w:hAnsi="Times New Roman" w:cs="Times New Roman"/>
        </w:rPr>
        <w:t xml:space="preserve"> </w:t>
      </w:r>
      <w:proofErr w:type="spellStart"/>
      <w:r w:rsidRPr="00110751">
        <w:rPr>
          <w:rFonts w:ascii="Times New Roman" w:hAnsi="Times New Roman" w:cs="Times New Roman"/>
        </w:rPr>
        <w:t>Viel</w:t>
      </w:r>
      <w:proofErr w:type="spellEnd"/>
      <w:r w:rsidRPr="00110751">
        <w:rPr>
          <w:rFonts w:ascii="Times New Roman" w:hAnsi="Times New Roman" w:cs="Times New Roman"/>
        </w:rPr>
        <w:t xml:space="preserve"> E, </w:t>
      </w:r>
      <w:proofErr w:type="spellStart"/>
      <w:r w:rsidRPr="00110751">
        <w:rPr>
          <w:rFonts w:ascii="Times New Roman" w:hAnsi="Times New Roman" w:cs="Times New Roman"/>
        </w:rPr>
        <w:t>Pelissier</w:t>
      </w:r>
      <w:proofErr w:type="spellEnd"/>
      <w:r w:rsidRPr="00110751">
        <w:rPr>
          <w:rFonts w:ascii="Times New Roman" w:hAnsi="Times New Roman" w:cs="Times New Roman"/>
        </w:rPr>
        <w:t xml:space="preserve"> J, </w:t>
      </w:r>
      <w:proofErr w:type="spellStart"/>
      <w:r w:rsidRPr="00110751">
        <w:rPr>
          <w:rFonts w:ascii="Times New Roman" w:hAnsi="Times New Roman" w:cs="Times New Roman"/>
        </w:rPr>
        <w:t>Pellas</w:t>
      </w:r>
      <w:proofErr w:type="spellEnd"/>
      <w:r w:rsidRPr="00110751">
        <w:rPr>
          <w:rFonts w:ascii="Times New Roman" w:hAnsi="Times New Roman" w:cs="Times New Roman"/>
        </w:rPr>
        <w:t xml:space="preserve"> F, </w:t>
      </w:r>
      <w:proofErr w:type="spellStart"/>
      <w:r w:rsidRPr="00110751">
        <w:rPr>
          <w:rFonts w:ascii="Times New Roman" w:hAnsi="Times New Roman" w:cs="Times New Roman"/>
        </w:rPr>
        <w:t>Boulay</w:t>
      </w:r>
      <w:proofErr w:type="spellEnd"/>
      <w:r w:rsidRPr="00110751">
        <w:rPr>
          <w:rFonts w:ascii="Times New Roman" w:hAnsi="Times New Roman" w:cs="Times New Roman"/>
        </w:rPr>
        <w:t xml:space="preserve"> C, </w:t>
      </w:r>
      <w:proofErr w:type="spellStart"/>
      <w:r w:rsidRPr="00110751">
        <w:rPr>
          <w:rFonts w:ascii="Times New Roman" w:hAnsi="Times New Roman" w:cs="Times New Roman"/>
        </w:rPr>
        <w:t>Eledjam</w:t>
      </w:r>
      <w:proofErr w:type="spellEnd"/>
      <w:r w:rsidRPr="00110751">
        <w:rPr>
          <w:rFonts w:ascii="Times New Roman" w:hAnsi="Times New Roman" w:cs="Times New Roman"/>
        </w:rPr>
        <w:t xml:space="preserve"> JJ. Alcohol neurolytic blocks for pain and muscle spasticity </w:t>
      </w:r>
      <w:proofErr w:type="spellStart"/>
      <w:r w:rsidRPr="00110751">
        <w:rPr>
          <w:rFonts w:ascii="Times New Roman" w:hAnsi="Times New Roman" w:cs="Times New Roman"/>
        </w:rPr>
        <w:t>NeuroChirurgie</w:t>
      </w:r>
      <w:proofErr w:type="spellEnd"/>
      <w:r w:rsidRPr="00110751">
        <w:rPr>
          <w:rFonts w:ascii="Times New Roman" w:hAnsi="Times New Roman" w:cs="Times New Roman"/>
        </w:rPr>
        <w:t xml:space="preserve"> 2003; 49: 256–262</w:t>
      </w:r>
    </w:p>
    <w:p w:rsidR="00D021FD" w:rsidRDefault="00D021FD" w:rsidP="00D021FD">
      <w:pPr>
        <w:rPr>
          <w:rFonts w:ascii="Times New Roman" w:hAnsi="Times New Roman" w:cs="Times New Roman"/>
        </w:rPr>
      </w:pPr>
    </w:p>
    <w:p w:rsidR="008B5501" w:rsidRPr="00134F07" w:rsidRDefault="0043708B" w:rsidP="00D021FD">
      <w:pPr>
        <w:rPr>
          <w:rFonts w:ascii="Times New Roman" w:hAnsi="Times New Roman" w:cs="Times New Roman"/>
          <w:b/>
        </w:rPr>
      </w:pPr>
      <w:r w:rsidRPr="00134F07">
        <w:rPr>
          <w:rFonts w:ascii="Times New Roman" w:hAnsi="Times New Roman" w:cs="Times New Roman"/>
          <w:b/>
        </w:rPr>
        <w:t>Recent Publications:</w:t>
      </w:r>
    </w:p>
    <w:p w:rsidR="00DF7979" w:rsidRPr="00DF7979" w:rsidRDefault="00DF7979" w:rsidP="00DF7979">
      <w:pPr>
        <w:numPr>
          <w:ilvl w:val="0"/>
          <w:numId w:val="3"/>
        </w:numPr>
        <w:spacing w:after="0" w:line="240" w:lineRule="auto"/>
        <w:ind w:left="810"/>
        <w:rPr>
          <w:rFonts w:ascii="Times New Roman" w:eastAsia="Times New Roman" w:hAnsi="Times New Roman" w:cs="Times New Roman"/>
          <w:b/>
          <w:i/>
        </w:rPr>
      </w:pPr>
      <w:proofErr w:type="spellStart"/>
      <w:r w:rsidRPr="00DF7979">
        <w:rPr>
          <w:rFonts w:ascii="Times New Roman" w:hAnsi="Times New Roman" w:cs="Times New Roman"/>
          <w:bCs/>
        </w:rPr>
        <w:t>Yozbatiran</w:t>
      </w:r>
      <w:proofErr w:type="spellEnd"/>
      <w:r w:rsidRPr="00DF7979">
        <w:rPr>
          <w:rFonts w:ascii="Times New Roman" w:hAnsi="Times New Roman" w:cs="Times New Roman"/>
          <w:bCs/>
        </w:rPr>
        <w:t xml:space="preserve"> N</w:t>
      </w:r>
      <w:r w:rsidRPr="00DF7979">
        <w:rPr>
          <w:rFonts w:ascii="Times New Roman" w:hAnsi="Times New Roman" w:cs="Times New Roman"/>
          <w:b/>
          <w:bCs/>
        </w:rPr>
        <w:t xml:space="preserve">, </w:t>
      </w:r>
      <w:proofErr w:type="spellStart"/>
      <w:r w:rsidRPr="00DF7979">
        <w:rPr>
          <w:rFonts w:ascii="Times New Roman" w:hAnsi="Times New Roman" w:cs="Times New Roman"/>
        </w:rPr>
        <w:t>Keser</w:t>
      </w:r>
      <w:proofErr w:type="spellEnd"/>
      <w:r w:rsidRPr="00DF7979">
        <w:rPr>
          <w:rFonts w:ascii="Times New Roman" w:hAnsi="Times New Roman" w:cs="Times New Roman"/>
        </w:rPr>
        <w:t xml:space="preserve"> Z, </w:t>
      </w:r>
      <w:proofErr w:type="spellStart"/>
      <w:r w:rsidRPr="00DF7979">
        <w:rPr>
          <w:rFonts w:ascii="Times New Roman" w:hAnsi="Times New Roman" w:cs="Times New Roman"/>
        </w:rPr>
        <w:t>K,Hasan</w:t>
      </w:r>
      <w:proofErr w:type="spellEnd"/>
      <w:r w:rsidRPr="00DF7979">
        <w:rPr>
          <w:rFonts w:ascii="Times New Roman" w:hAnsi="Times New Roman" w:cs="Times New Roman"/>
        </w:rPr>
        <w:t xml:space="preserve"> K, </w:t>
      </w:r>
      <w:proofErr w:type="spellStart"/>
      <w:r w:rsidRPr="00DF7979">
        <w:rPr>
          <w:rFonts w:ascii="Times New Roman" w:hAnsi="Times New Roman" w:cs="Times New Roman"/>
        </w:rPr>
        <w:t>Stampas</w:t>
      </w:r>
      <w:proofErr w:type="spellEnd"/>
      <w:r w:rsidRPr="00DF7979">
        <w:rPr>
          <w:rFonts w:ascii="Times New Roman" w:hAnsi="Times New Roman" w:cs="Times New Roman"/>
        </w:rPr>
        <w:t xml:space="preserve"> A, </w:t>
      </w:r>
      <w:r w:rsidRPr="00DF7979">
        <w:rPr>
          <w:rFonts w:ascii="Times New Roman" w:hAnsi="Times New Roman" w:cs="Times New Roman"/>
          <w:b/>
        </w:rPr>
        <w:t>Korupolu R</w:t>
      </w:r>
      <w:r w:rsidRPr="00DF7979">
        <w:rPr>
          <w:rFonts w:ascii="Times New Roman" w:hAnsi="Times New Roman" w:cs="Times New Roman"/>
        </w:rPr>
        <w:t xml:space="preserve">, Kim S, O’Malley K, </w:t>
      </w:r>
      <w:proofErr w:type="spellStart"/>
      <w:r w:rsidRPr="00DF7979">
        <w:rPr>
          <w:rFonts w:ascii="Times New Roman" w:hAnsi="Times New Roman" w:cs="Times New Roman"/>
        </w:rPr>
        <w:t>Fregni</w:t>
      </w:r>
      <w:proofErr w:type="spellEnd"/>
      <w:r w:rsidRPr="00DF7979">
        <w:rPr>
          <w:rFonts w:ascii="Times New Roman" w:hAnsi="Times New Roman" w:cs="Times New Roman"/>
        </w:rPr>
        <w:t xml:space="preserve"> F, Francisco GE. White matter changes in corticospinal tract associated with improvement in arm and hand functions in incomplete cervical spinal cord injury: Pilot Case series.</w:t>
      </w:r>
      <w:r w:rsidRPr="00DF7979">
        <w:rPr>
          <w:rFonts w:ascii="Times New Roman" w:hAnsi="Times New Roman" w:cs="Times New Roman"/>
          <w:bCs/>
          <w:i/>
        </w:rPr>
        <w:t>)</w:t>
      </w:r>
      <w:r w:rsidRPr="00DF7979">
        <w:rPr>
          <w:rStyle w:val="goohl0"/>
          <w:rFonts w:ascii="Times New Roman" w:hAnsi="Times New Roman" w:cs="Times New Roman"/>
          <w:color w:val="000000"/>
          <w:shd w:val="clear" w:color="auto" w:fill="FFFFFF"/>
        </w:rPr>
        <w:t xml:space="preserve"> </w:t>
      </w:r>
      <w:r w:rsidRPr="00DF7979">
        <w:rPr>
          <w:rStyle w:val="jrnl"/>
          <w:rFonts w:ascii="Times New Roman" w:hAnsi="Times New Roman" w:cs="Times New Roman"/>
          <w:b/>
          <w:i/>
          <w:color w:val="000000"/>
          <w:shd w:val="clear" w:color="auto" w:fill="FFFFFF"/>
        </w:rPr>
        <w:t xml:space="preserve">Spinal Cord </w:t>
      </w:r>
      <w:proofErr w:type="spellStart"/>
      <w:r w:rsidRPr="00DF7979">
        <w:rPr>
          <w:rStyle w:val="jrnl"/>
          <w:rFonts w:ascii="Times New Roman" w:hAnsi="Times New Roman" w:cs="Times New Roman"/>
          <w:b/>
          <w:i/>
          <w:color w:val="000000"/>
          <w:shd w:val="clear" w:color="auto" w:fill="FFFFFF"/>
        </w:rPr>
        <w:t>Ser</w:t>
      </w:r>
      <w:proofErr w:type="spellEnd"/>
      <w:r w:rsidRPr="00DF7979">
        <w:rPr>
          <w:rStyle w:val="jrnl"/>
          <w:rFonts w:ascii="Times New Roman" w:hAnsi="Times New Roman" w:cs="Times New Roman"/>
          <w:b/>
          <w:i/>
          <w:color w:val="000000"/>
          <w:shd w:val="clear" w:color="auto" w:fill="FFFFFF"/>
        </w:rPr>
        <w:t xml:space="preserve"> Cases</w:t>
      </w:r>
      <w:r w:rsidRPr="00DF7979">
        <w:rPr>
          <w:rFonts w:ascii="Times New Roman" w:hAnsi="Times New Roman" w:cs="Times New Roman"/>
          <w:color w:val="000000"/>
          <w:shd w:val="clear" w:color="auto" w:fill="FFFFFF"/>
        </w:rPr>
        <w:t>. 2017 Jun 15;3:17028</w:t>
      </w:r>
    </w:p>
    <w:p w:rsidR="00DF7979" w:rsidRPr="004613AF" w:rsidRDefault="00DF7979" w:rsidP="00DF7979">
      <w:pPr>
        <w:pStyle w:val="ListParagraph"/>
        <w:ind w:left="810" w:hanging="360"/>
        <w:rPr>
          <w:rFonts w:ascii="Times New Roman" w:eastAsia="Times New Roman" w:hAnsi="Times New Roman" w:cs="Times New Roman"/>
          <w:b/>
          <w:i/>
          <w:sz w:val="12"/>
          <w:szCs w:val="12"/>
        </w:rPr>
      </w:pPr>
    </w:p>
    <w:p w:rsidR="00546E5D" w:rsidRPr="00546E5D" w:rsidRDefault="00DF7979" w:rsidP="00546E5D">
      <w:pPr>
        <w:pStyle w:val="NoSpacing1"/>
        <w:numPr>
          <w:ilvl w:val="0"/>
          <w:numId w:val="3"/>
        </w:numPr>
        <w:tabs>
          <w:tab w:val="left" w:pos="720"/>
          <w:tab w:val="left" w:pos="1440"/>
          <w:tab w:val="left" w:pos="2160"/>
          <w:tab w:val="left" w:pos="2880"/>
          <w:tab w:val="left" w:pos="3600"/>
          <w:tab w:val="left" w:pos="4320"/>
          <w:tab w:val="left" w:pos="5040"/>
          <w:tab w:val="left" w:pos="6507"/>
        </w:tabs>
        <w:ind w:left="720" w:hanging="270"/>
        <w:rPr>
          <w:rStyle w:val="apple-converted-space"/>
          <w:rFonts w:ascii="Times New Roman" w:hAnsi="Times New Roman"/>
          <w:b/>
        </w:rPr>
      </w:pPr>
      <w:r w:rsidRPr="00DF7979">
        <w:rPr>
          <w:rFonts w:ascii="Times New Roman" w:eastAsia="Times New Roman" w:hAnsi="Times New Roman"/>
        </w:rPr>
        <w:t>Powell E</w:t>
      </w:r>
      <w:r w:rsidR="00546E5D">
        <w:rPr>
          <w:rFonts w:ascii="Times New Roman" w:eastAsia="Times New Roman" w:hAnsi="Times New Roman"/>
        </w:rPr>
        <w:t>*</w:t>
      </w:r>
      <w:r w:rsidRPr="00DF7979">
        <w:rPr>
          <w:rFonts w:ascii="Times New Roman" w:eastAsia="Times New Roman" w:hAnsi="Times New Roman"/>
        </w:rPr>
        <w:t xml:space="preserve">, </w:t>
      </w:r>
      <w:r w:rsidRPr="00DF7979">
        <w:rPr>
          <w:rFonts w:ascii="Times New Roman" w:eastAsia="Times New Roman" w:hAnsi="Times New Roman"/>
          <w:b/>
        </w:rPr>
        <w:t>Korupolu R</w:t>
      </w:r>
      <w:r w:rsidR="00546E5D">
        <w:rPr>
          <w:rFonts w:ascii="Times New Roman" w:eastAsia="Times New Roman" w:hAnsi="Times New Roman"/>
          <w:b/>
        </w:rPr>
        <w:t>*</w:t>
      </w:r>
      <w:r w:rsidRPr="00DF7979">
        <w:rPr>
          <w:rFonts w:ascii="Times New Roman" w:eastAsia="Times New Roman" w:hAnsi="Times New Roman"/>
        </w:rPr>
        <w:t xml:space="preserve">, </w:t>
      </w:r>
      <w:proofErr w:type="spellStart"/>
      <w:r w:rsidRPr="00DF7979">
        <w:rPr>
          <w:rFonts w:ascii="Times New Roman" w:eastAsia="Times New Roman" w:hAnsi="Times New Roman"/>
        </w:rPr>
        <w:t>Carrico</w:t>
      </w:r>
      <w:proofErr w:type="spellEnd"/>
      <w:r w:rsidRPr="00DF7979">
        <w:rPr>
          <w:rFonts w:ascii="Times New Roman" w:eastAsia="Times New Roman" w:hAnsi="Times New Roman"/>
        </w:rPr>
        <w:t xml:space="preserve"> C, </w:t>
      </w:r>
      <w:proofErr w:type="spellStart"/>
      <w:r w:rsidRPr="00DF7979">
        <w:rPr>
          <w:rFonts w:ascii="Times New Roman" w:eastAsia="Times New Roman" w:hAnsi="Times New Roman"/>
        </w:rPr>
        <w:t>Salyers</w:t>
      </w:r>
      <w:proofErr w:type="spellEnd"/>
      <w:r w:rsidRPr="00DF7979">
        <w:rPr>
          <w:rFonts w:ascii="Times New Roman" w:eastAsia="Times New Roman" w:hAnsi="Times New Roman"/>
        </w:rPr>
        <w:t xml:space="preserve"> E, Reddy L, </w:t>
      </w:r>
      <w:proofErr w:type="spellStart"/>
      <w:r w:rsidRPr="00DF7979">
        <w:rPr>
          <w:rFonts w:ascii="Times New Roman" w:eastAsia="Times New Roman" w:hAnsi="Times New Roman"/>
        </w:rPr>
        <w:t>Sawaki</w:t>
      </w:r>
      <w:proofErr w:type="spellEnd"/>
      <w:r w:rsidRPr="00DF7979">
        <w:rPr>
          <w:rFonts w:ascii="Times New Roman" w:eastAsia="Times New Roman" w:hAnsi="Times New Roman"/>
        </w:rPr>
        <w:t xml:space="preserve"> L. </w:t>
      </w:r>
      <w:r w:rsidRPr="00DF7979">
        <w:rPr>
          <w:rFonts w:ascii="Times New Roman" w:hAnsi="Times New Roman"/>
        </w:rPr>
        <w:t xml:space="preserve">Dose-response relationship of transcutaneous direct current stimulation in healthy humans: A proof of concept study. </w:t>
      </w:r>
      <w:proofErr w:type="spellStart"/>
      <w:r w:rsidRPr="00DF7979">
        <w:rPr>
          <w:rStyle w:val="jrnl"/>
          <w:rFonts w:ascii="Times New Roman" w:hAnsi="Times New Roman"/>
          <w:b/>
          <w:i/>
          <w:color w:val="000000"/>
          <w:shd w:val="clear" w:color="auto" w:fill="FFFFFF"/>
        </w:rPr>
        <w:t>NeuroRehabilitation</w:t>
      </w:r>
      <w:proofErr w:type="spellEnd"/>
      <w:r w:rsidRPr="00DF7979">
        <w:rPr>
          <w:rFonts w:ascii="Times New Roman" w:hAnsi="Times New Roman"/>
          <w:b/>
          <w:i/>
          <w:color w:val="000000"/>
          <w:shd w:val="clear" w:color="auto" w:fill="FFFFFF"/>
        </w:rPr>
        <w:t>.</w:t>
      </w:r>
      <w:r w:rsidRPr="00DF7979">
        <w:rPr>
          <w:rFonts w:ascii="Times New Roman" w:hAnsi="Times New Roman"/>
          <w:color w:val="000000"/>
          <w:shd w:val="clear" w:color="auto" w:fill="FFFFFF"/>
        </w:rPr>
        <w:t xml:space="preserve"> 2018</w:t>
      </w:r>
      <w:proofErr w:type="gramStart"/>
      <w:r w:rsidRPr="00DF7979">
        <w:rPr>
          <w:rFonts w:ascii="Times New Roman" w:hAnsi="Times New Roman"/>
          <w:color w:val="000000"/>
          <w:shd w:val="clear" w:color="auto" w:fill="FFFFFF"/>
        </w:rPr>
        <w:t>;43</w:t>
      </w:r>
      <w:proofErr w:type="gramEnd"/>
      <w:r w:rsidRPr="00DF7979">
        <w:rPr>
          <w:rFonts w:ascii="Times New Roman" w:hAnsi="Times New Roman"/>
          <w:color w:val="000000"/>
          <w:shd w:val="clear" w:color="auto" w:fill="FFFFFF"/>
        </w:rPr>
        <w:t>(4):369-37</w:t>
      </w:r>
      <w:r w:rsidR="00546E5D">
        <w:rPr>
          <w:rFonts w:ascii="Times New Roman" w:hAnsi="Times New Roman"/>
          <w:color w:val="000000"/>
          <w:shd w:val="clear" w:color="auto" w:fill="FFFFFF"/>
        </w:rPr>
        <w:t>. * First co-authors.</w:t>
      </w:r>
    </w:p>
    <w:p w:rsidR="00DF7979" w:rsidRPr="004613AF" w:rsidRDefault="00DF7979" w:rsidP="00DF7979">
      <w:pPr>
        <w:pStyle w:val="ListParagraph"/>
        <w:ind w:left="810" w:hanging="360"/>
        <w:rPr>
          <w:rFonts w:ascii="Times New Roman" w:hAnsi="Times New Roman" w:cs="Times New Roman"/>
          <w:sz w:val="12"/>
          <w:szCs w:val="12"/>
        </w:rPr>
      </w:pPr>
    </w:p>
    <w:p w:rsidR="00DF7979" w:rsidRPr="00DF7979" w:rsidRDefault="00DF7979" w:rsidP="00DF7979">
      <w:pPr>
        <w:pStyle w:val="NoSpacing1"/>
        <w:numPr>
          <w:ilvl w:val="0"/>
          <w:numId w:val="3"/>
        </w:numPr>
        <w:tabs>
          <w:tab w:val="left" w:pos="720"/>
          <w:tab w:val="left" w:pos="1440"/>
          <w:tab w:val="left" w:pos="2160"/>
          <w:tab w:val="left" w:pos="2880"/>
          <w:tab w:val="left" w:pos="3600"/>
          <w:tab w:val="left" w:pos="4320"/>
          <w:tab w:val="left" w:pos="5040"/>
          <w:tab w:val="left" w:pos="6507"/>
        </w:tabs>
        <w:ind w:left="720" w:hanging="270"/>
        <w:rPr>
          <w:rFonts w:ascii="Times New Roman" w:hAnsi="Times New Roman"/>
          <w:b/>
        </w:rPr>
      </w:pPr>
      <w:proofErr w:type="spellStart"/>
      <w:r w:rsidRPr="00DF7979">
        <w:rPr>
          <w:rFonts w:ascii="Times New Roman" w:hAnsi="Times New Roman"/>
        </w:rPr>
        <w:t>Stampas</w:t>
      </w:r>
      <w:proofErr w:type="spellEnd"/>
      <w:r w:rsidRPr="00DF7979">
        <w:rPr>
          <w:rFonts w:ascii="Times New Roman" w:hAnsi="Times New Roman"/>
        </w:rPr>
        <w:t xml:space="preserve"> A</w:t>
      </w:r>
      <w:r w:rsidRPr="00DF7979">
        <w:rPr>
          <w:rFonts w:ascii="Times New Roman" w:hAnsi="Times New Roman"/>
          <w:b/>
        </w:rPr>
        <w:t xml:space="preserve">, Korupolu </w:t>
      </w:r>
      <w:proofErr w:type="spellStart"/>
      <w:r w:rsidRPr="00DF7979">
        <w:rPr>
          <w:rFonts w:ascii="Times New Roman" w:hAnsi="Times New Roman"/>
        </w:rPr>
        <w:t>R</w:t>
      </w:r>
      <w:proofErr w:type="gramStart"/>
      <w:r w:rsidRPr="00DF7979">
        <w:rPr>
          <w:rFonts w:ascii="Times New Roman" w:hAnsi="Times New Roman"/>
        </w:rPr>
        <w:t>,Zhu</w:t>
      </w:r>
      <w:proofErr w:type="spellEnd"/>
      <w:proofErr w:type="gramEnd"/>
      <w:r w:rsidRPr="00DF7979">
        <w:rPr>
          <w:rFonts w:ascii="Times New Roman" w:hAnsi="Times New Roman"/>
        </w:rPr>
        <w:t xml:space="preserve"> </w:t>
      </w:r>
      <w:proofErr w:type="spellStart"/>
      <w:r w:rsidRPr="00DF7979">
        <w:rPr>
          <w:rFonts w:ascii="Times New Roman" w:hAnsi="Times New Roman"/>
        </w:rPr>
        <w:t>L,Smith</w:t>
      </w:r>
      <w:proofErr w:type="spellEnd"/>
      <w:r w:rsidRPr="00DF7979">
        <w:rPr>
          <w:rFonts w:ascii="Times New Roman" w:hAnsi="Times New Roman"/>
        </w:rPr>
        <w:t xml:space="preserve"> CP, Gustafson K</w:t>
      </w:r>
      <w:r w:rsidRPr="00DF7979">
        <w:rPr>
          <w:rFonts w:ascii="Times New Roman" w:hAnsi="Times New Roman"/>
          <w:b/>
        </w:rPr>
        <w:t xml:space="preserve">. </w:t>
      </w:r>
      <w:r w:rsidRPr="00DF7979">
        <w:rPr>
          <w:rFonts w:ascii="Times New Roman" w:hAnsi="Times New Roman"/>
          <w:color w:val="000000"/>
        </w:rPr>
        <w:t xml:space="preserve">Safety, Feasibility, and Efficacy of Transcutaneous </w:t>
      </w:r>
      <w:proofErr w:type="spellStart"/>
      <w:r w:rsidRPr="00DF7979">
        <w:rPr>
          <w:rFonts w:ascii="Times New Roman" w:hAnsi="Times New Roman"/>
          <w:color w:val="000000"/>
        </w:rPr>
        <w:t>Tibial</w:t>
      </w:r>
      <w:proofErr w:type="spellEnd"/>
      <w:r w:rsidRPr="00DF7979">
        <w:rPr>
          <w:rFonts w:ascii="Times New Roman" w:hAnsi="Times New Roman"/>
          <w:color w:val="000000"/>
        </w:rPr>
        <w:t xml:space="preserve"> Nerve Stimulation in Acute Spinal Cord Injury Neurogenic Bladder: a randomized control pilot trial". </w:t>
      </w:r>
      <w:hyperlink r:id="rId6" w:tooltip="Neuromodulation : journal of the International Neuromodulation Society." w:history="1">
        <w:proofErr w:type="spellStart"/>
        <w:r w:rsidRPr="00DF7979">
          <w:rPr>
            <w:rStyle w:val="Hyperlink"/>
            <w:rFonts w:ascii="Times New Roman" w:hAnsi="Times New Roman"/>
            <w:color w:val="000000" w:themeColor="text1"/>
            <w:shd w:val="clear" w:color="auto" w:fill="FFFFFF"/>
          </w:rPr>
          <w:t>Neuromodulation</w:t>
        </w:r>
        <w:proofErr w:type="spellEnd"/>
        <w:r w:rsidRPr="00DF7979">
          <w:rPr>
            <w:rStyle w:val="Hyperlink"/>
            <w:rFonts w:ascii="Times New Roman" w:hAnsi="Times New Roman"/>
            <w:color w:val="000000" w:themeColor="text1"/>
            <w:shd w:val="clear" w:color="auto" w:fill="FFFFFF"/>
          </w:rPr>
          <w:t>.</w:t>
        </w:r>
      </w:hyperlink>
      <w:r w:rsidRPr="00DF7979">
        <w:rPr>
          <w:rFonts w:ascii="Times New Roman" w:hAnsi="Times New Roman"/>
          <w:color w:val="000000" w:themeColor="text1"/>
          <w:shd w:val="clear" w:color="auto" w:fill="FFFFFF"/>
        </w:rPr>
        <w:t> </w:t>
      </w:r>
      <w:r w:rsidRPr="00DF7979">
        <w:rPr>
          <w:rFonts w:ascii="Times New Roman" w:hAnsi="Times New Roman"/>
          <w:color w:val="000000"/>
          <w:shd w:val="clear" w:color="auto" w:fill="FFFFFF"/>
        </w:rPr>
        <w:t xml:space="preserve"> 2019 Aug</w:t>
      </w:r>
      <w:proofErr w:type="gramStart"/>
      <w:r w:rsidRPr="00DF7979">
        <w:rPr>
          <w:rFonts w:ascii="Times New Roman" w:hAnsi="Times New Roman"/>
          <w:color w:val="000000"/>
          <w:shd w:val="clear" w:color="auto" w:fill="FFFFFF"/>
        </w:rPr>
        <w:t>;22</w:t>
      </w:r>
      <w:proofErr w:type="gramEnd"/>
      <w:r w:rsidRPr="00DF7979">
        <w:rPr>
          <w:rFonts w:ascii="Times New Roman" w:hAnsi="Times New Roman"/>
          <w:color w:val="000000"/>
          <w:shd w:val="clear" w:color="auto" w:fill="FFFFFF"/>
        </w:rPr>
        <w:t>(6):716-722.</w:t>
      </w:r>
    </w:p>
    <w:p w:rsidR="00DF7979" w:rsidRPr="004613AF" w:rsidRDefault="00DF7979" w:rsidP="00DF7979">
      <w:pPr>
        <w:pStyle w:val="NoSpacing1"/>
        <w:tabs>
          <w:tab w:val="left" w:pos="720"/>
          <w:tab w:val="left" w:pos="1440"/>
          <w:tab w:val="left" w:pos="2160"/>
          <w:tab w:val="left" w:pos="2880"/>
          <w:tab w:val="left" w:pos="3600"/>
          <w:tab w:val="left" w:pos="4320"/>
          <w:tab w:val="left" w:pos="5040"/>
          <w:tab w:val="left" w:pos="6507"/>
        </w:tabs>
        <w:ind w:left="810" w:hanging="360"/>
        <w:rPr>
          <w:rFonts w:ascii="Times New Roman" w:hAnsi="Times New Roman"/>
          <w:b/>
          <w:sz w:val="12"/>
          <w:szCs w:val="12"/>
        </w:rPr>
      </w:pPr>
    </w:p>
    <w:p w:rsidR="00DF7979" w:rsidRPr="00DF7979" w:rsidRDefault="00DF7979" w:rsidP="00DF7979">
      <w:pPr>
        <w:pStyle w:val="NoSpacing1"/>
        <w:numPr>
          <w:ilvl w:val="0"/>
          <w:numId w:val="3"/>
        </w:numPr>
        <w:tabs>
          <w:tab w:val="left" w:pos="720"/>
          <w:tab w:val="left" w:pos="1440"/>
          <w:tab w:val="left" w:pos="2160"/>
          <w:tab w:val="left" w:pos="2880"/>
          <w:tab w:val="left" w:pos="3600"/>
          <w:tab w:val="left" w:pos="4320"/>
          <w:tab w:val="left" w:pos="5040"/>
          <w:tab w:val="left" w:pos="6507"/>
        </w:tabs>
        <w:ind w:left="810"/>
        <w:rPr>
          <w:rFonts w:ascii="Times New Roman" w:hAnsi="Times New Roman"/>
          <w:b/>
        </w:rPr>
      </w:pPr>
      <w:r w:rsidRPr="00DF7979">
        <w:rPr>
          <w:rFonts w:ascii="Times New Roman" w:hAnsi="Times New Roman"/>
        </w:rPr>
        <w:t xml:space="preserve"> </w:t>
      </w:r>
      <w:proofErr w:type="spellStart"/>
      <w:r w:rsidRPr="00DF7979">
        <w:rPr>
          <w:rFonts w:ascii="Times New Roman" w:hAnsi="Times New Roman"/>
        </w:rPr>
        <w:t>Stampas</w:t>
      </w:r>
      <w:proofErr w:type="spellEnd"/>
      <w:r w:rsidRPr="00DF7979">
        <w:rPr>
          <w:rFonts w:ascii="Times New Roman" w:hAnsi="Times New Roman"/>
        </w:rPr>
        <w:t xml:space="preserve"> A, Gustafson K, </w:t>
      </w:r>
      <w:r w:rsidRPr="00DF7979">
        <w:rPr>
          <w:rFonts w:ascii="Times New Roman" w:hAnsi="Times New Roman"/>
          <w:b/>
        </w:rPr>
        <w:t xml:space="preserve">Korupolu R, </w:t>
      </w:r>
      <w:r w:rsidRPr="00DF7979">
        <w:rPr>
          <w:rFonts w:ascii="Times New Roman" w:hAnsi="Times New Roman"/>
        </w:rPr>
        <w:t xml:space="preserve">Smith CP, Zhu L, Sheng L. </w:t>
      </w:r>
      <w:r w:rsidRPr="00DF7979">
        <w:rPr>
          <w:rFonts w:ascii="Times New Roman" w:hAnsi="Times New Roman"/>
          <w:color w:val="000000"/>
        </w:rPr>
        <w:t xml:space="preserve">Bladder </w:t>
      </w:r>
      <w:proofErr w:type="spellStart"/>
      <w:r w:rsidRPr="00DF7979">
        <w:rPr>
          <w:rFonts w:ascii="Times New Roman" w:hAnsi="Times New Roman"/>
          <w:color w:val="000000"/>
        </w:rPr>
        <w:t>Neuromodulation</w:t>
      </w:r>
      <w:proofErr w:type="spellEnd"/>
      <w:r w:rsidRPr="00DF7979">
        <w:rPr>
          <w:rFonts w:ascii="Times New Roman" w:hAnsi="Times New Roman"/>
          <w:color w:val="000000"/>
        </w:rPr>
        <w:t xml:space="preserve"> in Acute Spinal Cord Injury via Transcutaneous </w:t>
      </w:r>
      <w:proofErr w:type="spellStart"/>
      <w:r w:rsidRPr="00DF7979">
        <w:rPr>
          <w:rFonts w:ascii="Times New Roman" w:hAnsi="Times New Roman"/>
          <w:color w:val="000000"/>
        </w:rPr>
        <w:t>Tibial</w:t>
      </w:r>
      <w:proofErr w:type="spellEnd"/>
      <w:r w:rsidRPr="00DF7979">
        <w:rPr>
          <w:rFonts w:ascii="Times New Roman" w:hAnsi="Times New Roman"/>
          <w:color w:val="000000"/>
        </w:rPr>
        <w:t xml:space="preserve"> Nerve Stimulation: </w:t>
      </w:r>
      <w:proofErr w:type="spellStart"/>
      <w:r w:rsidRPr="00DF7979">
        <w:rPr>
          <w:rFonts w:ascii="Times New Roman" w:hAnsi="Times New Roman"/>
          <w:color w:val="000000"/>
        </w:rPr>
        <w:t>cystometrogram</w:t>
      </w:r>
      <w:proofErr w:type="spellEnd"/>
      <w:r w:rsidRPr="00DF7979">
        <w:rPr>
          <w:rFonts w:ascii="Times New Roman" w:hAnsi="Times New Roman"/>
          <w:color w:val="000000"/>
        </w:rPr>
        <w:t xml:space="preserve"> and autonomic nervous system evidence from a randomized control pilot trial. </w:t>
      </w:r>
      <w:hyperlink r:id="rId7" w:tooltip="Frontiers in neuroscience." w:history="1">
        <w:r w:rsidRPr="00DF7979">
          <w:rPr>
            <w:rStyle w:val="Hyperlink"/>
            <w:rFonts w:ascii="Times New Roman" w:hAnsi="Times New Roman"/>
            <w:b/>
            <w:i/>
            <w:color w:val="000000" w:themeColor="text1"/>
            <w:shd w:val="clear" w:color="auto" w:fill="FFFFFF"/>
          </w:rPr>
          <w:t xml:space="preserve">Front </w:t>
        </w:r>
        <w:proofErr w:type="spellStart"/>
        <w:r w:rsidRPr="00DF7979">
          <w:rPr>
            <w:rStyle w:val="Hyperlink"/>
            <w:rFonts w:ascii="Times New Roman" w:hAnsi="Times New Roman"/>
            <w:b/>
            <w:i/>
            <w:color w:val="000000" w:themeColor="text1"/>
            <w:shd w:val="clear" w:color="auto" w:fill="FFFFFF"/>
          </w:rPr>
          <w:t>Neurosci</w:t>
        </w:r>
        <w:proofErr w:type="spellEnd"/>
        <w:r w:rsidRPr="00DF7979">
          <w:rPr>
            <w:rStyle w:val="Hyperlink"/>
            <w:rFonts w:ascii="Times New Roman" w:hAnsi="Times New Roman"/>
            <w:b/>
            <w:i/>
            <w:color w:val="000000" w:themeColor="text1"/>
            <w:shd w:val="clear" w:color="auto" w:fill="FFFFFF"/>
          </w:rPr>
          <w:t>.</w:t>
        </w:r>
      </w:hyperlink>
      <w:r w:rsidRPr="00DF7979">
        <w:rPr>
          <w:rFonts w:ascii="Times New Roman" w:hAnsi="Times New Roman"/>
          <w:b/>
          <w:color w:val="000000"/>
          <w:shd w:val="clear" w:color="auto" w:fill="FFFFFF"/>
        </w:rPr>
        <w:t> 2019</w:t>
      </w:r>
      <w:r w:rsidRPr="00DF7979">
        <w:rPr>
          <w:rFonts w:ascii="Times New Roman" w:hAnsi="Times New Roman"/>
          <w:color w:val="000000"/>
          <w:shd w:val="clear" w:color="auto" w:fill="FFFFFF"/>
        </w:rPr>
        <w:t xml:space="preserve"> Feb 19</w:t>
      </w:r>
      <w:proofErr w:type="gramStart"/>
      <w:r w:rsidRPr="00DF7979">
        <w:rPr>
          <w:rFonts w:ascii="Times New Roman" w:hAnsi="Times New Roman"/>
          <w:color w:val="000000"/>
          <w:shd w:val="clear" w:color="auto" w:fill="FFFFFF"/>
        </w:rPr>
        <w:t>;13:119</w:t>
      </w:r>
      <w:proofErr w:type="gramEnd"/>
      <w:r w:rsidRPr="00DF7979">
        <w:rPr>
          <w:rFonts w:ascii="Times New Roman" w:hAnsi="Times New Roman"/>
          <w:color w:val="000000"/>
          <w:shd w:val="clear" w:color="auto" w:fill="FFFFFF"/>
        </w:rPr>
        <w:t>.</w:t>
      </w:r>
    </w:p>
    <w:p w:rsidR="00DF7979" w:rsidRPr="004613AF" w:rsidRDefault="00DF7979" w:rsidP="00DF7979">
      <w:pPr>
        <w:pStyle w:val="ListParagraph"/>
        <w:ind w:left="810" w:hanging="360"/>
        <w:rPr>
          <w:rFonts w:ascii="Times New Roman" w:hAnsi="Times New Roman" w:cs="Times New Roman"/>
          <w:color w:val="000000" w:themeColor="text1"/>
          <w:sz w:val="12"/>
          <w:szCs w:val="12"/>
        </w:rPr>
      </w:pPr>
    </w:p>
    <w:p w:rsidR="00DF7979" w:rsidRPr="00DF7979" w:rsidRDefault="00DF7979" w:rsidP="00DF7979">
      <w:pPr>
        <w:pStyle w:val="NoSpacing1"/>
        <w:numPr>
          <w:ilvl w:val="0"/>
          <w:numId w:val="3"/>
        </w:numPr>
        <w:tabs>
          <w:tab w:val="left" w:pos="720"/>
          <w:tab w:val="left" w:pos="1440"/>
          <w:tab w:val="left" w:pos="2160"/>
          <w:tab w:val="left" w:pos="2880"/>
          <w:tab w:val="left" w:pos="3600"/>
          <w:tab w:val="left" w:pos="4320"/>
          <w:tab w:val="left" w:pos="5040"/>
          <w:tab w:val="left" w:pos="6507"/>
        </w:tabs>
        <w:ind w:left="810"/>
        <w:rPr>
          <w:rFonts w:ascii="Times New Roman" w:hAnsi="Times New Roman"/>
          <w:b/>
        </w:rPr>
      </w:pPr>
      <w:hyperlink r:id="rId8" w:history="1">
        <w:proofErr w:type="spellStart"/>
        <w:r w:rsidRPr="00DF7979">
          <w:rPr>
            <w:rStyle w:val="Hyperlink"/>
            <w:rFonts w:ascii="Times New Roman" w:hAnsi="Times New Roman"/>
            <w:color w:val="000000" w:themeColor="text1"/>
          </w:rPr>
          <w:t>Negrini</w:t>
        </w:r>
        <w:proofErr w:type="spellEnd"/>
        <w:r w:rsidRPr="00DF7979">
          <w:rPr>
            <w:rStyle w:val="Hyperlink"/>
            <w:rFonts w:ascii="Times New Roman" w:hAnsi="Times New Roman"/>
            <w:color w:val="000000" w:themeColor="text1"/>
          </w:rPr>
          <w:t xml:space="preserve"> S</w:t>
        </w:r>
      </w:hyperlink>
      <w:r w:rsidRPr="00DF7979">
        <w:rPr>
          <w:rFonts w:ascii="Times New Roman" w:hAnsi="Times New Roman"/>
          <w:color w:val="000000" w:themeColor="text1"/>
        </w:rPr>
        <w:t>, </w:t>
      </w:r>
      <w:proofErr w:type="spellStart"/>
      <w:r w:rsidRPr="00DF7979">
        <w:rPr>
          <w:rStyle w:val="Hyperlink"/>
          <w:rFonts w:ascii="Times New Roman" w:hAnsi="Times New Roman"/>
          <w:color w:val="000000" w:themeColor="text1"/>
        </w:rPr>
        <w:fldChar w:fldCharType="begin"/>
      </w:r>
      <w:r w:rsidRPr="00DF7979">
        <w:rPr>
          <w:rStyle w:val="Hyperlink"/>
          <w:rFonts w:ascii="Times New Roman" w:hAnsi="Times New Roman"/>
          <w:color w:val="000000" w:themeColor="text1"/>
        </w:rPr>
        <w:instrText xml:space="preserve"> HYPERLINK "https://www.ncbi.nlm.nih.gov/pubmed/?term=Arienti%20C%5BAuthor%5D&amp;cauthor=true&amp;cauthor_uid=31220570" </w:instrText>
      </w:r>
      <w:r w:rsidRPr="00DF7979">
        <w:rPr>
          <w:rStyle w:val="Hyperlink"/>
          <w:rFonts w:ascii="Times New Roman" w:hAnsi="Times New Roman"/>
          <w:color w:val="000000" w:themeColor="text1"/>
        </w:rPr>
        <w:fldChar w:fldCharType="separate"/>
      </w:r>
      <w:r w:rsidRPr="00DF7979">
        <w:rPr>
          <w:rStyle w:val="Hyperlink"/>
          <w:rFonts w:ascii="Times New Roman" w:hAnsi="Times New Roman"/>
          <w:color w:val="000000" w:themeColor="text1"/>
        </w:rPr>
        <w:t>Arienti</w:t>
      </w:r>
      <w:proofErr w:type="spellEnd"/>
      <w:r w:rsidRPr="00DF7979">
        <w:rPr>
          <w:rStyle w:val="Hyperlink"/>
          <w:rFonts w:ascii="Times New Roman" w:hAnsi="Times New Roman"/>
          <w:color w:val="000000" w:themeColor="text1"/>
        </w:rPr>
        <w:t xml:space="preserve"> C</w:t>
      </w:r>
      <w:r w:rsidRPr="00DF7979">
        <w:rPr>
          <w:rStyle w:val="Hyperlink"/>
          <w:rFonts w:ascii="Times New Roman" w:hAnsi="Times New Roman"/>
          <w:color w:val="000000" w:themeColor="text1"/>
        </w:rPr>
        <w:fldChar w:fldCharType="end"/>
      </w:r>
      <w:r w:rsidRPr="00DF7979">
        <w:rPr>
          <w:rFonts w:ascii="Times New Roman" w:hAnsi="Times New Roman"/>
          <w:color w:val="000000" w:themeColor="text1"/>
        </w:rPr>
        <w:t>, </w:t>
      </w:r>
      <w:proofErr w:type="spellStart"/>
      <w:r w:rsidRPr="00DF7979">
        <w:rPr>
          <w:rStyle w:val="Hyperlink"/>
          <w:rFonts w:ascii="Times New Roman" w:hAnsi="Times New Roman"/>
          <w:color w:val="000000" w:themeColor="text1"/>
        </w:rPr>
        <w:fldChar w:fldCharType="begin"/>
      </w:r>
      <w:r w:rsidRPr="00DF7979">
        <w:rPr>
          <w:rStyle w:val="Hyperlink"/>
          <w:rFonts w:ascii="Times New Roman" w:hAnsi="Times New Roman"/>
          <w:color w:val="000000" w:themeColor="text1"/>
        </w:rPr>
        <w:instrText xml:space="preserve"> HYPERLINK "https://www.ncbi.nlm.nih.gov/pubmed/?term=Pollet%20J%5BAuthor%5D&amp;cauthor=true&amp;cauthor_uid=31220570" </w:instrText>
      </w:r>
      <w:r w:rsidRPr="00DF7979">
        <w:rPr>
          <w:rStyle w:val="Hyperlink"/>
          <w:rFonts w:ascii="Times New Roman" w:hAnsi="Times New Roman"/>
          <w:color w:val="000000" w:themeColor="text1"/>
        </w:rPr>
        <w:fldChar w:fldCharType="separate"/>
      </w:r>
      <w:r w:rsidRPr="00DF7979">
        <w:rPr>
          <w:rStyle w:val="Hyperlink"/>
          <w:rFonts w:ascii="Times New Roman" w:hAnsi="Times New Roman"/>
          <w:color w:val="000000" w:themeColor="text1"/>
        </w:rPr>
        <w:t>Pollet</w:t>
      </w:r>
      <w:proofErr w:type="spellEnd"/>
      <w:r w:rsidRPr="00DF7979">
        <w:rPr>
          <w:rStyle w:val="Hyperlink"/>
          <w:rFonts w:ascii="Times New Roman" w:hAnsi="Times New Roman"/>
          <w:color w:val="000000" w:themeColor="text1"/>
        </w:rPr>
        <w:t xml:space="preserve"> J</w:t>
      </w:r>
      <w:r w:rsidRPr="00DF7979">
        <w:rPr>
          <w:rStyle w:val="Hyperlink"/>
          <w:rFonts w:ascii="Times New Roman" w:hAnsi="Times New Roman"/>
          <w:color w:val="000000" w:themeColor="text1"/>
        </w:rPr>
        <w:fldChar w:fldCharType="end"/>
      </w:r>
      <w:r w:rsidRPr="00DF7979">
        <w:rPr>
          <w:rFonts w:ascii="Times New Roman" w:hAnsi="Times New Roman"/>
          <w:color w:val="000000" w:themeColor="text1"/>
        </w:rPr>
        <w:t>, </w:t>
      </w:r>
      <w:proofErr w:type="spellStart"/>
      <w:r w:rsidRPr="00DF7979">
        <w:rPr>
          <w:rStyle w:val="Hyperlink"/>
          <w:rFonts w:ascii="Times New Roman" w:hAnsi="Times New Roman"/>
          <w:color w:val="000000" w:themeColor="text1"/>
        </w:rPr>
        <w:fldChar w:fldCharType="begin"/>
      </w:r>
      <w:r w:rsidRPr="00DF7979">
        <w:rPr>
          <w:rStyle w:val="Hyperlink"/>
          <w:rFonts w:ascii="Times New Roman" w:hAnsi="Times New Roman"/>
          <w:color w:val="000000" w:themeColor="text1"/>
        </w:rPr>
        <w:instrText xml:space="preserve"> HYPERLINK "https://www.ncbi.nlm.nih.gov/pubmed/?term=Engkasan%20JP%5BAuthor%5D&amp;cauthor=true&amp;cauthor_uid=31220570" </w:instrText>
      </w:r>
      <w:r w:rsidRPr="00DF7979">
        <w:rPr>
          <w:rStyle w:val="Hyperlink"/>
          <w:rFonts w:ascii="Times New Roman" w:hAnsi="Times New Roman"/>
          <w:color w:val="000000" w:themeColor="text1"/>
        </w:rPr>
        <w:fldChar w:fldCharType="separate"/>
      </w:r>
      <w:r w:rsidRPr="00DF7979">
        <w:rPr>
          <w:rStyle w:val="Hyperlink"/>
          <w:rFonts w:ascii="Times New Roman" w:hAnsi="Times New Roman"/>
          <w:color w:val="000000" w:themeColor="text1"/>
        </w:rPr>
        <w:t>Engkasan</w:t>
      </w:r>
      <w:proofErr w:type="spellEnd"/>
      <w:r w:rsidRPr="00DF7979">
        <w:rPr>
          <w:rStyle w:val="Hyperlink"/>
          <w:rFonts w:ascii="Times New Roman" w:hAnsi="Times New Roman"/>
          <w:color w:val="000000" w:themeColor="text1"/>
        </w:rPr>
        <w:t xml:space="preserve"> JP</w:t>
      </w:r>
      <w:r w:rsidRPr="00DF7979">
        <w:rPr>
          <w:rStyle w:val="Hyperlink"/>
          <w:rFonts w:ascii="Times New Roman" w:hAnsi="Times New Roman"/>
          <w:color w:val="000000" w:themeColor="text1"/>
        </w:rPr>
        <w:fldChar w:fldCharType="end"/>
      </w:r>
      <w:r w:rsidRPr="00DF7979">
        <w:rPr>
          <w:rFonts w:ascii="Times New Roman" w:hAnsi="Times New Roman"/>
          <w:color w:val="000000" w:themeColor="text1"/>
        </w:rPr>
        <w:t>, </w:t>
      </w:r>
      <w:hyperlink r:id="rId9" w:history="1">
        <w:r w:rsidRPr="00DF7979">
          <w:rPr>
            <w:rStyle w:val="Hyperlink"/>
            <w:rFonts w:ascii="Times New Roman" w:hAnsi="Times New Roman"/>
            <w:color w:val="000000" w:themeColor="text1"/>
          </w:rPr>
          <w:t>Francisco GE</w:t>
        </w:r>
      </w:hyperlink>
      <w:r w:rsidRPr="00DF7979">
        <w:rPr>
          <w:rFonts w:ascii="Times New Roman" w:hAnsi="Times New Roman"/>
          <w:color w:val="000000" w:themeColor="text1"/>
        </w:rPr>
        <w:t>, </w:t>
      </w:r>
      <w:proofErr w:type="spellStart"/>
      <w:r w:rsidRPr="00DF7979">
        <w:rPr>
          <w:rStyle w:val="Hyperlink"/>
          <w:rFonts w:ascii="Times New Roman" w:hAnsi="Times New Roman"/>
          <w:color w:val="000000" w:themeColor="text1"/>
        </w:rPr>
        <w:fldChar w:fldCharType="begin"/>
      </w:r>
      <w:r w:rsidRPr="00DF7979">
        <w:rPr>
          <w:rStyle w:val="Hyperlink"/>
          <w:rFonts w:ascii="Times New Roman" w:hAnsi="Times New Roman"/>
          <w:color w:val="000000" w:themeColor="text1"/>
        </w:rPr>
        <w:instrText xml:space="preserve"> HYPERLINK "https://www.ncbi.nlm.nih.gov/pubmed/?term=Frontera%20WR%5BAuthor%5D&amp;cauthor=true&amp;cauthor_uid=31220570" </w:instrText>
      </w:r>
      <w:r w:rsidRPr="00DF7979">
        <w:rPr>
          <w:rStyle w:val="Hyperlink"/>
          <w:rFonts w:ascii="Times New Roman" w:hAnsi="Times New Roman"/>
          <w:color w:val="000000" w:themeColor="text1"/>
        </w:rPr>
        <w:fldChar w:fldCharType="separate"/>
      </w:r>
      <w:r w:rsidRPr="00DF7979">
        <w:rPr>
          <w:rStyle w:val="Hyperlink"/>
          <w:rFonts w:ascii="Times New Roman" w:hAnsi="Times New Roman"/>
          <w:color w:val="000000" w:themeColor="text1"/>
        </w:rPr>
        <w:t>Frontera</w:t>
      </w:r>
      <w:proofErr w:type="spellEnd"/>
      <w:r w:rsidRPr="00DF7979">
        <w:rPr>
          <w:rStyle w:val="Hyperlink"/>
          <w:rFonts w:ascii="Times New Roman" w:hAnsi="Times New Roman"/>
          <w:color w:val="000000" w:themeColor="text1"/>
        </w:rPr>
        <w:t xml:space="preserve"> WR</w:t>
      </w:r>
      <w:r w:rsidRPr="00DF7979">
        <w:rPr>
          <w:rStyle w:val="Hyperlink"/>
          <w:rFonts w:ascii="Times New Roman" w:hAnsi="Times New Roman"/>
          <w:color w:val="000000" w:themeColor="text1"/>
        </w:rPr>
        <w:fldChar w:fldCharType="end"/>
      </w:r>
      <w:r w:rsidRPr="00DF7979">
        <w:rPr>
          <w:rFonts w:ascii="Times New Roman" w:hAnsi="Times New Roman"/>
          <w:color w:val="000000" w:themeColor="text1"/>
          <w:vertAlign w:val="superscript"/>
        </w:rPr>
        <w:t>6</w:t>
      </w:r>
      <w:r w:rsidRPr="00DF7979">
        <w:rPr>
          <w:rFonts w:ascii="Times New Roman" w:hAnsi="Times New Roman"/>
          <w:color w:val="000000" w:themeColor="text1"/>
        </w:rPr>
        <w:t>, </w:t>
      </w:r>
      <w:proofErr w:type="spellStart"/>
      <w:r w:rsidRPr="00DF7979">
        <w:rPr>
          <w:rStyle w:val="Hyperlink"/>
          <w:rFonts w:ascii="Times New Roman" w:hAnsi="Times New Roman"/>
          <w:color w:val="000000" w:themeColor="text1"/>
        </w:rPr>
        <w:fldChar w:fldCharType="begin"/>
      </w:r>
      <w:r w:rsidRPr="00DF7979">
        <w:rPr>
          <w:rStyle w:val="Hyperlink"/>
          <w:rFonts w:ascii="Times New Roman" w:hAnsi="Times New Roman"/>
          <w:color w:val="000000" w:themeColor="text1"/>
        </w:rPr>
        <w:instrText xml:space="preserve"> HYPERLINK "https://www.ncbi.nlm.nih.gov/pubmed/?term=Galeri%20S%5BAuthor%5D&amp;cauthor=true&amp;cauthor_uid=31220570" </w:instrText>
      </w:r>
      <w:r w:rsidRPr="00DF7979">
        <w:rPr>
          <w:rStyle w:val="Hyperlink"/>
          <w:rFonts w:ascii="Times New Roman" w:hAnsi="Times New Roman"/>
          <w:color w:val="000000" w:themeColor="text1"/>
        </w:rPr>
        <w:fldChar w:fldCharType="separate"/>
      </w:r>
      <w:r w:rsidRPr="00DF7979">
        <w:rPr>
          <w:rStyle w:val="Hyperlink"/>
          <w:rFonts w:ascii="Times New Roman" w:hAnsi="Times New Roman"/>
          <w:color w:val="000000" w:themeColor="text1"/>
        </w:rPr>
        <w:t>Galeri</w:t>
      </w:r>
      <w:proofErr w:type="spellEnd"/>
      <w:r w:rsidRPr="00DF7979">
        <w:rPr>
          <w:rStyle w:val="Hyperlink"/>
          <w:rFonts w:ascii="Times New Roman" w:hAnsi="Times New Roman"/>
          <w:color w:val="000000" w:themeColor="text1"/>
        </w:rPr>
        <w:t xml:space="preserve"> S</w:t>
      </w:r>
      <w:r w:rsidRPr="00DF7979">
        <w:rPr>
          <w:rStyle w:val="Hyperlink"/>
          <w:rFonts w:ascii="Times New Roman" w:hAnsi="Times New Roman"/>
          <w:color w:val="000000" w:themeColor="text1"/>
        </w:rPr>
        <w:fldChar w:fldCharType="end"/>
      </w:r>
      <w:r w:rsidRPr="00DF7979">
        <w:rPr>
          <w:rFonts w:ascii="Times New Roman" w:hAnsi="Times New Roman"/>
          <w:color w:val="000000" w:themeColor="text1"/>
        </w:rPr>
        <w:t>, </w:t>
      </w:r>
      <w:proofErr w:type="spellStart"/>
      <w:r w:rsidRPr="00DF7979">
        <w:rPr>
          <w:rStyle w:val="Hyperlink"/>
          <w:rFonts w:ascii="Times New Roman" w:hAnsi="Times New Roman"/>
          <w:color w:val="000000" w:themeColor="text1"/>
        </w:rPr>
        <w:fldChar w:fldCharType="begin"/>
      </w:r>
      <w:r w:rsidRPr="00DF7979">
        <w:rPr>
          <w:rStyle w:val="Hyperlink"/>
          <w:rFonts w:ascii="Times New Roman" w:hAnsi="Times New Roman"/>
          <w:color w:val="000000" w:themeColor="text1"/>
        </w:rPr>
        <w:instrText xml:space="preserve"> HYPERLINK "https://www.ncbi.nlm.nih.gov/pubmed/?term=Gworys%20K%5BAuthor%5D&amp;cauthor=true&amp;cauthor_uid=31220570" </w:instrText>
      </w:r>
      <w:r w:rsidRPr="00DF7979">
        <w:rPr>
          <w:rStyle w:val="Hyperlink"/>
          <w:rFonts w:ascii="Times New Roman" w:hAnsi="Times New Roman"/>
          <w:color w:val="000000" w:themeColor="text1"/>
        </w:rPr>
        <w:fldChar w:fldCharType="separate"/>
      </w:r>
      <w:r w:rsidRPr="00DF7979">
        <w:rPr>
          <w:rStyle w:val="Hyperlink"/>
          <w:rFonts w:ascii="Times New Roman" w:hAnsi="Times New Roman"/>
          <w:color w:val="000000" w:themeColor="text1"/>
        </w:rPr>
        <w:t>Gworys</w:t>
      </w:r>
      <w:proofErr w:type="spellEnd"/>
      <w:r w:rsidRPr="00DF7979">
        <w:rPr>
          <w:rStyle w:val="Hyperlink"/>
          <w:rFonts w:ascii="Times New Roman" w:hAnsi="Times New Roman"/>
          <w:color w:val="000000" w:themeColor="text1"/>
        </w:rPr>
        <w:t xml:space="preserve"> K</w:t>
      </w:r>
      <w:r w:rsidRPr="00DF7979">
        <w:rPr>
          <w:rStyle w:val="Hyperlink"/>
          <w:rFonts w:ascii="Times New Roman" w:hAnsi="Times New Roman"/>
          <w:color w:val="000000" w:themeColor="text1"/>
        </w:rPr>
        <w:fldChar w:fldCharType="end"/>
      </w:r>
      <w:r w:rsidRPr="00DF7979">
        <w:rPr>
          <w:rFonts w:ascii="Times New Roman" w:hAnsi="Times New Roman"/>
          <w:color w:val="000000" w:themeColor="text1"/>
        </w:rPr>
        <w:t>, </w:t>
      </w:r>
      <w:proofErr w:type="spellStart"/>
      <w:r w:rsidRPr="00DF7979">
        <w:rPr>
          <w:rStyle w:val="Hyperlink"/>
          <w:rFonts w:ascii="Times New Roman" w:hAnsi="Times New Roman"/>
          <w:color w:val="000000" w:themeColor="text1"/>
        </w:rPr>
        <w:fldChar w:fldCharType="begin"/>
      </w:r>
      <w:r w:rsidRPr="00DF7979">
        <w:rPr>
          <w:rStyle w:val="Hyperlink"/>
          <w:rFonts w:ascii="Times New Roman" w:hAnsi="Times New Roman"/>
          <w:color w:val="000000" w:themeColor="text1"/>
        </w:rPr>
        <w:instrText xml:space="preserve"> HYPERLINK "https://www.ncbi.nlm.nih.gov/pubmed/?term=Kujawa%20J%5BAuthor%5D&amp;cauthor=true&amp;cauthor_uid=31220570" </w:instrText>
      </w:r>
      <w:r w:rsidRPr="00DF7979">
        <w:rPr>
          <w:rStyle w:val="Hyperlink"/>
          <w:rFonts w:ascii="Times New Roman" w:hAnsi="Times New Roman"/>
          <w:color w:val="000000" w:themeColor="text1"/>
        </w:rPr>
        <w:fldChar w:fldCharType="separate"/>
      </w:r>
      <w:r w:rsidRPr="00DF7979">
        <w:rPr>
          <w:rStyle w:val="Hyperlink"/>
          <w:rFonts w:ascii="Times New Roman" w:hAnsi="Times New Roman"/>
          <w:color w:val="000000" w:themeColor="text1"/>
        </w:rPr>
        <w:t>Kujawa</w:t>
      </w:r>
      <w:proofErr w:type="spellEnd"/>
      <w:r w:rsidRPr="00DF7979">
        <w:rPr>
          <w:rStyle w:val="Hyperlink"/>
          <w:rFonts w:ascii="Times New Roman" w:hAnsi="Times New Roman"/>
          <w:color w:val="000000" w:themeColor="text1"/>
        </w:rPr>
        <w:t xml:space="preserve"> J</w:t>
      </w:r>
      <w:r w:rsidRPr="00DF7979">
        <w:rPr>
          <w:rStyle w:val="Hyperlink"/>
          <w:rFonts w:ascii="Times New Roman" w:hAnsi="Times New Roman"/>
          <w:color w:val="000000" w:themeColor="text1"/>
        </w:rPr>
        <w:fldChar w:fldCharType="end"/>
      </w:r>
      <w:r w:rsidRPr="00DF7979">
        <w:rPr>
          <w:rFonts w:ascii="Times New Roman" w:hAnsi="Times New Roman"/>
          <w:color w:val="000000" w:themeColor="text1"/>
        </w:rPr>
        <w:t>, </w:t>
      </w:r>
      <w:proofErr w:type="spellStart"/>
      <w:r w:rsidRPr="00DF7979">
        <w:rPr>
          <w:rStyle w:val="Hyperlink"/>
          <w:rFonts w:ascii="Times New Roman" w:hAnsi="Times New Roman"/>
          <w:color w:val="000000" w:themeColor="text1"/>
        </w:rPr>
        <w:fldChar w:fldCharType="begin"/>
      </w:r>
      <w:r w:rsidRPr="00DF7979">
        <w:rPr>
          <w:rStyle w:val="Hyperlink"/>
          <w:rFonts w:ascii="Times New Roman" w:hAnsi="Times New Roman"/>
          <w:color w:val="000000" w:themeColor="text1"/>
        </w:rPr>
        <w:instrText xml:space="preserve"> HYPERLINK "https://www.ncbi.nlm.nih.gov/pubmed/?term=Mazlan%20M%5BAuthor%5D&amp;cauthor=true&amp;cauthor_uid=31220570" </w:instrText>
      </w:r>
      <w:r w:rsidRPr="00DF7979">
        <w:rPr>
          <w:rStyle w:val="Hyperlink"/>
          <w:rFonts w:ascii="Times New Roman" w:hAnsi="Times New Roman"/>
          <w:color w:val="000000" w:themeColor="text1"/>
        </w:rPr>
        <w:fldChar w:fldCharType="separate"/>
      </w:r>
      <w:r w:rsidRPr="00DF7979">
        <w:rPr>
          <w:rStyle w:val="Hyperlink"/>
          <w:rFonts w:ascii="Times New Roman" w:hAnsi="Times New Roman"/>
          <w:color w:val="000000" w:themeColor="text1"/>
        </w:rPr>
        <w:t>Mazlan</w:t>
      </w:r>
      <w:proofErr w:type="spellEnd"/>
      <w:r w:rsidRPr="00DF7979">
        <w:rPr>
          <w:rStyle w:val="Hyperlink"/>
          <w:rFonts w:ascii="Times New Roman" w:hAnsi="Times New Roman"/>
          <w:color w:val="000000" w:themeColor="text1"/>
        </w:rPr>
        <w:t xml:space="preserve"> M</w:t>
      </w:r>
      <w:r w:rsidRPr="00DF7979">
        <w:rPr>
          <w:rStyle w:val="Hyperlink"/>
          <w:rFonts w:ascii="Times New Roman" w:hAnsi="Times New Roman"/>
          <w:color w:val="000000" w:themeColor="text1"/>
        </w:rPr>
        <w:fldChar w:fldCharType="end"/>
      </w:r>
      <w:r w:rsidRPr="00DF7979">
        <w:rPr>
          <w:rFonts w:ascii="Times New Roman" w:hAnsi="Times New Roman"/>
          <w:color w:val="000000" w:themeColor="text1"/>
        </w:rPr>
        <w:t>, </w:t>
      </w:r>
      <w:proofErr w:type="spellStart"/>
      <w:r w:rsidRPr="00DF7979">
        <w:rPr>
          <w:rStyle w:val="Hyperlink"/>
          <w:rFonts w:ascii="Times New Roman" w:hAnsi="Times New Roman"/>
          <w:color w:val="000000" w:themeColor="text1"/>
        </w:rPr>
        <w:fldChar w:fldCharType="begin"/>
      </w:r>
      <w:r w:rsidRPr="00DF7979">
        <w:rPr>
          <w:rStyle w:val="Hyperlink"/>
          <w:rFonts w:ascii="Times New Roman" w:hAnsi="Times New Roman"/>
          <w:color w:val="000000" w:themeColor="text1"/>
        </w:rPr>
        <w:instrText xml:space="preserve"> HYPERLINK "https://www.ncbi.nlm.nih.gov/pubmed/?term=Rathore%20FA%5BAuthor%5D&amp;cauthor=true&amp;cauthor_uid=31220570" </w:instrText>
      </w:r>
      <w:r w:rsidRPr="00DF7979">
        <w:rPr>
          <w:rStyle w:val="Hyperlink"/>
          <w:rFonts w:ascii="Times New Roman" w:hAnsi="Times New Roman"/>
          <w:color w:val="000000" w:themeColor="text1"/>
        </w:rPr>
        <w:fldChar w:fldCharType="separate"/>
      </w:r>
      <w:r w:rsidRPr="00DF7979">
        <w:rPr>
          <w:rStyle w:val="Hyperlink"/>
          <w:rFonts w:ascii="Times New Roman" w:hAnsi="Times New Roman"/>
          <w:color w:val="000000" w:themeColor="text1"/>
        </w:rPr>
        <w:t>Rathore</w:t>
      </w:r>
      <w:proofErr w:type="spellEnd"/>
      <w:r w:rsidRPr="00DF7979">
        <w:rPr>
          <w:rStyle w:val="Hyperlink"/>
          <w:rFonts w:ascii="Times New Roman" w:hAnsi="Times New Roman"/>
          <w:color w:val="000000" w:themeColor="text1"/>
        </w:rPr>
        <w:t xml:space="preserve"> FA</w:t>
      </w:r>
      <w:r w:rsidRPr="00DF7979">
        <w:rPr>
          <w:rStyle w:val="Hyperlink"/>
          <w:rFonts w:ascii="Times New Roman" w:hAnsi="Times New Roman"/>
          <w:color w:val="000000" w:themeColor="text1"/>
        </w:rPr>
        <w:fldChar w:fldCharType="end"/>
      </w:r>
      <w:r w:rsidRPr="00DF7979">
        <w:rPr>
          <w:rFonts w:ascii="Times New Roman" w:hAnsi="Times New Roman"/>
          <w:color w:val="000000" w:themeColor="text1"/>
        </w:rPr>
        <w:t>, </w:t>
      </w:r>
      <w:proofErr w:type="spellStart"/>
      <w:r w:rsidRPr="00DF7979">
        <w:rPr>
          <w:rStyle w:val="Hyperlink"/>
          <w:rFonts w:ascii="Times New Roman" w:hAnsi="Times New Roman"/>
          <w:color w:val="000000" w:themeColor="text1"/>
        </w:rPr>
        <w:fldChar w:fldCharType="begin"/>
      </w:r>
      <w:r w:rsidRPr="00DF7979">
        <w:rPr>
          <w:rStyle w:val="Hyperlink"/>
          <w:rFonts w:ascii="Times New Roman" w:hAnsi="Times New Roman"/>
          <w:color w:val="000000" w:themeColor="text1"/>
        </w:rPr>
        <w:instrText xml:space="preserve"> HYPERLINK "https://www.ncbi.nlm.nih.gov/pubmed/?term=Schillebeeckx%20F%5BAuthor%5D&amp;cauthor=true&amp;cauthor_uid=31220570" </w:instrText>
      </w:r>
      <w:r w:rsidRPr="00DF7979">
        <w:rPr>
          <w:rStyle w:val="Hyperlink"/>
          <w:rFonts w:ascii="Times New Roman" w:hAnsi="Times New Roman"/>
          <w:color w:val="000000" w:themeColor="text1"/>
        </w:rPr>
        <w:fldChar w:fldCharType="separate"/>
      </w:r>
      <w:r w:rsidRPr="00DF7979">
        <w:rPr>
          <w:rStyle w:val="Hyperlink"/>
          <w:rFonts w:ascii="Times New Roman" w:hAnsi="Times New Roman"/>
          <w:color w:val="000000" w:themeColor="text1"/>
        </w:rPr>
        <w:t>Schillebeeckx</w:t>
      </w:r>
      <w:proofErr w:type="spellEnd"/>
      <w:r w:rsidRPr="00DF7979">
        <w:rPr>
          <w:rStyle w:val="Hyperlink"/>
          <w:rFonts w:ascii="Times New Roman" w:hAnsi="Times New Roman"/>
          <w:color w:val="000000" w:themeColor="text1"/>
        </w:rPr>
        <w:t xml:space="preserve"> F</w:t>
      </w:r>
      <w:r w:rsidRPr="00DF7979">
        <w:rPr>
          <w:rStyle w:val="Hyperlink"/>
          <w:rFonts w:ascii="Times New Roman" w:hAnsi="Times New Roman"/>
          <w:color w:val="000000" w:themeColor="text1"/>
        </w:rPr>
        <w:fldChar w:fldCharType="end"/>
      </w:r>
      <w:r w:rsidRPr="00DF7979">
        <w:rPr>
          <w:rFonts w:ascii="Times New Roman" w:hAnsi="Times New Roman"/>
          <w:color w:val="000000" w:themeColor="text1"/>
        </w:rPr>
        <w:t>, </w:t>
      </w:r>
      <w:proofErr w:type="spellStart"/>
      <w:r w:rsidRPr="00DF7979">
        <w:rPr>
          <w:rStyle w:val="Hyperlink"/>
          <w:rFonts w:ascii="Times New Roman" w:hAnsi="Times New Roman"/>
          <w:color w:val="000000" w:themeColor="text1"/>
        </w:rPr>
        <w:fldChar w:fldCharType="begin"/>
      </w:r>
      <w:r w:rsidRPr="00DF7979">
        <w:rPr>
          <w:rStyle w:val="Hyperlink"/>
          <w:rFonts w:ascii="Times New Roman" w:hAnsi="Times New Roman"/>
          <w:color w:val="000000" w:themeColor="text1"/>
        </w:rPr>
        <w:instrText xml:space="preserve"> HYPERLINK "https://www.ncbi.nlm.nih.gov/pubmed/?term=Kiekens%20C%5BAuthor%5D&amp;cauthor=true&amp;cauthor_uid=31220570" </w:instrText>
      </w:r>
      <w:r w:rsidRPr="00DF7979">
        <w:rPr>
          <w:rStyle w:val="Hyperlink"/>
          <w:rFonts w:ascii="Times New Roman" w:hAnsi="Times New Roman"/>
          <w:color w:val="000000" w:themeColor="text1"/>
        </w:rPr>
        <w:fldChar w:fldCharType="separate"/>
      </w:r>
      <w:r w:rsidRPr="00DF7979">
        <w:rPr>
          <w:rStyle w:val="Hyperlink"/>
          <w:rFonts w:ascii="Times New Roman" w:hAnsi="Times New Roman"/>
          <w:color w:val="000000" w:themeColor="text1"/>
        </w:rPr>
        <w:t>Kiekens</w:t>
      </w:r>
      <w:proofErr w:type="spellEnd"/>
      <w:r w:rsidRPr="00DF7979">
        <w:rPr>
          <w:rStyle w:val="Hyperlink"/>
          <w:rFonts w:ascii="Times New Roman" w:hAnsi="Times New Roman"/>
          <w:color w:val="000000" w:themeColor="text1"/>
        </w:rPr>
        <w:t xml:space="preserve"> C</w:t>
      </w:r>
      <w:r w:rsidRPr="00DF7979">
        <w:rPr>
          <w:rStyle w:val="Hyperlink"/>
          <w:rFonts w:ascii="Times New Roman" w:hAnsi="Times New Roman"/>
          <w:color w:val="000000" w:themeColor="text1"/>
        </w:rPr>
        <w:fldChar w:fldCharType="end"/>
      </w:r>
      <w:r w:rsidRPr="00DF7979">
        <w:rPr>
          <w:rFonts w:ascii="Times New Roman" w:hAnsi="Times New Roman"/>
          <w:color w:val="000000" w:themeColor="text1"/>
        </w:rPr>
        <w:t> </w:t>
      </w:r>
      <w:hyperlink r:id="rId10" w:history="1">
        <w:r w:rsidRPr="00DF7979">
          <w:rPr>
            <w:rStyle w:val="highlight"/>
            <w:rFonts w:ascii="Times New Roman" w:hAnsi="Times New Roman"/>
            <w:color w:val="000000" w:themeColor="text1"/>
          </w:rPr>
          <w:t>REREP study participants</w:t>
        </w:r>
      </w:hyperlink>
      <w:r w:rsidRPr="00DF7979">
        <w:rPr>
          <w:rFonts w:ascii="Times New Roman" w:hAnsi="Times New Roman"/>
          <w:color w:val="000000" w:themeColor="text1"/>
        </w:rPr>
        <w:t xml:space="preserve"> (</w:t>
      </w:r>
      <w:r w:rsidRPr="00DF7979">
        <w:rPr>
          <w:rFonts w:ascii="Times New Roman" w:hAnsi="Times New Roman"/>
          <w:b/>
          <w:color w:val="000000" w:themeColor="text1"/>
        </w:rPr>
        <w:t>Korupolu R</w:t>
      </w:r>
      <w:r w:rsidRPr="00DF7979">
        <w:rPr>
          <w:rFonts w:ascii="Times New Roman" w:hAnsi="Times New Roman"/>
          <w:color w:val="000000" w:themeColor="text1"/>
        </w:rPr>
        <w:t>). Clinical replicability of rehabilitation interventions in randomized controlled trials reported in main journals is inadequate.</w:t>
      </w:r>
      <w:r w:rsidRPr="00DF7979">
        <w:rPr>
          <w:rFonts w:ascii="Times New Roman" w:hAnsi="Times New Roman"/>
          <w:color w:val="000000" w:themeColor="text1"/>
          <w:shd w:val="clear" w:color="auto" w:fill="FFFFFF"/>
        </w:rPr>
        <w:t xml:space="preserve"> </w:t>
      </w:r>
      <w:hyperlink r:id="rId11" w:tooltip="Journal of clinical epidemiology." w:history="1">
        <w:r w:rsidRPr="00DF7979">
          <w:rPr>
            <w:rStyle w:val="Hyperlink"/>
            <w:rFonts w:ascii="Times New Roman" w:hAnsi="Times New Roman"/>
            <w:color w:val="000000" w:themeColor="text1"/>
            <w:shd w:val="clear" w:color="auto" w:fill="FFFFFF"/>
          </w:rPr>
          <w:t xml:space="preserve">J </w:t>
        </w:r>
        <w:proofErr w:type="spellStart"/>
        <w:r w:rsidRPr="00DF7979">
          <w:rPr>
            <w:rStyle w:val="Hyperlink"/>
            <w:rFonts w:ascii="Times New Roman" w:hAnsi="Times New Roman"/>
            <w:color w:val="000000" w:themeColor="text1"/>
            <w:shd w:val="clear" w:color="auto" w:fill="FFFFFF"/>
          </w:rPr>
          <w:t>Clin</w:t>
        </w:r>
        <w:proofErr w:type="spellEnd"/>
        <w:r w:rsidRPr="00DF7979">
          <w:rPr>
            <w:rStyle w:val="Hyperlink"/>
            <w:rFonts w:ascii="Times New Roman" w:hAnsi="Times New Roman"/>
            <w:color w:val="000000" w:themeColor="text1"/>
            <w:shd w:val="clear" w:color="auto" w:fill="FFFFFF"/>
          </w:rPr>
          <w:t xml:space="preserve"> </w:t>
        </w:r>
        <w:proofErr w:type="spellStart"/>
        <w:r w:rsidRPr="00DF7979">
          <w:rPr>
            <w:rStyle w:val="Hyperlink"/>
            <w:rFonts w:ascii="Times New Roman" w:hAnsi="Times New Roman"/>
            <w:color w:val="000000" w:themeColor="text1"/>
            <w:shd w:val="clear" w:color="auto" w:fill="FFFFFF"/>
          </w:rPr>
          <w:t>Epidemiol</w:t>
        </w:r>
        <w:proofErr w:type="spellEnd"/>
        <w:r w:rsidRPr="00DF7979">
          <w:rPr>
            <w:rStyle w:val="Hyperlink"/>
            <w:rFonts w:ascii="Times New Roman" w:hAnsi="Times New Roman"/>
            <w:color w:val="000000" w:themeColor="text1"/>
            <w:shd w:val="clear" w:color="auto" w:fill="FFFFFF"/>
          </w:rPr>
          <w:t>.</w:t>
        </w:r>
      </w:hyperlink>
      <w:r w:rsidRPr="00DF7979">
        <w:rPr>
          <w:rFonts w:ascii="Times New Roman" w:hAnsi="Times New Roman"/>
          <w:color w:val="000000" w:themeColor="text1"/>
          <w:shd w:val="clear" w:color="auto" w:fill="FFFFFF"/>
        </w:rPr>
        <w:t> 2019 Jun 18</w:t>
      </w:r>
      <w:proofErr w:type="gramStart"/>
      <w:r w:rsidRPr="00DF7979">
        <w:rPr>
          <w:rFonts w:ascii="Times New Roman" w:hAnsi="Times New Roman"/>
          <w:color w:val="000000" w:themeColor="text1"/>
          <w:shd w:val="clear" w:color="auto" w:fill="FFFFFF"/>
        </w:rPr>
        <w:t>;114:108</w:t>
      </w:r>
      <w:proofErr w:type="gramEnd"/>
      <w:r w:rsidRPr="00DF7979">
        <w:rPr>
          <w:rFonts w:ascii="Times New Roman" w:hAnsi="Times New Roman"/>
          <w:color w:val="000000" w:themeColor="text1"/>
          <w:shd w:val="clear" w:color="auto" w:fill="FFFFFF"/>
        </w:rPr>
        <w:t xml:space="preserve">-117. </w:t>
      </w:r>
    </w:p>
    <w:p w:rsidR="00DF7979" w:rsidRDefault="00DF7979" w:rsidP="00DF7979">
      <w:pPr>
        <w:pStyle w:val="NoSpacing1"/>
        <w:tabs>
          <w:tab w:val="left" w:pos="720"/>
          <w:tab w:val="left" w:pos="1440"/>
          <w:tab w:val="left" w:pos="2160"/>
          <w:tab w:val="left" w:pos="2880"/>
          <w:tab w:val="left" w:pos="3600"/>
          <w:tab w:val="left" w:pos="4320"/>
          <w:tab w:val="left" w:pos="5040"/>
          <w:tab w:val="left" w:pos="6507"/>
        </w:tabs>
        <w:ind w:left="2250" w:hanging="2250"/>
        <w:rPr>
          <w:rFonts w:ascii="Times New Roman" w:hAnsi="Times New Roman"/>
          <w:b/>
        </w:rPr>
      </w:pPr>
    </w:p>
    <w:p w:rsidR="00DF7979" w:rsidRPr="0035548E" w:rsidRDefault="00DF7979" w:rsidP="00C740F2">
      <w:pPr>
        <w:pStyle w:val="NoSpacing1"/>
        <w:numPr>
          <w:ilvl w:val="0"/>
          <w:numId w:val="3"/>
        </w:numPr>
        <w:tabs>
          <w:tab w:val="left" w:pos="720"/>
          <w:tab w:val="left" w:pos="1440"/>
          <w:tab w:val="left" w:pos="2160"/>
          <w:tab w:val="left" w:pos="2880"/>
          <w:tab w:val="left" w:pos="3600"/>
          <w:tab w:val="left" w:pos="4320"/>
          <w:tab w:val="left" w:pos="5040"/>
          <w:tab w:val="left" w:pos="6507"/>
        </w:tabs>
        <w:ind w:left="810"/>
        <w:rPr>
          <w:rFonts w:ascii="Times New Roman" w:hAnsi="Times New Roman"/>
          <w:b/>
        </w:rPr>
      </w:pPr>
      <w:r w:rsidRPr="00531712">
        <w:rPr>
          <w:rFonts w:ascii="Times New Roman" w:hAnsi="Times New Roman"/>
          <w:b/>
          <w:color w:val="000000" w:themeColor="text1"/>
        </w:rPr>
        <w:t>Korupolu R</w:t>
      </w:r>
      <w:r w:rsidRPr="00531712">
        <w:rPr>
          <w:rFonts w:ascii="Times New Roman" w:hAnsi="Times New Roman"/>
          <w:color w:val="000000" w:themeColor="text1"/>
        </w:rPr>
        <w:t xml:space="preserve">, </w:t>
      </w:r>
      <w:proofErr w:type="spellStart"/>
      <w:r w:rsidRPr="00531712">
        <w:rPr>
          <w:rFonts w:ascii="Times New Roman" w:hAnsi="Times New Roman"/>
          <w:color w:val="000000" w:themeColor="text1"/>
        </w:rPr>
        <w:t>Stampas</w:t>
      </w:r>
      <w:proofErr w:type="spellEnd"/>
      <w:r w:rsidRPr="00531712">
        <w:rPr>
          <w:rFonts w:ascii="Times New Roman" w:hAnsi="Times New Roman"/>
          <w:color w:val="000000" w:themeColor="text1"/>
        </w:rPr>
        <w:t xml:space="preserve"> A, Singh M, Zhou P, Francisco GE. Electrophysiological outcome measures in spinal cord injury clinical trials: A systematic review; </w:t>
      </w:r>
      <w:r w:rsidRPr="00531712">
        <w:rPr>
          <w:rFonts w:ascii="Times New Roman" w:hAnsi="Times New Roman"/>
        </w:rPr>
        <w:t xml:space="preserve">Top Spinal Cord </w:t>
      </w:r>
      <w:proofErr w:type="spellStart"/>
      <w:r w:rsidRPr="00531712">
        <w:rPr>
          <w:rFonts w:ascii="Times New Roman" w:hAnsi="Times New Roman"/>
        </w:rPr>
        <w:t>Inj</w:t>
      </w:r>
      <w:proofErr w:type="spellEnd"/>
      <w:r w:rsidRPr="00531712">
        <w:rPr>
          <w:rFonts w:ascii="Times New Roman" w:hAnsi="Times New Roman"/>
        </w:rPr>
        <w:t xml:space="preserve"> </w:t>
      </w:r>
      <w:proofErr w:type="spellStart"/>
      <w:r w:rsidRPr="00531712">
        <w:rPr>
          <w:rFonts w:ascii="Times New Roman" w:hAnsi="Times New Roman"/>
        </w:rPr>
        <w:t>Rehabil</w:t>
      </w:r>
      <w:proofErr w:type="spellEnd"/>
      <w:r w:rsidRPr="00531712">
        <w:rPr>
          <w:rFonts w:ascii="Times New Roman" w:hAnsi="Times New Roman"/>
        </w:rPr>
        <w:t xml:space="preserve"> 2019</w:t>
      </w:r>
      <w:proofErr w:type="gramStart"/>
      <w:r w:rsidRPr="00531712">
        <w:rPr>
          <w:rFonts w:ascii="Times New Roman" w:hAnsi="Times New Roman"/>
        </w:rPr>
        <w:t>;25</w:t>
      </w:r>
      <w:proofErr w:type="gramEnd"/>
      <w:r w:rsidRPr="00531712">
        <w:rPr>
          <w:rFonts w:ascii="Times New Roman" w:hAnsi="Times New Roman"/>
        </w:rPr>
        <w:t>(4):340-354</w:t>
      </w:r>
      <w:r w:rsidR="0035548E">
        <w:rPr>
          <w:rFonts w:ascii="Times New Roman" w:hAnsi="Times New Roman"/>
        </w:rPr>
        <w:t>.</w:t>
      </w:r>
    </w:p>
    <w:p w:rsidR="0035548E" w:rsidRDefault="0035548E" w:rsidP="0035548E">
      <w:pPr>
        <w:pStyle w:val="ListParagraph"/>
        <w:rPr>
          <w:rFonts w:ascii="Times New Roman" w:hAnsi="Times New Roman"/>
          <w:b/>
        </w:rPr>
      </w:pPr>
    </w:p>
    <w:p w:rsidR="0035548E" w:rsidRPr="00531712" w:rsidRDefault="0035548E" w:rsidP="0035548E">
      <w:pPr>
        <w:pStyle w:val="NoSpacing1"/>
        <w:tabs>
          <w:tab w:val="left" w:pos="720"/>
          <w:tab w:val="left" w:pos="1440"/>
          <w:tab w:val="left" w:pos="2160"/>
          <w:tab w:val="left" w:pos="2880"/>
          <w:tab w:val="left" w:pos="3600"/>
          <w:tab w:val="left" w:pos="4320"/>
          <w:tab w:val="left" w:pos="5040"/>
          <w:tab w:val="left" w:pos="6507"/>
        </w:tabs>
        <w:ind w:left="810"/>
        <w:rPr>
          <w:rFonts w:ascii="Times New Roman" w:hAnsi="Times New Roman"/>
          <w:b/>
        </w:rPr>
      </w:pPr>
      <w:bookmarkStart w:id="0" w:name="_GoBack"/>
      <w:bookmarkEnd w:id="0"/>
    </w:p>
    <w:p w:rsidR="0043708B" w:rsidRDefault="0043708B" w:rsidP="00D021FD">
      <w:pPr>
        <w:rPr>
          <w:rFonts w:ascii="Times New Roman" w:hAnsi="Times New Roman" w:cs="Times New Roman"/>
        </w:rPr>
      </w:pPr>
    </w:p>
    <w:p w:rsidR="00956B68" w:rsidRDefault="00956B68" w:rsidP="00D021FD">
      <w:pPr>
        <w:rPr>
          <w:rFonts w:ascii="Times New Roman" w:hAnsi="Times New Roman" w:cs="Times New Roman"/>
        </w:rPr>
      </w:pPr>
      <w:r>
        <w:rPr>
          <w:rFonts w:ascii="Times New Roman" w:hAnsi="Times New Roman" w:cs="Times New Roman"/>
        </w:rPr>
        <w:t>Bio:</w:t>
      </w:r>
    </w:p>
    <w:p w:rsidR="009857C2" w:rsidRDefault="009857C2" w:rsidP="00D021FD">
      <w:pPr>
        <w:rPr>
          <w:rFonts w:ascii="Times New Roman" w:hAnsi="Times New Roman" w:cs="Times New Roman"/>
        </w:rPr>
      </w:pPr>
      <w:r w:rsidRPr="009857C2">
        <w:rPr>
          <w:rFonts w:ascii="Times New Roman" w:hAnsi="Times New Roman" w:cs="Times New Roman"/>
          <w:noProof/>
        </w:rPr>
        <w:drawing>
          <wp:inline distT="0" distB="0" distL="0" distR="0">
            <wp:extent cx="920750" cy="1381125"/>
            <wp:effectExtent l="0" t="0" r="0" b="9525"/>
            <wp:docPr id="1" name="Picture 1" descr="C:\Users\rkorupolu\Desktop\Radha Korupolu, M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korupolu\Desktop\Radha Korupolu, MD (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921765" cy="1382648"/>
                    </a:xfrm>
                    <a:prstGeom prst="rect">
                      <a:avLst/>
                    </a:prstGeom>
                    <a:noFill/>
                    <a:ln>
                      <a:noFill/>
                    </a:ln>
                  </pic:spPr>
                </pic:pic>
              </a:graphicData>
            </a:graphic>
          </wp:inline>
        </w:drawing>
      </w:r>
    </w:p>
    <w:p w:rsidR="00956B68" w:rsidRPr="00733575" w:rsidRDefault="00956B68" w:rsidP="00956B68">
      <w:pPr>
        <w:spacing w:before="40"/>
        <w:rPr>
          <w:rFonts w:ascii="Times New Roman" w:hAnsi="Times New Roman" w:cs="Times New Roman"/>
          <w:color w:val="000000" w:themeColor="text1"/>
        </w:rPr>
      </w:pPr>
      <w:r w:rsidRPr="00733575">
        <w:rPr>
          <w:rFonts w:ascii="Times New Roman" w:hAnsi="Times New Roman" w:cs="Times New Roman"/>
          <w:b/>
          <w:bCs/>
          <w:color w:val="000000" w:themeColor="text1"/>
          <w:shd w:val="clear" w:color="auto" w:fill="FFFFFF"/>
        </w:rPr>
        <w:t>Radha Korupolu, MD, MS, </w:t>
      </w:r>
      <w:r w:rsidRPr="00733575">
        <w:rPr>
          <w:rFonts w:ascii="Times New Roman" w:hAnsi="Times New Roman" w:cs="Times New Roman"/>
          <w:color w:val="000000" w:themeColor="text1"/>
          <w:shd w:val="clear" w:color="auto" w:fill="FFFFFF"/>
        </w:rPr>
        <w:t>is an Assistant Professor of the Department of Physical Medicine and Rehabilitation, University of Texas Health Science Center at Houston (</w:t>
      </w:r>
      <w:proofErr w:type="spellStart"/>
      <w:r w:rsidRPr="00733575">
        <w:rPr>
          <w:rFonts w:ascii="Times New Roman" w:hAnsi="Times New Roman" w:cs="Times New Roman"/>
          <w:color w:val="000000" w:themeColor="text1"/>
          <w:shd w:val="clear" w:color="auto" w:fill="FFFFFF"/>
        </w:rPr>
        <w:t>UTHealth</w:t>
      </w:r>
      <w:proofErr w:type="spellEnd"/>
      <w:r w:rsidRPr="00733575">
        <w:rPr>
          <w:rFonts w:ascii="Times New Roman" w:hAnsi="Times New Roman" w:cs="Times New Roman"/>
          <w:color w:val="000000" w:themeColor="text1"/>
          <w:shd w:val="clear" w:color="auto" w:fill="FFFFFF"/>
        </w:rPr>
        <w:t>), and Attending Physician, Spinal Cord Injury (SCI) services at TIRR Herman Memorial Hospital.  </w:t>
      </w:r>
    </w:p>
    <w:p w:rsidR="00956B68" w:rsidRPr="00733575" w:rsidRDefault="00956B68" w:rsidP="00956B68">
      <w:pPr>
        <w:spacing w:before="40"/>
        <w:rPr>
          <w:rFonts w:ascii="Times New Roman" w:hAnsi="Times New Roman" w:cs="Times New Roman"/>
          <w:color w:val="000000" w:themeColor="text1"/>
        </w:rPr>
      </w:pPr>
      <w:r w:rsidRPr="00733575">
        <w:rPr>
          <w:rFonts w:ascii="Times New Roman" w:hAnsi="Times New Roman" w:cs="Times New Roman"/>
          <w:color w:val="000000" w:themeColor="text1"/>
        </w:rPr>
        <w:t xml:space="preserve">                </w:t>
      </w:r>
      <w:r w:rsidRPr="00733575">
        <w:rPr>
          <w:rFonts w:ascii="Times New Roman" w:hAnsi="Times New Roman" w:cs="Times New Roman"/>
          <w:color w:val="000000" w:themeColor="text1"/>
          <w:shd w:val="clear" w:color="auto" w:fill="FFFFFF"/>
        </w:rPr>
        <w:t xml:space="preserve">After successful completion of her fellowship training in SCI medicine, </w:t>
      </w:r>
      <w:proofErr w:type="spellStart"/>
      <w:r w:rsidRPr="00733575">
        <w:rPr>
          <w:rFonts w:ascii="Times New Roman" w:hAnsi="Times New Roman" w:cs="Times New Roman"/>
          <w:color w:val="000000" w:themeColor="text1"/>
          <w:shd w:val="clear" w:color="auto" w:fill="FFFFFF"/>
        </w:rPr>
        <w:t>Dr.Korupolu</w:t>
      </w:r>
      <w:proofErr w:type="spellEnd"/>
      <w:r w:rsidRPr="00733575">
        <w:rPr>
          <w:rFonts w:ascii="Times New Roman" w:hAnsi="Times New Roman" w:cs="Times New Roman"/>
          <w:color w:val="000000" w:themeColor="text1"/>
          <w:shd w:val="clear" w:color="auto" w:fill="FFFFFF"/>
        </w:rPr>
        <w:t xml:space="preserve"> joined as a faculty at </w:t>
      </w:r>
      <w:proofErr w:type="spellStart"/>
      <w:r w:rsidRPr="00733575">
        <w:rPr>
          <w:rFonts w:ascii="Times New Roman" w:hAnsi="Times New Roman" w:cs="Times New Roman"/>
          <w:color w:val="000000" w:themeColor="text1"/>
          <w:shd w:val="clear" w:color="auto" w:fill="FFFFFF"/>
        </w:rPr>
        <w:t>UTHealth</w:t>
      </w:r>
      <w:proofErr w:type="spellEnd"/>
      <w:r w:rsidRPr="00733575">
        <w:rPr>
          <w:rFonts w:ascii="Times New Roman" w:hAnsi="Times New Roman" w:cs="Times New Roman"/>
          <w:color w:val="000000" w:themeColor="text1"/>
          <w:shd w:val="clear" w:color="auto" w:fill="FFFFFF"/>
        </w:rPr>
        <w:t xml:space="preserve">. </w:t>
      </w:r>
      <w:r w:rsidRPr="00733575">
        <w:rPr>
          <w:rFonts w:ascii="Times New Roman" w:hAnsi="Times New Roman" w:cs="Times New Roman"/>
          <w:color w:val="000000" w:themeColor="text1"/>
        </w:rPr>
        <w:t xml:space="preserve">Dr. </w:t>
      </w:r>
      <w:proofErr w:type="spellStart"/>
      <w:r w:rsidRPr="00733575">
        <w:rPr>
          <w:rFonts w:ascii="Times New Roman" w:hAnsi="Times New Roman" w:cs="Times New Roman"/>
          <w:color w:val="000000" w:themeColor="text1"/>
        </w:rPr>
        <w:t>Korupolu’s</w:t>
      </w:r>
      <w:proofErr w:type="spellEnd"/>
      <w:r w:rsidRPr="00733575">
        <w:rPr>
          <w:rFonts w:ascii="Times New Roman" w:hAnsi="Times New Roman" w:cs="Times New Roman"/>
          <w:color w:val="000000" w:themeColor="text1"/>
        </w:rPr>
        <w:t xml:space="preserve"> primary focus is on treating spasticity for patients with spinal cord injury.  She has extensive experience in interventional spasticity management using botulinum toxin injections, phenol </w:t>
      </w:r>
      <w:proofErr w:type="spellStart"/>
      <w:r w:rsidRPr="00733575">
        <w:rPr>
          <w:rFonts w:ascii="Times New Roman" w:hAnsi="Times New Roman" w:cs="Times New Roman"/>
          <w:color w:val="000000" w:themeColor="text1"/>
        </w:rPr>
        <w:t>neurolysis</w:t>
      </w:r>
      <w:proofErr w:type="spellEnd"/>
      <w:r w:rsidRPr="00733575">
        <w:rPr>
          <w:rFonts w:ascii="Times New Roman" w:hAnsi="Times New Roman" w:cs="Times New Roman"/>
          <w:color w:val="000000" w:themeColor="text1"/>
        </w:rPr>
        <w:t xml:space="preserve"> and management of intra-thecal baclofen pumps </w:t>
      </w:r>
    </w:p>
    <w:p w:rsidR="00956B68" w:rsidRPr="00733575" w:rsidRDefault="00956B68" w:rsidP="00956B68">
      <w:pPr>
        <w:spacing w:before="40"/>
        <w:rPr>
          <w:rFonts w:ascii="Times New Roman" w:hAnsi="Times New Roman" w:cs="Times New Roman"/>
          <w:color w:val="000000" w:themeColor="text1"/>
          <w:shd w:val="clear" w:color="auto" w:fill="FFFFFF"/>
        </w:rPr>
      </w:pPr>
      <w:r w:rsidRPr="00733575">
        <w:rPr>
          <w:rFonts w:ascii="Times New Roman" w:hAnsi="Times New Roman" w:cs="Times New Roman"/>
          <w:color w:val="000000" w:themeColor="text1"/>
        </w:rPr>
        <w:t xml:space="preserve">She is also an active clinical researcher. </w:t>
      </w:r>
      <w:r w:rsidRPr="00733575">
        <w:rPr>
          <w:rFonts w:ascii="Times New Roman" w:hAnsi="Times New Roman" w:cs="Times New Roman"/>
          <w:color w:val="000000" w:themeColor="text1"/>
          <w:shd w:val="clear" w:color="auto" w:fill="FFFFFF"/>
        </w:rPr>
        <w:t xml:space="preserve">Her current research focuses on studying </w:t>
      </w:r>
      <w:proofErr w:type="spellStart"/>
      <w:r w:rsidRPr="00733575">
        <w:rPr>
          <w:rFonts w:ascii="Times New Roman" w:hAnsi="Times New Roman" w:cs="Times New Roman"/>
          <w:color w:val="000000" w:themeColor="text1"/>
          <w:shd w:val="clear" w:color="auto" w:fill="FFFFFF"/>
        </w:rPr>
        <w:t>neuromodulation</w:t>
      </w:r>
      <w:proofErr w:type="spellEnd"/>
      <w:r w:rsidRPr="00733575">
        <w:rPr>
          <w:rFonts w:ascii="Times New Roman" w:hAnsi="Times New Roman" w:cs="Times New Roman"/>
          <w:color w:val="000000" w:themeColor="text1"/>
          <w:shd w:val="clear" w:color="auto" w:fill="FFFFFF"/>
        </w:rPr>
        <w:t xml:space="preserve"> tools and electrophysiological outcomes to improve recovery and prevent SCI related complications. </w:t>
      </w:r>
    </w:p>
    <w:p w:rsidR="00956B68" w:rsidRPr="00D021FD" w:rsidRDefault="00956B68" w:rsidP="00D021FD">
      <w:pPr>
        <w:rPr>
          <w:rFonts w:ascii="Times New Roman" w:hAnsi="Times New Roman" w:cs="Times New Roman"/>
        </w:rPr>
      </w:pPr>
    </w:p>
    <w:sectPr w:rsidR="00956B68" w:rsidRPr="00D021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567DB"/>
    <w:multiLevelType w:val="hybridMultilevel"/>
    <w:tmpl w:val="AC68B3B6"/>
    <w:lvl w:ilvl="0" w:tplc="E5906212">
      <w:start w:val="1"/>
      <w:numFmt w:val="decimal"/>
      <w:lvlText w:val="%1."/>
      <w:lvlJc w:val="left"/>
      <w:pPr>
        <w:ind w:left="2520" w:hanging="360"/>
      </w:pPr>
      <w:rPr>
        <w:rFonts w:hint="default"/>
        <w:b w:val="0"/>
        <w:i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41D539E2"/>
    <w:multiLevelType w:val="multilevel"/>
    <w:tmpl w:val="A2842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63E5DCF"/>
    <w:multiLevelType w:val="hybridMultilevel"/>
    <w:tmpl w:val="1B563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2A3"/>
    <w:rsid w:val="00081310"/>
    <w:rsid w:val="000952C7"/>
    <w:rsid w:val="000B12A3"/>
    <w:rsid w:val="000F6DEE"/>
    <w:rsid w:val="00110751"/>
    <w:rsid w:val="001326DB"/>
    <w:rsid w:val="00134F07"/>
    <w:rsid w:val="00145771"/>
    <w:rsid w:val="001B0929"/>
    <w:rsid w:val="00232F85"/>
    <w:rsid w:val="002361E8"/>
    <w:rsid w:val="002D3C90"/>
    <w:rsid w:val="0035548E"/>
    <w:rsid w:val="0035618C"/>
    <w:rsid w:val="004114CD"/>
    <w:rsid w:val="0043708B"/>
    <w:rsid w:val="004613AF"/>
    <w:rsid w:val="004D2D47"/>
    <w:rsid w:val="00500207"/>
    <w:rsid w:val="00541EA5"/>
    <w:rsid w:val="00546E5D"/>
    <w:rsid w:val="005A07EA"/>
    <w:rsid w:val="005A1C14"/>
    <w:rsid w:val="006945B1"/>
    <w:rsid w:val="007155B1"/>
    <w:rsid w:val="007654A2"/>
    <w:rsid w:val="00802C0E"/>
    <w:rsid w:val="008745DE"/>
    <w:rsid w:val="008B5501"/>
    <w:rsid w:val="008C20D7"/>
    <w:rsid w:val="00905470"/>
    <w:rsid w:val="009104F8"/>
    <w:rsid w:val="00956B68"/>
    <w:rsid w:val="00973BEF"/>
    <w:rsid w:val="00977F0D"/>
    <w:rsid w:val="009857C2"/>
    <w:rsid w:val="00AC083A"/>
    <w:rsid w:val="00AE193B"/>
    <w:rsid w:val="00C740F2"/>
    <w:rsid w:val="00D021FD"/>
    <w:rsid w:val="00DF7979"/>
    <w:rsid w:val="00EA5E5C"/>
    <w:rsid w:val="00F42E29"/>
    <w:rsid w:val="00F473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B860B"/>
  <w15:chartTrackingRefBased/>
  <w15:docId w15:val="{6E35457D-CB62-4013-87B4-72D5BE2AF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945B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745D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B12A3"/>
    <w:rPr>
      <w:b/>
      <w:bCs/>
    </w:rPr>
  </w:style>
  <w:style w:type="character" w:customStyle="1" w:styleId="Heading1Char">
    <w:name w:val="Heading 1 Char"/>
    <w:basedOn w:val="DefaultParagraphFont"/>
    <w:link w:val="Heading1"/>
    <w:uiPriority w:val="9"/>
    <w:rsid w:val="006945B1"/>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541EA5"/>
    <w:pPr>
      <w:ind w:left="720"/>
      <w:contextualSpacing/>
    </w:pPr>
  </w:style>
  <w:style w:type="paragraph" w:styleId="NormalWeb">
    <w:name w:val="Normal (Web)"/>
    <w:basedOn w:val="Normal"/>
    <w:uiPriority w:val="99"/>
    <w:semiHidden/>
    <w:unhideWhenUsed/>
    <w:rsid w:val="00D021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eld--highwire-content-title">
    <w:name w:val="field--highwire-content-title"/>
    <w:basedOn w:val="DefaultParagraphFont"/>
    <w:rsid w:val="00F473AE"/>
  </w:style>
  <w:style w:type="character" w:customStyle="1" w:styleId="Heading2Char">
    <w:name w:val="Heading 2 Char"/>
    <w:basedOn w:val="DefaultParagraphFont"/>
    <w:link w:val="Heading2"/>
    <w:uiPriority w:val="9"/>
    <w:semiHidden/>
    <w:rsid w:val="008745DE"/>
    <w:rPr>
      <w:rFonts w:asciiTheme="majorHAnsi" w:eastAsiaTheme="majorEastAsia" w:hAnsiTheme="majorHAnsi" w:cstheme="majorBidi"/>
      <w:color w:val="2F5496" w:themeColor="accent1" w:themeShade="BF"/>
      <w:sz w:val="26"/>
      <w:szCs w:val="26"/>
    </w:rPr>
  </w:style>
  <w:style w:type="character" w:customStyle="1" w:styleId="bor">
    <w:name w:val="bor"/>
    <w:basedOn w:val="DefaultParagraphFont"/>
    <w:rsid w:val="008745DE"/>
  </w:style>
  <w:style w:type="character" w:customStyle="1" w:styleId="big">
    <w:name w:val="big"/>
    <w:basedOn w:val="DefaultParagraphFont"/>
    <w:rsid w:val="008745DE"/>
  </w:style>
  <w:style w:type="paragraph" w:customStyle="1" w:styleId="Normal1">
    <w:name w:val="Normal1"/>
    <w:basedOn w:val="Normal"/>
    <w:rsid w:val="008745D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nhideWhenUsed/>
    <w:rsid w:val="00081310"/>
    <w:rPr>
      <w:color w:val="0000FF"/>
      <w:u w:val="single"/>
    </w:rPr>
  </w:style>
  <w:style w:type="character" w:customStyle="1" w:styleId="highlight">
    <w:name w:val="highlight"/>
    <w:basedOn w:val="DefaultParagraphFont"/>
    <w:rsid w:val="00081310"/>
  </w:style>
  <w:style w:type="character" w:customStyle="1" w:styleId="goohl0">
    <w:name w:val="goohl0"/>
    <w:rsid w:val="00DF7979"/>
  </w:style>
  <w:style w:type="character" w:customStyle="1" w:styleId="apple-converted-space">
    <w:name w:val="apple-converted-space"/>
    <w:basedOn w:val="DefaultParagraphFont"/>
    <w:rsid w:val="00DF7979"/>
  </w:style>
  <w:style w:type="paragraph" w:customStyle="1" w:styleId="NoSpacing1">
    <w:name w:val="No Spacing1"/>
    <w:uiPriority w:val="1"/>
    <w:qFormat/>
    <w:rsid w:val="00DF7979"/>
    <w:pPr>
      <w:spacing w:after="0" w:line="240" w:lineRule="auto"/>
    </w:pPr>
    <w:rPr>
      <w:rFonts w:ascii="Calibri" w:eastAsia="Calibri" w:hAnsi="Calibri" w:cs="Times New Roman"/>
    </w:rPr>
  </w:style>
  <w:style w:type="character" w:customStyle="1" w:styleId="jrnl">
    <w:name w:val="jrnl"/>
    <w:basedOn w:val="DefaultParagraphFont"/>
    <w:rsid w:val="00DF79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613866">
      <w:bodyDiv w:val="1"/>
      <w:marLeft w:val="0"/>
      <w:marRight w:val="0"/>
      <w:marTop w:val="0"/>
      <w:marBottom w:val="0"/>
      <w:divBdr>
        <w:top w:val="none" w:sz="0" w:space="0" w:color="auto"/>
        <w:left w:val="none" w:sz="0" w:space="0" w:color="auto"/>
        <w:bottom w:val="none" w:sz="0" w:space="0" w:color="auto"/>
        <w:right w:val="none" w:sz="0" w:space="0" w:color="auto"/>
      </w:divBdr>
    </w:div>
    <w:div w:id="720983019">
      <w:bodyDiv w:val="1"/>
      <w:marLeft w:val="0"/>
      <w:marRight w:val="0"/>
      <w:marTop w:val="0"/>
      <w:marBottom w:val="0"/>
      <w:divBdr>
        <w:top w:val="none" w:sz="0" w:space="0" w:color="auto"/>
        <w:left w:val="none" w:sz="0" w:space="0" w:color="auto"/>
        <w:bottom w:val="none" w:sz="0" w:space="0" w:color="auto"/>
        <w:right w:val="none" w:sz="0" w:space="0" w:color="auto"/>
      </w:divBdr>
      <w:divsChild>
        <w:div w:id="6517846">
          <w:marLeft w:val="0"/>
          <w:marRight w:val="0"/>
          <w:marTop w:val="390"/>
          <w:marBottom w:val="0"/>
          <w:divBdr>
            <w:top w:val="none" w:sz="0" w:space="0" w:color="auto"/>
            <w:left w:val="none" w:sz="0" w:space="0" w:color="auto"/>
            <w:bottom w:val="none" w:sz="0" w:space="0" w:color="auto"/>
            <w:right w:val="none" w:sz="0" w:space="0" w:color="auto"/>
          </w:divBdr>
          <w:divsChild>
            <w:div w:id="131414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645997">
      <w:bodyDiv w:val="1"/>
      <w:marLeft w:val="0"/>
      <w:marRight w:val="0"/>
      <w:marTop w:val="0"/>
      <w:marBottom w:val="0"/>
      <w:divBdr>
        <w:top w:val="none" w:sz="0" w:space="0" w:color="auto"/>
        <w:left w:val="none" w:sz="0" w:space="0" w:color="auto"/>
        <w:bottom w:val="none" w:sz="0" w:space="0" w:color="auto"/>
        <w:right w:val="none" w:sz="0" w:space="0" w:color="auto"/>
      </w:divBdr>
    </w:div>
    <w:div w:id="1743677309">
      <w:bodyDiv w:val="1"/>
      <w:marLeft w:val="0"/>
      <w:marRight w:val="0"/>
      <w:marTop w:val="0"/>
      <w:marBottom w:val="0"/>
      <w:divBdr>
        <w:top w:val="none" w:sz="0" w:space="0" w:color="auto"/>
        <w:left w:val="none" w:sz="0" w:space="0" w:color="auto"/>
        <w:bottom w:val="none" w:sz="0" w:space="0" w:color="auto"/>
        <w:right w:val="none" w:sz="0" w:space="0" w:color="auto"/>
      </w:divBdr>
      <w:divsChild>
        <w:div w:id="759520332">
          <w:marLeft w:val="0"/>
          <w:marRight w:val="0"/>
          <w:marTop w:val="0"/>
          <w:marBottom w:val="0"/>
          <w:divBdr>
            <w:top w:val="none" w:sz="0" w:space="0" w:color="auto"/>
            <w:left w:val="none" w:sz="0" w:space="0" w:color="auto"/>
            <w:bottom w:val="none" w:sz="0" w:space="0" w:color="auto"/>
            <w:right w:val="none" w:sz="0" w:space="0" w:color="auto"/>
          </w:divBdr>
        </w:div>
      </w:divsChild>
    </w:div>
    <w:div w:id="1781145003">
      <w:bodyDiv w:val="1"/>
      <w:marLeft w:val="0"/>
      <w:marRight w:val="0"/>
      <w:marTop w:val="0"/>
      <w:marBottom w:val="0"/>
      <w:divBdr>
        <w:top w:val="none" w:sz="0" w:space="0" w:color="auto"/>
        <w:left w:val="none" w:sz="0" w:space="0" w:color="auto"/>
        <w:bottom w:val="none" w:sz="0" w:space="0" w:color="auto"/>
        <w:right w:val="none" w:sz="0" w:space="0" w:color="auto"/>
      </w:divBdr>
    </w:div>
    <w:div w:id="2052613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Negrini%20S%5BAuthor%5D&amp;cauthor=true&amp;cauthor_uid=3122057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cbi.nlm.nih.gov/pubmed/30837835" TargetMode="Externa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ubmed/30284350" TargetMode="External"/><Relationship Id="rId11" Type="http://schemas.openxmlformats.org/officeDocument/2006/relationships/hyperlink" Target="https://www.ncbi.nlm.nih.gov/pubmed/?term=REREP%20study%20participants%5BCorporate%20Author%5D" TargetMode="External"/><Relationship Id="rId5" Type="http://schemas.openxmlformats.org/officeDocument/2006/relationships/hyperlink" Target="https://www.ncbi.nlm.nih.gov/pubmed/?term=PRACTICE+PATTERNS+FOR+SPASTICITY+MANAGEMENT+WITH+PHENOL+NEUROLYSIS" TargetMode="External"/><Relationship Id="rId10" Type="http://schemas.openxmlformats.org/officeDocument/2006/relationships/hyperlink" Target="https://www.ncbi.nlm.nih.gov/pubmed/?term=REREP%20study%20participants%5BCorporate%20Author%5D" TargetMode="External"/><Relationship Id="rId4" Type="http://schemas.openxmlformats.org/officeDocument/2006/relationships/webSettings" Target="webSettings.xml"/><Relationship Id="rId9" Type="http://schemas.openxmlformats.org/officeDocument/2006/relationships/hyperlink" Target="https://www.ncbi.nlm.nih.gov/pubmed/?term=Francisco%20GE%5BAuthor%5D&amp;cauthor=true&amp;cauthor_uid=3122057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3</Pages>
  <Words>1328</Words>
  <Characters>7570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Radha</dc:creator>
  <cp:keywords/>
  <dc:description/>
  <cp:lastModifiedBy>Korupolu, Radha</cp:lastModifiedBy>
  <cp:revision>35</cp:revision>
  <dcterms:created xsi:type="dcterms:W3CDTF">2019-02-02T04:48:00Z</dcterms:created>
  <dcterms:modified xsi:type="dcterms:W3CDTF">2020-02-03T18:12:00Z</dcterms:modified>
</cp:coreProperties>
</file>