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796" w:rsidRDefault="009E2796" w:rsidP="009E2796">
      <w:pPr>
        <w:pStyle w:val="BodyText"/>
        <w:spacing w:before="73"/>
        <w:ind w:left="101" w:right="-14"/>
        <w:contextualSpacing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9E2796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percutaneous spinal endoscopic assistant lumbar interbody fusion and percutaneous pedicle screw fixation </w:t>
      </w:r>
    </w:p>
    <w:p w:rsidR="0078738A" w:rsidRDefault="0078738A" w:rsidP="009E2796">
      <w:pPr>
        <w:pStyle w:val="BodyText"/>
        <w:spacing w:before="73" w:line="198" w:lineRule="exact"/>
        <w:ind w:left="100" w:right="-20"/>
        <w:rPr>
          <w:rFonts w:ascii="Arial"/>
        </w:rPr>
      </w:pPr>
      <w:r>
        <w:rPr>
          <w:rFonts w:ascii="Arial"/>
        </w:rPr>
        <w:t>Dr</w:t>
      </w:r>
      <w:r w:rsidR="009E2796">
        <w:rPr>
          <w:rFonts w:ascii="Arial"/>
        </w:rPr>
        <w:t>.</w:t>
      </w:r>
      <w:r>
        <w:rPr>
          <w:rFonts w:ascii="Arial"/>
        </w:rPr>
        <w:t xml:space="preserve"> </w:t>
      </w:r>
      <w:r w:rsidR="009E2796">
        <w:rPr>
          <w:rFonts w:ascii="Arial"/>
        </w:rPr>
        <w:t xml:space="preserve">XIFENG ZHANG , </w:t>
      </w:r>
      <w:r w:rsidR="005973B9">
        <w:rPr>
          <w:rFonts w:ascii="Arial"/>
        </w:rPr>
        <w:t xml:space="preserve">PhD, </w:t>
      </w:r>
      <w:r w:rsidR="00307243">
        <w:rPr>
          <w:rFonts w:ascii="Arial"/>
        </w:rPr>
        <w:t>C</w:t>
      </w:r>
      <w:r w:rsidR="00307243">
        <w:rPr>
          <w:rFonts w:ascii="Arial" w:eastAsiaTheme="minorEastAsia" w:hint="eastAsia"/>
          <w:lang w:eastAsia="zh-CN"/>
        </w:rPr>
        <w:t>HINESE</w:t>
      </w:r>
      <w:r w:rsidR="00307243">
        <w:rPr>
          <w:rFonts w:ascii="Arial"/>
        </w:rPr>
        <w:t xml:space="preserve"> PLA </w:t>
      </w:r>
      <w:r w:rsidR="00307243">
        <w:rPr>
          <w:rFonts w:ascii="Arial" w:eastAsiaTheme="minorEastAsia" w:hint="eastAsia"/>
          <w:lang w:eastAsia="zh-CN"/>
        </w:rPr>
        <w:t xml:space="preserve">GENERAL </w:t>
      </w:r>
      <w:r w:rsidR="00307243">
        <w:rPr>
          <w:rFonts w:ascii="Arial"/>
        </w:rPr>
        <w:t>HOSPITAL</w:t>
      </w:r>
      <w:r w:rsidR="005973B9">
        <w:rPr>
          <w:rFonts w:ascii="Arial"/>
        </w:rPr>
        <w:t xml:space="preserve">, </w:t>
      </w:r>
      <w:r w:rsidR="00307243">
        <w:rPr>
          <w:rFonts w:ascii="Arial"/>
        </w:rPr>
        <w:t>CHINA</w:t>
      </w:r>
      <w:r w:rsidR="005973B9">
        <w:rPr>
          <w:rFonts w:ascii="Arial"/>
        </w:rPr>
        <w:t xml:space="preserve"> </w:t>
      </w:r>
    </w:p>
    <w:p w:rsidR="00AE3E37" w:rsidRPr="009E2796" w:rsidRDefault="00AE3E37" w:rsidP="009E2796">
      <w:pPr>
        <w:pStyle w:val="BodyText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9E2796" w:rsidRPr="002D71B5" w:rsidRDefault="009E2796" w:rsidP="009E2796">
      <w:pPr>
        <w:rPr>
          <w:rFonts w:ascii="Times New Roman" w:hAnsi="Times New Roman" w:cs="Times New Roman"/>
          <w:b/>
          <w:color w:val="000000"/>
        </w:rPr>
      </w:pPr>
      <w:r w:rsidRPr="002D71B5">
        <w:rPr>
          <w:rFonts w:ascii="Times New Roman" w:hAnsi="Times New Roman" w:cs="Times New Roman" w:hint="eastAsia"/>
          <w:b/>
          <w:color w:val="000000"/>
        </w:rPr>
        <w:lastRenderedPageBreak/>
        <w:t>Background</w:t>
      </w:r>
    </w:p>
    <w:p w:rsidR="009E2796" w:rsidRPr="002D71B5" w:rsidRDefault="009E2796" w:rsidP="00307243">
      <w:pPr>
        <w:rPr>
          <w:rFonts w:ascii="Times New Roman" w:hAnsi="Times New Roman" w:cs="Times New Roman"/>
          <w:color w:val="000000"/>
        </w:rPr>
      </w:pPr>
      <w:r w:rsidRPr="002D71B5">
        <w:rPr>
          <w:rFonts w:ascii="Times New Roman" w:hAnsi="Times New Roman" w:cs="Times New Roman"/>
          <w:color w:val="000000"/>
        </w:rPr>
        <w:t>Adult degenerative scoliosis (ADS)</w:t>
      </w:r>
      <w:r>
        <w:rPr>
          <w:rFonts w:ascii="Times New Roman" w:hAnsi="Times New Roman" w:cs="Times New Roman"/>
          <w:color w:val="000000"/>
        </w:rPr>
        <w:t xml:space="preserve"> </w:t>
      </w:r>
      <w:r w:rsidRPr="002D71B5">
        <w:rPr>
          <w:rFonts w:ascii="Times New Roman" w:hAnsi="Times New Roman" w:cs="Times New Roman"/>
          <w:color w:val="000000"/>
        </w:rPr>
        <w:t>is a serious disease that often occurs in middle-aged and elderly people. ADS not only cause sagittal and coronal deformity of lumbar spine but also severe back pain and leg pain due to compression of the neural structures.</w:t>
      </w:r>
      <w:r w:rsidRPr="002D71B5">
        <w:rPr>
          <w:rFonts w:ascii="Times New Roman" w:hAnsi="Times New Roman" w:cs="Times New Roman" w:hint="eastAsia"/>
          <w:color w:val="000000"/>
        </w:rPr>
        <w:t xml:space="preserve"> Traditional open</w:t>
      </w:r>
      <w:r w:rsidRPr="002D71B5">
        <w:rPr>
          <w:rFonts w:ascii="Times New Roman" w:hAnsi="Times New Roman" w:cs="Times New Roman"/>
          <w:color w:val="000000"/>
        </w:rPr>
        <w:t xml:space="preserve"> surgery main achieve adequate correction of deformity and decompression of the neural structures, but always with large trauma. </w:t>
      </w:r>
      <w:r w:rsidRPr="002D71B5">
        <w:rPr>
          <w:rFonts w:ascii="Times New Roman" w:hAnsi="Times New Roman" w:cs="Times New Roman"/>
        </w:rPr>
        <w:t xml:space="preserve">Minimally invasive spinal surgery techniques have made rapid development in recent years. They have advantages of less trauma and rapid recovery. </w:t>
      </w:r>
    </w:p>
    <w:p w:rsidR="009E2796" w:rsidRPr="002D71B5" w:rsidRDefault="009E2796" w:rsidP="009E2796">
      <w:pPr>
        <w:rPr>
          <w:rFonts w:ascii="Times New Roman" w:hAnsi="Times New Roman" w:cs="Times New Roman"/>
          <w:b/>
          <w:color w:val="000000"/>
        </w:rPr>
      </w:pPr>
      <w:r w:rsidRPr="002D71B5">
        <w:rPr>
          <w:rFonts w:ascii="Times New Roman" w:hAnsi="Times New Roman" w:cs="Times New Roman"/>
          <w:b/>
          <w:color w:val="000000"/>
        </w:rPr>
        <w:t>Method</w:t>
      </w:r>
    </w:p>
    <w:p w:rsidR="009E2796" w:rsidRPr="002D71B5" w:rsidRDefault="009E2796" w:rsidP="00307243">
      <w:pPr>
        <w:rPr>
          <w:rFonts w:ascii="Times New Roman" w:hAnsi="Times New Roman" w:cs="Times New Roman"/>
          <w:color w:val="000000"/>
        </w:rPr>
      </w:pPr>
      <w:r w:rsidRPr="002D71B5">
        <w:rPr>
          <w:rFonts w:ascii="Times New Roman" w:hAnsi="Times New Roman" w:cs="Times New Roman"/>
          <w:color w:val="000000"/>
        </w:rPr>
        <w:t>We report two cases of ADS</w:t>
      </w:r>
      <w:r w:rsidRPr="002D71B5">
        <w:rPr>
          <w:rFonts w:ascii="Times New Roman" w:hAnsi="Times New Roman" w:cs="Times New Roman" w:hint="eastAsia"/>
          <w:color w:val="000000"/>
        </w:rPr>
        <w:t xml:space="preserve"> treated </w:t>
      </w:r>
      <w:r w:rsidRPr="002D71B5">
        <w:rPr>
          <w:rFonts w:ascii="Times New Roman" w:hAnsi="Times New Roman" w:cs="Times New Roman"/>
          <w:color w:val="000000"/>
        </w:rPr>
        <w:t>with</w:t>
      </w:r>
      <w:r>
        <w:rPr>
          <w:rFonts w:ascii="Times New Roman" w:eastAsiaTheme="minorEastAsia" w:hAnsi="Times New Roman" w:cs="Times New Roman" w:hint="eastAsia"/>
          <w:color w:val="000000"/>
          <w:lang w:eastAsia="zh-CN"/>
        </w:rPr>
        <w:t xml:space="preserve"> </w:t>
      </w:r>
      <w:r w:rsidRPr="002D71B5">
        <w:rPr>
          <w:rFonts w:ascii="Times New Roman" w:hAnsi="Times New Roman" w:cs="Times New Roman"/>
          <w:color w:val="000000"/>
        </w:rPr>
        <w:t>percutaneous spinal endoscopic assistant lumbar inter</w:t>
      </w:r>
      <w:r>
        <w:rPr>
          <w:rFonts w:ascii="Times New Roman" w:hAnsi="Times New Roman" w:cs="Times New Roman"/>
          <w:color w:val="000000"/>
        </w:rPr>
        <w:t>-</w:t>
      </w:r>
      <w:r w:rsidRPr="002D71B5">
        <w:rPr>
          <w:rFonts w:ascii="Times New Roman" w:hAnsi="Times New Roman" w:cs="Times New Roman"/>
          <w:color w:val="000000"/>
        </w:rPr>
        <w:t>body fusion and percutaneous pedicle screw fixation.</w:t>
      </w:r>
    </w:p>
    <w:p w:rsidR="009E2796" w:rsidRPr="002D71B5" w:rsidRDefault="009E2796" w:rsidP="009E2796">
      <w:pPr>
        <w:rPr>
          <w:rFonts w:ascii="Times New Roman" w:hAnsi="Times New Roman" w:cs="Times New Roman"/>
          <w:b/>
          <w:color w:val="000000"/>
        </w:rPr>
      </w:pPr>
      <w:r w:rsidRPr="002D71B5">
        <w:rPr>
          <w:rFonts w:ascii="Times New Roman" w:hAnsi="Times New Roman" w:cs="Times New Roman" w:hint="eastAsia"/>
          <w:b/>
          <w:color w:val="000000"/>
        </w:rPr>
        <w:t>Results</w:t>
      </w:r>
    </w:p>
    <w:p w:rsidR="009E2796" w:rsidRPr="002D71B5" w:rsidRDefault="009E2796" w:rsidP="009E2796">
      <w:pPr>
        <w:rPr>
          <w:rFonts w:ascii="Times New Roman" w:hAnsi="Times New Roman" w:cs="Times New Roman"/>
          <w:color w:val="000000"/>
        </w:rPr>
      </w:pPr>
      <w:r w:rsidRPr="002D71B5">
        <w:rPr>
          <w:rFonts w:ascii="Times New Roman" w:hAnsi="Times New Roman" w:cs="Times New Roman"/>
        </w:rPr>
        <w:t xml:space="preserve">Two female patients of ADS with moderate deformity of lumbar spine but severe back pain and leg pain received </w:t>
      </w:r>
      <w:r w:rsidRPr="002D71B5">
        <w:rPr>
          <w:rFonts w:ascii="Times New Roman" w:hAnsi="Times New Roman" w:cs="Times New Roman"/>
          <w:color w:val="000000"/>
        </w:rPr>
        <w:t>successful MIS surgery.</w:t>
      </w:r>
      <w:r>
        <w:rPr>
          <w:rFonts w:ascii="Times New Roman" w:eastAsiaTheme="minorEastAsia" w:hAnsi="Times New Roman" w:cs="Times New Roman" w:hint="eastAsia"/>
          <w:color w:val="000000"/>
          <w:lang w:eastAsia="zh-CN"/>
        </w:rPr>
        <w:t xml:space="preserve"> </w:t>
      </w:r>
      <w:r w:rsidRPr="002D71B5">
        <w:rPr>
          <w:rFonts w:ascii="Times New Roman" w:hAnsi="Times New Roman" w:cs="Times New Roman"/>
          <w:color w:val="000000"/>
        </w:rPr>
        <w:t>At 6 months follow up, VAS, ODI score of two patients get improved and deformity was corrected.</w:t>
      </w:r>
    </w:p>
    <w:p w:rsidR="009E2796" w:rsidRPr="002D71B5" w:rsidRDefault="009E2796" w:rsidP="009E2796">
      <w:pPr>
        <w:rPr>
          <w:rFonts w:ascii="Times New Roman" w:hAnsi="Times New Roman" w:cs="Times New Roman"/>
          <w:b/>
          <w:color w:val="000000"/>
        </w:rPr>
      </w:pPr>
      <w:r w:rsidRPr="002D71B5">
        <w:rPr>
          <w:rFonts w:ascii="Times New Roman" w:hAnsi="Times New Roman" w:cs="Times New Roman" w:hint="eastAsia"/>
          <w:b/>
          <w:color w:val="000000"/>
        </w:rPr>
        <w:t>Conclusion</w:t>
      </w:r>
    </w:p>
    <w:p w:rsidR="009E2796" w:rsidRPr="002D71B5" w:rsidRDefault="009E2796" w:rsidP="009E2796">
      <w:pPr>
        <w:rPr>
          <w:rFonts w:ascii="Times New Roman" w:hAnsi="Times New Roman" w:cs="Times New Roman"/>
          <w:color w:val="000000"/>
        </w:rPr>
      </w:pPr>
      <w:r w:rsidRPr="002D71B5">
        <w:rPr>
          <w:rFonts w:ascii="Times New Roman" w:hAnsi="Times New Roman" w:cs="Times New Roman"/>
          <w:color w:val="000000"/>
        </w:rPr>
        <w:t>For moderate ADS, percutaneous spinal endoscopic assistant lumbar inter</w:t>
      </w:r>
      <w:r>
        <w:rPr>
          <w:rFonts w:ascii="Times New Roman" w:hAnsi="Times New Roman" w:cs="Times New Roman"/>
          <w:color w:val="000000"/>
        </w:rPr>
        <w:t>-</w:t>
      </w:r>
      <w:r w:rsidRPr="002D71B5">
        <w:rPr>
          <w:rFonts w:ascii="Times New Roman" w:hAnsi="Times New Roman" w:cs="Times New Roman"/>
          <w:color w:val="000000"/>
        </w:rPr>
        <w:t>body fusion and percutaneous pedicle screw fixation may achieve effectively correction of deformity and direct deco</w:t>
      </w:r>
      <w:r>
        <w:rPr>
          <w:rFonts w:ascii="Times New Roman" w:hAnsi="Times New Roman" w:cs="Times New Roman"/>
          <w:color w:val="000000"/>
        </w:rPr>
        <w:t xml:space="preserve">mpression of neural structures, </w:t>
      </w:r>
      <w:r w:rsidRPr="002D71B5">
        <w:rPr>
          <w:rFonts w:ascii="Times New Roman" w:hAnsi="Times New Roman" w:cs="Times New Roman"/>
          <w:color w:val="000000"/>
        </w:rPr>
        <w:t>which has the advantages of less trauma and rapid recovery.</w:t>
      </w:r>
    </w:p>
    <w:p w:rsidR="009E2796" w:rsidRPr="002D71B5" w:rsidRDefault="009E2796" w:rsidP="009E2796">
      <w:pPr>
        <w:rPr>
          <w:rFonts w:ascii="Times New Roman" w:hAnsi="Times New Roman" w:cs="Times New Roman"/>
          <w:color w:val="000000"/>
        </w:rPr>
      </w:pPr>
      <w:r w:rsidRPr="002D71B5">
        <w:rPr>
          <w:rFonts w:ascii="Times New Roman" w:hAnsi="Times New Roman" w:cs="Times New Roman"/>
          <w:b/>
          <w:color w:val="000000"/>
        </w:rPr>
        <w:t>Key words</w:t>
      </w:r>
      <w:r w:rsidRPr="002D71B5">
        <w:rPr>
          <w:rFonts w:ascii="Times New Roman" w:hAnsi="Times New Roman" w:cs="Times New Roman"/>
          <w:color w:val="000000"/>
        </w:rPr>
        <w:t>: endoscopy, minimally invasive surgery, adult degenerative scoliosis, Cobb angles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9E2796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3165475" cy="2094000"/>
            <wp:effectExtent l="19050" t="0" r="0" b="0"/>
            <wp:docPr id="2" name="Picture 2" descr="C:\Users\Ella\Desktop\Pic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la\Desktop\Picture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09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E3E37" w:rsidRPr="00684503" w:rsidRDefault="00684503" w:rsidP="00684503">
      <w:pPr>
        <w:pStyle w:val="NormalIndent"/>
        <w:widowControl/>
        <w:numPr>
          <w:ilvl w:val="0"/>
          <w:numId w:val="4"/>
        </w:numPr>
        <w:tabs>
          <w:tab w:val="left" w:pos="-440"/>
        </w:tabs>
        <w:ind w:rightChars="-28" w:right="-62"/>
        <w:jc w:val="left"/>
        <w:rPr>
          <w:rFonts w:ascii="楷体" w:eastAsia="楷体" w:hAnsi="楷体" w:cs="Arial" w:hint="eastAsia"/>
          <w:color w:val="333333"/>
          <w:kern w:val="0"/>
          <w:sz w:val="16"/>
          <w:szCs w:val="18"/>
        </w:rPr>
      </w:pPr>
      <w:r w:rsidRPr="00684503">
        <w:rPr>
          <w:rFonts w:ascii="楷体" w:eastAsia="楷体" w:hAnsi="楷体" w:cs="Arial" w:hint="eastAsia"/>
          <w:color w:val="333333"/>
          <w:kern w:val="0"/>
          <w:sz w:val="16"/>
          <w:szCs w:val="18"/>
        </w:rPr>
        <w:t>Xi-Feng Zhang</w:t>
      </w:r>
      <w:r>
        <w:rPr>
          <w:rFonts w:ascii="楷体" w:eastAsia="楷体" w:hAnsi="楷体" w:cs="Arial" w:hint="eastAsia"/>
          <w:color w:val="333333"/>
          <w:kern w:val="0"/>
          <w:sz w:val="16"/>
          <w:szCs w:val="18"/>
        </w:rPr>
        <w:t>,</w:t>
      </w:r>
      <w:r w:rsidRPr="00684503">
        <w:rPr>
          <w:rFonts w:ascii="楷体" w:eastAsia="楷体" w:hAnsi="楷体" w:cs="Arial" w:hint="eastAsia"/>
          <w:color w:val="333333"/>
          <w:kern w:val="0"/>
          <w:sz w:val="16"/>
          <w:szCs w:val="18"/>
        </w:rPr>
        <w:t xml:space="preserve"> Lei-Ming Zhang, Wen-Ying Lv, Gang Cheng, Deng-Yuan Wang,</w:t>
      </w:r>
      <w:r>
        <w:rPr>
          <w:rFonts w:ascii="楷体" w:eastAsia="楷体" w:hAnsi="楷体" w:cs="Arial" w:hint="eastAsia"/>
          <w:color w:val="333333"/>
          <w:kern w:val="0"/>
          <w:sz w:val="16"/>
          <w:szCs w:val="18"/>
        </w:rPr>
        <w:t>and</w:t>
      </w:r>
      <w:r w:rsidRPr="00684503">
        <w:rPr>
          <w:rFonts w:ascii="楷体" w:eastAsia="楷体" w:hAnsi="楷体" w:cs="Arial" w:hint="eastAsia"/>
          <w:color w:val="333333"/>
          <w:kern w:val="0"/>
          <w:sz w:val="16"/>
          <w:szCs w:val="18"/>
        </w:rPr>
        <w:t xml:space="preserve"> Jian-Ning Zhang.  Percutaneous endoscopic decompression for calcified thoracic disc herniation using a novel T rigid bendable burr.BRITISH JOURNAL OF NEUROSURGERY.  https://doi.org/10.1080/02688697.2018.15575</w:t>
      </w:r>
    </w:p>
    <w:p w:rsidR="00684503" w:rsidRPr="00684503" w:rsidRDefault="00684503" w:rsidP="00684503">
      <w:pPr>
        <w:pStyle w:val="HTMLPreformatted"/>
        <w:widowControl/>
        <w:numPr>
          <w:ilvl w:val="0"/>
          <w:numId w:val="4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-440"/>
        </w:tabs>
        <w:ind w:rightChars="12" w:right="26"/>
        <w:rPr>
          <w:rFonts w:ascii="楷体" w:eastAsia="楷体" w:hAnsi="楷体" w:cs="Arial"/>
          <w:color w:val="333333"/>
          <w:sz w:val="20"/>
          <w:szCs w:val="18"/>
        </w:rPr>
      </w:pPr>
      <w:r w:rsidRPr="00684503">
        <w:rPr>
          <w:rFonts w:ascii="楷体" w:eastAsia="楷体" w:hAnsi="楷体" w:cs="Arial"/>
          <w:color w:val="333333"/>
          <w:sz w:val="20"/>
          <w:szCs w:val="18"/>
        </w:rPr>
        <w:t>Xifeng Zhang</w:t>
      </w:r>
      <w:r>
        <w:rPr>
          <w:rFonts w:ascii="楷体" w:eastAsia="楷体" w:hAnsi="楷体" w:cs="Arial"/>
          <w:color w:val="333333"/>
          <w:sz w:val="20"/>
          <w:szCs w:val="18"/>
        </w:rPr>
        <w:t>,</w:t>
      </w:r>
      <w:r w:rsidRPr="00684503">
        <w:rPr>
          <w:rFonts w:ascii="楷体" w:eastAsia="楷体" w:hAnsi="楷体" w:cs="Arial"/>
          <w:color w:val="333333"/>
          <w:sz w:val="20"/>
          <w:szCs w:val="18"/>
        </w:rPr>
        <w:t xml:space="preserve"> Kedong Hou, Wei Jian, Jianwei Du, Songhua Xiao, and, </w:t>
      </w:r>
      <w:r>
        <w:rPr>
          <w:rFonts w:ascii="楷体" w:eastAsia="楷体" w:hAnsi="楷体" w:cs="Arial"/>
          <w:color w:val="333333"/>
          <w:sz w:val="20"/>
          <w:szCs w:val="18"/>
        </w:rPr>
        <w:t>Suxi Gu</w:t>
      </w:r>
      <w:r w:rsidRPr="00684503">
        <w:rPr>
          <w:rFonts w:ascii="楷体" w:eastAsia="楷体" w:hAnsi="楷体" w:cs="Arial"/>
          <w:color w:val="333333"/>
          <w:sz w:val="20"/>
          <w:szCs w:val="18"/>
        </w:rPr>
        <w:t>“Working Cannula-Based Endoscopic Foraminoplasty: A Technical Note,” BioMed Research International, vol. 2018, Article ID 4749560, 6 pages, 2018.</w:t>
      </w:r>
      <w:hyperlink r:id="rId10" w:tgtFrame="https://wx2.qq.com/_blank" w:history="1">
        <w:r w:rsidRPr="00684503">
          <w:rPr>
            <w:rFonts w:ascii="楷体" w:eastAsia="楷体" w:hAnsi="楷体" w:cs="Arial"/>
            <w:color w:val="333333"/>
            <w:sz w:val="20"/>
            <w:szCs w:val="18"/>
          </w:rPr>
          <w:t xml:space="preserve"> https://doi.org/10.1155/2018/4749560.</w:t>
        </w:r>
      </w:hyperlink>
    </w:p>
    <w:p w:rsidR="00684503" w:rsidRPr="00684503" w:rsidRDefault="00684503" w:rsidP="00684503">
      <w:pPr>
        <w:pStyle w:val="NormalIndent"/>
        <w:widowControl/>
        <w:numPr>
          <w:ilvl w:val="0"/>
          <w:numId w:val="4"/>
        </w:numPr>
        <w:tabs>
          <w:tab w:val="left" w:pos="-440"/>
        </w:tabs>
        <w:ind w:rightChars="12" w:right="26"/>
        <w:jc w:val="left"/>
        <w:rPr>
          <w:rFonts w:ascii="楷体" w:eastAsia="楷体" w:hAnsi="楷体" w:cs="Arial"/>
          <w:color w:val="333333"/>
          <w:kern w:val="0"/>
          <w:sz w:val="18"/>
          <w:szCs w:val="18"/>
        </w:rPr>
      </w:pPr>
      <w:r w:rsidRPr="00684503">
        <w:rPr>
          <w:rFonts w:ascii="楷体" w:eastAsia="楷体" w:hAnsi="楷体" w:cs="Arial" w:hint="eastAsia"/>
          <w:color w:val="333333"/>
          <w:kern w:val="0"/>
          <w:sz w:val="18"/>
          <w:szCs w:val="18"/>
        </w:rPr>
        <w:t>Xifeng Zhang, Jianwei Du, Anthony T Yeung. Development of percutaneous endoscopic lumbar discectomy(PELD) technology in China. Journal of Spine. 2017, July8</w:t>
      </w:r>
    </w:p>
    <w:p w:rsidR="00684503" w:rsidRPr="00684503" w:rsidRDefault="00684503" w:rsidP="00684503">
      <w:pPr>
        <w:pStyle w:val="NormalIndent"/>
        <w:widowControl/>
        <w:numPr>
          <w:ilvl w:val="0"/>
          <w:numId w:val="4"/>
        </w:numPr>
        <w:tabs>
          <w:tab w:val="left" w:pos="-440"/>
        </w:tabs>
        <w:ind w:rightChars="12" w:right="26"/>
        <w:jc w:val="left"/>
        <w:rPr>
          <w:rFonts w:ascii="楷体" w:eastAsia="楷体" w:hAnsi="楷体" w:cs="Arial"/>
          <w:color w:val="333333"/>
          <w:kern w:val="0"/>
          <w:sz w:val="18"/>
          <w:szCs w:val="18"/>
        </w:rPr>
      </w:pPr>
      <w:bookmarkStart w:id="0" w:name="OLE_LINK15"/>
      <w:r w:rsidRPr="00684503">
        <w:rPr>
          <w:rFonts w:ascii="楷体" w:eastAsia="楷体" w:hAnsi="楷体" w:cs="Arial" w:hint="eastAsia"/>
          <w:color w:val="333333"/>
          <w:kern w:val="0"/>
          <w:sz w:val="18"/>
          <w:szCs w:val="18"/>
        </w:rPr>
        <w:t>Lin Zhang, Zexing Zhu, An Xiao, Bo Zhu, Baowei Liu and Xifeng Zhang A case report of endoscopic cervical laminectomy for reduction of c6-7 bilateral facet dislocation. International Journal of Development Research Vol. 07, Issue, 09, pp.15075-15078, September, 2017</w:t>
      </w:r>
    </w:p>
    <w:bookmarkEnd w:id="0"/>
    <w:p w:rsidR="00684503" w:rsidRPr="00684503" w:rsidRDefault="00684503" w:rsidP="00684503">
      <w:pPr>
        <w:pStyle w:val="NormalIndent"/>
        <w:widowControl/>
        <w:numPr>
          <w:ilvl w:val="0"/>
          <w:numId w:val="4"/>
        </w:numPr>
        <w:tabs>
          <w:tab w:val="left" w:pos="-440"/>
        </w:tabs>
        <w:ind w:rightChars="12" w:right="26"/>
        <w:jc w:val="left"/>
        <w:rPr>
          <w:rFonts w:ascii="楷体" w:eastAsia="楷体" w:hAnsi="楷体" w:cs="Arial"/>
          <w:color w:val="333333"/>
          <w:kern w:val="0"/>
          <w:sz w:val="18"/>
          <w:szCs w:val="18"/>
        </w:rPr>
      </w:pPr>
      <w:r w:rsidRPr="00684503">
        <w:rPr>
          <w:rFonts w:ascii="楷体" w:eastAsia="楷体" w:hAnsi="楷体" w:cs="Arial" w:hint="eastAsia"/>
          <w:color w:val="333333"/>
          <w:kern w:val="0"/>
          <w:sz w:val="18"/>
          <w:szCs w:val="18"/>
        </w:rPr>
        <w:t>Zexing Zhu, Leiming Zhang, Yankang Liu, Heng Yuan and Xifeng Zhang Percutaneous stabilization and endoscopic decompression of a compression fracture at l1 with an extruded bone fragment removed under local anesthesia: a case report. Vol. 07, Issue, 10, pp.16092-16094, October, 2017</w:t>
      </w:r>
    </w:p>
    <w:p w:rsidR="00AE3E37" w:rsidRPr="00684503" w:rsidRDefault="00AE3E37" w:rsidP="00684503">
      <w:pPr>
        <w:pStyle w:val="HTMLPreformatted"/>
        <w:widowControl/>
        <w:numPr>
          <w:ilvl w:val="0"/>
          <w:numId w:val="4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-440"/>
        </w:tabs>
        <w:ind w:rightChars="12" w:right="26"/>
        <w:rPr>
          <w:rFonts w:ascii="楷体" w:eastAsia="楷体" w:hAnsi="楷体" w:cs="Arial"/>
          <w:color w:val="333333"/>
          <w:sz w:val="20"/>
          <w:szCs w:val="18"/>
        </w:rPr>
        <w:sectPr w:rsidR="00AE3E37" w:rsidRPr="0068450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684503" w:rsidRDefault="00684503">
      <w:pPr>
        <w:pStyle w:val="BodyText"/>
        <w:rPr>
          <w:rFonts w:ascii="Calibri" w:eastAsiaTheme="minorEastAsia" w:hint="eastAsia"/>
          <w:b/>
          <w:sz w:val="20"/>
          <w:lang w:eastAsia="zh-CN"/>
        </w:rPr>
      </w:pPr>
    </w:p>
    <w:p w:rsidR="00684503" w:rsidRDefault="00684503">
      <w:pPr>
        <w:pStyle w:val="BodyText"/>
        <w:rPr>
          <w:rFonts w:ascii="Calibri" w:eastAsiaTheme="minorEastAsia" w:hint="eastAsia"/>
          <w:b/>
          <w:sz w:val="20"/>
          <w:lang w:eastAsia="zh-CN"/>
        </w:rPr>
      </w:pP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lastRenderedPageBreak/>
        <w:t>Photograph</w:t>
      </w:r>
    </w:p>
    <w:p w:rsidR="00AE3E37" w:rsidRDefault="0093365C">
      <w:pPr>
        <w:pStyle w:val="BodyText"/>
        <w:spacing w:line="40" w:lineRule="exact"/>
        <w:ind w:left="2202"/>
        <w:rPr>
          <w:rFonts w:ascii="Calibri"/>
          <w:sz w:val="4"/>
        </w:rPr>
      </w:pPr>
      <w:r w:rsidRPr="0093365C">
        <w:rPr>
          <w:rFonts w:ascii="Calibri"/>
          <w:noProof/>
          <w:sz w:val="4"/>
          <w:lang w:val="en-IN" w:eastAsia="en-IN"/>
        </w:rPr>
      </w:r>
      <w:r w:rsidRPr="0093365C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ED7213" w:rsidRDefault="009E2796" w:rsidP="00404E5B">
      <w:pPr>
        <w:spacing w:before="92"/>
        <w:ind w:right="4234"/>
        <w:rPr>
          <w:rFonts w:ascii="Arial" w:eastAsiaTheme="minorEastAsia" w:hint="eastAsia"/>
          <w:color w:val="BF5A14"/>
          <w:lang w:eastAsia="zh-CN"/>
        </w:rPr>
      </w:pPr>
      <w:r>
        <w:rPr>
          <w:rFonts w:ascii="Arial"/>
          <w:noProof/>
          <w:color w:val="BF5A14"/>
          <w:lang w:eastAsia="zh-CN"/>
        </w:rPr>
        <w:drawing>
          <wp:inline distT="0" distB="0" distL="0" distR="0">
            <wp:extent cx="822198" cy="928038"/>
            <wp:effectExtent l="19050" t="0" r="0" b="0"/>
            <wp:docPr id="3" name="Picture 3" descr="C:\Users\Ella\Desktop\杰生聚力\图片素材\张教授证书\WeChat Image_20191019114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la\Desktop\杰生聚力\图片素材\张教授证书\WeChat Image_201910191146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05" cy="93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ED7213" w:rsidRDefault="00A9710C" w:rsidP="00ED7213">
      <w:pPr>
        <w:spacing w:before="41"/>
        <w:ind w:right="231"/>
        <w:rPr>
          <w:rFonts w:ascii="Arial" w:eastAsiaTheme="minorEastAsia" w:hint="eastAsia"/>
          <w:sz w:val="20"/>
          <w:lang w:eastAsia="zh-CN"/>
        </w:rPr>
      </w:pPr>
      <w:r w:rsidRPr="00ED7213">
        <w:rPr>
          <w:rFonts w:ascii="Arial"/>
          <w:sz w:val="20"/>
        </w:rPr>
        <w:t>D</w:t>
      </w:r>
      <w:r w:rsidR="0078738A" w:rsidRPr="00ED7213">
        <w:rPr>
          <w:rFonts w:ascii="Arial"/>
          <w:sz w:val="20"/>
        </w:rPr>
        <w:t>r</w:t>
      </w:r>
      <w:r w:rsidR="00684503" w:rsidRPr="00ED7213">
        <w:rPr>
          <w:rFonts w:ascii="Arial" w:eastAsiaTheme="minorEastAsia" w:hint="eastAsia"/>
          <w:sz w:val="20"/>
          <w:lang w:eastAsia="zh-CN"/>
        </w:rPr>
        <w:t>.</w:t>
      </w:r>
      <w:r w:rsidR="00307243" w:rsidRPr="00ED7213">
        <w:rPr>
          <w:rFonts w:ascii="Arial" w:eastAsiaTheme="minorEastAsia" w:hint="eastAsia"/>
          <w:sz w:val="20"/>
          <w:lang w:eastAsia="zh-CN"/>
        </w:rPr>
        <w:t xml:space="preserve"> XIFENG ZHANG</w:t>
      </w:r>
      <w:r w:rsidRPr="00ED7213">
        <w:rPr>
          <w:rFonts w:ascii="Arial"/>
          <w:sz w:val="20"/>
        </w:rPr>
        <w:t xml:space="preserve"> </w:t>
      </w:r>
      <w:r w:rsidR="00307243" w:rsidRPr="00ED7213">
        <w:rPr>
          <w:rFonts w:ascii="Arial" w:eastAsiaTheme="minorEastAsia" w:hint="eastAsia"/>
          <w:sz w:val="20"/>
          <w:lang w:eastAsia="zh-CN"/>
        </w:rPr>
        <w:t>has his</w:t>
      </w:r>
      <w:r w:rsidRPr="00ED7213">
        <w:rPr>
          <w:rFonts w:ascii="Arial"/>
          <w:sz w:val="20"/>
        </w:rPr>
        <w:t xml:space="preserve"> expertise in </w:t>
      </w:r>
      <w:r w:rsidR="00307243" w:rsidRPr="00ED7213">
        <w:rPr>
          <w:rFonts w:ascii="Arial" w:eastAsiaTheme="minorEastAsia" w:hint="eastAsia"/>
          <w:sz w:val="20"/>
          <w:lang w:eastAsia="zh-CN"/>
        </w:rPr>
        <w:t xml:space="preserve">Minimally Invasive Spine </w:t>
      </w:r>
      <w:r w:rsidR="00307243" w:rsidRPr="00ED7213">
        <w:rPr>
          <w:rFonts w:ascii="Arial" w:eastAsiaTheme="minorEastAsia"/>
          <w:sz w:val="20"/>
          <w:lang w:eastAsia="zh-CN"/>
        </w:rPr>
        <w:t xml:space="preserve">Surgery </w:t>
      </w:r>
      <w:r w:rsidR="00307243" w:rsidRPr="00ED7213">
        <w:rPr>
          <w:rFonts w:ascii="Arial"/>
          <w:sz w:val="20"/>
        </w:rPr>
        <w:t>in</w:t>
      </w:r>
      <w:r w:rsidRPr="00ED7213">
        <w:rPr>
          <w:rFonts w:ascii="Arial"/>
          <w:sz w:val="20"/>
        </w:rPr>
        <w:t xml:space="preserve"> improving the </w:t>
      </w:r>
      <w:r w:rsidR="00307243" w:rsidRPr="00ED7213">
        <w:rPr>
          <w:rFonts w:ascii="Arial" w:eastAsiaTheme="minorEastAsia" w:hint="eastAsia"/>
          <w:sz w:val="20"/>
          <w:lang w:eastAsia="zh-CN"/>
        </w:rPr>
        <w:t xml:space="preserve">spine </w:t>
      </w:r>
      <w:r w:rsidRPr="00ED7213">
        <w:rPr>
          <w:rFonts w:ascii="Arial"/>
          <w:sz w:val="20"/>
        </w:rPr>
        <w:t>health and wellbeing.</w:t>
      </w:r>
    </w:p>
    <w:p w:rsidR="00FE7ADD" w:rsidRDefault="00684503" w:rsidP="00ED7213">
      <w:pPr>
        <w:spacing w:before="41"/>
        <w:ind w:right="231"/>
        <w:rPr>
          <w:rFonts w:ascii="Arial" w:eastAsiaTheme="minorEastAsia" w:hint="eastAsia"/>
          <w:sz w:val="20"/>
          <w:lang w:eastAsia="zh-CN"/>
        </w:rPr>
      </w:pPr>
      <w:r w:rsidRPr="00ED7213">
        <w:rPr>
          <w:rFonts w:ascii="Arial" w:eastAsiaTheme="minorEastAsia" w:hint="eastAsia"/>
          <w:sz w:val="20"/>
          <w:lang w:eastAsia="zh-CN"/>
        </w:rPr>
        <w:t xml:space="preserve">Since 2002 Dr. Xifeng Zhang has started </w:t>
      </w:r>
      <w:r w:rsidR="00FE7ADD" w:rsidRPr="00ED7213">
        <w:rPr>
          <w:rFonts w:ascii="Arial" w:eastAsiaTheme="minorEastAsia" w:hint="eastAsia"/>
          <w:sz w:val="20"/>
          <w:lang w:eastAsia="zh-CN"/>
        </w:rPr>
        <w:t xml:space="preserve">MIS in China. </w:t>
      </w:r>
      <w:r w:rsidR="00307243" w:rsidRPr="00ED7213">
        <w:rPr>
          <w:rFonts w:ascii="Arial" w:eastAsiaTheme="minorEastAsia" w:hint="eastAsia"/>
          <w:sz w:val="20"/>
          <w:lang w:eastAsia="zh-CN"/>
        </w:rPr>
        <w:t xml:space="preserve">He has finished </w:t>
      </w:r>
      <w:r w:rsidRPr="00ED7213">
        <w:rPr>
          <w:rFonts w:ascii="Arial" w:eastAsiaTheme="minorEastAsia" w:hint="eastAsia"/>
          <w:sz w:val="20"/>
          <w:lang w:eastAsia="zh-CN"/>
        </w:rPr>
        <w:t xml:space="preserve">more than ten thousand </w:t>
      </w:r>
      <w:r w:rsidR="00307243" w:rsidRPr="00ED7213">
        <w:rPr>
          <w:rFonts w:ascii="Arial" w:eastAsiaTheme="minorEastAsia" w:hint="eastAsia"/>
          <w:sz w:val="20"/>
          <w:lang w:eastAsia="zh-CN"/>
        </w:rPr>
        <w:t xml:space="preserve">all kinds of Minimally Invasive Spine </w:t>
      </w:r>
      <w:r w:rsidRPr="00ED7213">
        <w:rPr>
          <w:rFonts w:ascii="Arial" w:eastAsiaTheme="minorEastAsia"/>
          <w:sz w:val="20"/>
          <w:lang w:eastAsia="zh-CN"/>
        </w:rPr>
        <w:t>Surger</w:t>
      </w:r>
      <w:r w:rsidRPr="00ED7213">
        <w:rPr>
          <w:rFonts w:ascii="Arial" w:eastAsiaTheme="minorEastAsia" w:hint="eastAsia"/>
          <w:sz w:val="20"/>
          <w:lang w:eastAsia="zh-CN"/>
        </w:rPr>
        <w:t xml:space="preserve">ies </w:t>
      </w:r>
      <w:r w:rsidRPr="00ED7213">
        <w:rPr>
          <w:rFonts w:ascii="Arial" w:eastAsiaTheme="minorEastAsia"/>
          <w:sz w:val="20"/>
          <w:lang w:eastAsia="zh-CN"/>
        </w:rPr>
        <w:t xml:space="preserve">accumulatively. </w:t>
      </w:r>
    </w:p>
    <w:p w:rsidR="00ED7213" w:rsidRDefault="00ED7213" w:rsidP="00ED7213">
      <w:pPr>
        <w:spacing w:line="300" w:lineRule="atLeast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May 2019 to present               Board Member </w:t>
      </w:r>
    </w:p>
    <w:p w:rsidR="00ED7213" w:rsidRDefault="00ED7213" w:rsidP="00ED7213">
      <w:pPr>
        <w:spacing w:line="300" w:lineRule="atLeast"/>
        <w:rPr>
          <w:lang w:eastAsia="zh-CN"/>
        </w:rPr>
      </w:pPr>
      <w:r>
        <w:rPr>
          <w:rFonts w:hint="eastAsia"/>
          <w:lang w:eastAsia="zh-CN"/>
        </w:rPr>
        <w:t>THE 7</w:t>
      </w:r>
      <w:r>
        <w:rPr>
          <w:rFonts w:hint="eastAsia"/>
          <w:vertAlign w:val="superscript"/>
          <w:lang w:eastAsia="zh-CN"/>
        </w:rPr>
        <w:t>th</w:t>
      </w:r>
      <w:r>
        <w:rPr>
          <w:rFonts w:hint="eastAsia"/>
          <w:lang w:eastAsia="zh-CN"/>
        </w:rPr>
        <w:t xml:space="preserve"> Asian Congress of MISST 2019</w:t>
      </w:r>
    </w:p>
    <w:p w:rsidR="00ED7213" w:rsidRDefault="00ED7213" w:rsidP="00ED7213">
      <w:pPr>
        <w:spacing w:line="300" w:lineRule="atLeast"/>
      </w:pPr>
    </w:p>
    <w:p w:rsidR="00ED7213" w:rsidRDefault="00ED7213" w:rsidP="00ED7213">
      <w:pPr>
        <w:spacing w:line="300" w:lineRule="atLeast"/>
      </w:pPr>
      <w:r>
        <w:t>July 2017 to Present                Advisor</w:t>
      </w:r>
    </w:p>
    <w:p w:rsidR="00ED7213" w:rsidRDefault="00ED7213" w:rsidP="00ED7213">
      <w:pPr>
        <w:spacing w:line="300" w:lineRule="atLeast"/>
      </w:pPr>
      <w:r>
        <w:t>Spine Minimally Invasive Committee of Experts of Chinese Association of Chinese Medicine</w:t>
      </w:r>
    </w:p>
    <w:p w:rsidR="00ED7213" w:rsidRDefault="00ED7213" w:rsidP="00ED7213">
      <w:pPr>
        <w:spacing w:line="300" w:lineRule="atLeast"/>
      </w:pPr>
    </w:p>
    <w:p w:rsidR="00ED7213" w:rsidRDefault="00ED7213" w:rsidP="00ED7213">
      <w:pPr>
        <w:spacing w:line="300" w:lineRule="atLeast"/>
      </w:pPr>
      <w:r>
        <w:t xml:space="preserve">July 2017 to Present                Deputy Director </w:t>
      </w:r>
    </w:p>
    <w:p w:rsidR="00ED7213" w:rsidRDefault="00ED7213" w:rsidP="00ED7213">
      <w:pPr>
        <w:spacing w:line="300" w:lineRule="atLeast"/>
      </w:pPr>
      <w:r>
        <w:t>The first session of the Spine Endoscopic Professional Committee of Endoscopic Physicians Branch of the Chinese Physicians Association</w:t>
      </w:r>
    </w:p>
    <w:p w:rsidR="00ED7213" w:rsidRDefault="00ED7213" w:rsidP="00ED7213">
      <w:pPr>
        <w:spacing w:line="300" w:lineRule="atLeast"/>
      </w:pPr>
    </w:p>
    <w:p w:rsidR="00ED7213" w:rsidRDefault="00ED7213" w:rsidP="00ED7213">
      <w:pPr>
        <w:spacing w:line="300" w:lineRule="atLeast"/>
      </w:pPr>
      <w:r>
        <w:t>December 2016 to Present           Leader</w:t>
      </w:r>
    </w:p>
    <w:p w:rsidR="00ED7213" w:rsidRDefault="00ED7213" w:rsidP="00ED7213">
      <w:pPr>
        <w:spacing w:line="300" w:lineRule="atLeast"/>
      </w:pPr>
      <w:r>
        <w:t>Spine pain Minimally Invasive team of Pain dept physician branch of Chinese Physicians Association</w:t>
      </w:r>
    </w:p>
    <w:p w:rsidR="00ED7213" w:rsidRDefault="00ED7213" w:rsidP="00ED7213">
      <w:pPr>
        <w:spacing w:line="300" w:lineRule="atLeast"/>
      </w:pPr>
    </w:p>
    <w:p w:rsidR="00ED7213" w:rsidRDefault="00ED7213" w:rsidP="00ED7213">
      <w:pPr>
        <w:spacing w:line="300" w:lineRule="atLeast"/>
      </w:pPr>
      <w:r>
        <w:t>April 2016 to Present               Vice Chair</w:t>
      </w:r>
    </w:p>
    <w:p w:rsidR="00ED7213" w:rsidRDefault="00ED7213" w:rsidP="00ED7213">
      <w:pPr>
        <w:spacing w:line="300" w:lineRule="atLeast"/>
      </w:pPr>
      <w:r>
        <w:t>Spine Endoscopy Group of orthopedic Minimally Invasive Professional Committee of Chinese Integrated Chinese and Western Medicine Association</w:t>
      </w:r>
    </w:p>
    <w:p w:rsidR="00ED7213" w:rsidRDefault="00ED7213" w:rsidP="00ED7213">
      <w:pPr>
        <w:spacing w:line="300" w:lineRule="atLeast"/>
      </w:pPr>
    </w:p>
    <w:p w:rsidR="00ED7213" w:rsidRDefault="00ED7213" w:rsidP="00ED7213">
      <w:pPr>
        <w:spacing w:line="300" w:lineRule="atLeast"/>
      </w:pPr>
      <w:r>
        <w:t>April 2016 to Present               Honorary Chair</w:t>
      </w:r>
    </w:p>
    <w:p w:rsidR="00ED7213" w:rsidRDefault="00ED7213" w:rsidP="00ED7213">
      <w:pPr>
        <w:spacing w:line="300" w:lineRule="atLeast"/>
      </w:pPr>
      <w:r>
        <w:t>Minimally invasive Working Group of China Medical Education Committee</w:t>
      </w:r>
    </w:p>
    <w:p w:rsidR="00ED7213" w:rsidRDefault="00ED7213" w:rsidP="00ED7213">
      <w:pPr>
        <w:spacing w:line="300" w:lineRule="atLeast"/>
      </w:pPr>
    </w:p>
    <w:p w:rsidR="00ED7213" w:rsidRDefault="00ED7213" w:rsidP="00ED7213">
      <w:pPr>
        <w:spacing w:line="300" w:lineRule="atLeast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April 2012 to Present              Director </w:t>
      </w:r>
    </w:p>
    <w:p w:rsidR="00ED7213" w:rsidRDefault="00ED7213" w:rsidP="00ED7213">
      <w:pPr>
        <w:spacing w:line="300" w:lineRule="atLeast"/>
        <w:rPr>
          <w:rFonts w:eastAsia="楷体_GB2312"/>
          <w:lang w:eastAsia="zh-CN"/>
        </w:rPr>
      </w:pPr>
      <w:r>
        <w:rPr>
          <w:rFonts w:eastAsia="楷体_GB2312" w:hint="eastAsia"/>
          <w:color w:val="000000"/>
          <w:szCs w:val="20"/>
          <w:lang w:eastAsia="zh-CN"/>
        </w:rPr>
        <w:t xml:space="preserve">China </w:t>
      </w:r>
      <w:r>
        <w:rPr>
          <w:rFonts w:eastAsia="楷体_GB2312"/>
          <w:color w:val="000000"/>
          <w:szCs w:val="20"/>
        </w:rPr>
        <w:t>General Hospital of PLA</w:t>
      </w:r>
      <w:r>
        <w:rPr>
          <w:rFonts w:eastAsia="楷体_GB2312" w:hint="eastAsia"/>
          <w:color w:val="000000"/>
          <w:szCs w:val="20"/>
          <w:lang w:eastAsia="zh-CN"/>
        </w:rPr>
        <w:t xml:space="preserve">, Department of </w:t>
      </w:r>
      <w:r>
        <w:t>Spine Minimally Invasive</w:t>
      </w:r>
    </w:p>
    <w:p w:rsidR="00ED7213" w:rsidRPr="00ED7213" w:rsidRDefault="00ED7213" w:rsidP="00ED7213">
      <w:pPr>
        <w:spacing w:before="41"/>
        <w:ind w:left="213" w:right="231"/>
        <w:rPr>
          <w:rFonts w:ascii="Arial" w:eastAsiaTheme="minorEastAsia" w:hint="eastAsia"/>
          <w:sz w:val="20"/>
          <w:lang w:eastAsia="zh-CN"/>
        </w:rPr>
      </w:pPr>
    </w:p>
    <w:p w:rsidR="00AE3E37" w:rsidRPr="00ED7213" w:rsidRDefault="00A9710C" w:rsidP="00ED7213">
      <w:pPr>
        <w:spacing w:before="62"/>
        <w:ind w:left="180" w:right="4235"/>
        <w:rPr>
          <w:rFonts w:ascii="Arial" w:eastAsiaTheme="minorEastAsia" w:hint="eastAsia"/>
          <w:sz w:val="20"/>
          <w:lang w:eastAsia="zh-CN"/>
        </w:rPr>
      </w:pPr>
      <w:r w:rsidRPr="00ED7213">
        <w:rPr>
          <w:rFonts w:ascii="Arial"/>
          <w:sz w:val="20"/>
        </w:rPr>
        <w:t xml:space="preserve">Email: </w:t>
      </w:r>
      <w:hyperlink r:id="rId12" w:history="1">
        <w:r w:rsidR="00684503" w:rsidRPr="00ED7213">
          <w:rPr>
            <w:rStyle w:val="Hyperlink"/>
            <w:rFonts w:ascii="Arial" w:eastAsiaTheme="minorEastAsia" w:hint="eastAsia"/>
            <w:sz w:val="20"/>
            <w:lang w:eastAsia="zh-CN"/>
          </w:rPr>
          <w:t>656780949@qq.com;     81327267@qq.com</w:t>
        </w:r>
      </w:hyperlink>
    </w:p>
    <w:p w:rsidR="00684503" w:rsidRPr="00684503" w:rsidRDefault="00684503" w:rsidP="00684503">
      <w:pPr>
        <w:spacing w:before="62"/>
        <w:ind w:left="180" w:right="4235"/>
        <w:rPr>
          <w:rFonts w:ascii="Arial" w:eastAsiaTheme="minorEastAsia" w:hint="eastAsia"/>
          <w:sz w:val="14"/>
          <w:lang w:eastAsia="zh-CN"/>
        </w:rPr>
      </w:pPr>
    </w:p>
    <w:p w:rsidR="00AE3E37" w:rsidRDefault="0093365C" w:rsidP="00FE7ADD">
      <w:pPr>
        <w:pStyle w:val="BodyText"/>
        <w:spacing w:before="2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1" w:name="_GoBack"/>
      <w:bookmarkEnd w:id="1"/>
      <w:r w:rsidRPr="0093365C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3BC2" w:rsidRDefault="00653BC2">
      <w:r>
        <w:separator/>
      </w:r>
    </w:p>
  </w:endnote>
  <w:endnote w:type="continuationSeparator" w:id="1">
    <w:p w:rsidR="00653BC2" w:rsidRDefault="00653B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3365C">
    <w:pPr>
      <w:pStyle w:val="BodyText"/>
      <w:spacing w:line="14" w:lineRule="auto"/>
      <w:rPr>
        <w:sz w:val="20"/>
      </w:rPr>
    </w:pPr>
    <w:r w:rsidRPr="0093365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93365C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3365C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3BC2" w:rsidRDefault="00653BC2">
      <w:r>
        <w:separator/>
      </w:r>
    </w:p>
  </w:footnote>
  <w:footnote w:type="continuationSeparator" w:id="1">
    <w:p w:rsidR="00653BC2" w:rsidRDefault="00653B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3365C">
    <w:pPr>
      <w:pStyle w:val="BodyText"/>
      <w:spacing w:line="14" w:lineRule="auto"/>
      <w:rPr>
        <w:sz w:val="20"/>
      </w:rPr>
    </w:pPr>
    <w:r w:rsidRPr="0093365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3365C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C71A0"/>
    <w:multiLevelType w:val="hybridMultilevel"/>
    <w:tmpl w:val="70AC0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26895"/>
    <w:multiLevelType w:val="multilevel"/>
    <w:tmpl w:val="25D26895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E2911"/>
    <w:rsid w:val="001263DF"/>
    <w:rsid w:val="001E763C"/>
    <w:rsid w:val="00292ED9"/>
    <w:rsid w:val="00307243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53BC2"/>
    <w:rsid w:val="00684503"/>
    <w:rsid w:val="0078738A"/>
    <w:rsid w:val="00873DF0"/>
    <w:rsid w:val="008756E6"/>
    <w:rsid w:val="0093365C"/>
    <w:rsid w:val="009B2D44"/>
    <w:rsid w:val="009E2796"/>
    <w:rsid w:val="00A07E82"/>
    <w:rsid w:val="00A9710C"/>
    <w:rsid w:val="00AE3E37"/>
    <w:rsid w:val="00B21A57"/>
    <w:rsid w:val="00C33602"/>
    <w:rsid w:val="00CD6F55"/>
    <w:rsid w:val="00D62425"/>
    <w:rsid w:val="00DE3104"/>
    <w:rsid w:val="00ED7213"/>
    <w:rsid w:val="00F72EEA"/>
    <w:rsid w:val="00F8136A"/>
    <w:rsid w:val="00F84CAE"/>
    <w:rsid w:val="00FE7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Indent">
    <w:name w:val="Normal Indent"/>
    <w:basedOn w:val="Normal"/>
    <w:uiPriority w:val="99"/>
    <w:unhideWhenUsed/>
    <w:rsid w:val="00684503"/>
    <w:pPr>
      <w:spacing w:line="276" w:lineRule="auto"/>
      <w:ind w:firstLine="420"/>
      <w:jc w:val="both"/>
    </w:pPr>
    <w:rPr>
      <w:rFonts w:ascii="Times New Roman" w:eastAsia="宋体" w:hAnsi="Times New Roman" w:cs="Times New Roman"/>
      <w:kern w:val="2"/>
      <w:sz w:val="21"/>
      <w:szCs w:val="20"/>
      <w:lang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45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76" w:lineRule="auto"/>
    </w:pPr>
    <w:rPr>
      <w:rFonts w:ascii="宋体" w:eastAsia="宋体" w:hAnsi="宋体" w:cs="Times New Roman" w:hint="eastAsia"/>
      <w:sz w:val="24"/>
      <w:szCs w:val="24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4503"/>
    <w:rPr>
      <w:rFonts w:ascii="宋体" w:eastAsia="宋体" w:hAnsi="宋体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656780949@qq.com;%20%20%20%20%2081327267@qq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wx2.qq.com/cgi-bin/mmwebwx-bin/webwxcheckurl?requrl=https://doi.org/10.1155/2018/4749560.&amp;skey=@crypt_1c2a2d7b_651a65a4fc8d809002ced5a80dd18060&amp;deviceid=e645692303995719&amp;pass_ticket=undefined&amp;opcode=2&amp;scene=1&amp;username=@cf9e84ee58492d91e9dd947b90e92f0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Ella Chen</cp:lastModifiedBy>
  <cp:revision>6</cp:revision>
  <dcterms:created xsi:type="dcterms:W3CDTF">2016-08-31T13:10:00Z</dcterms:created>
  <dcterms:modified xsi:type="dcterms:W3CDTF">2020-01-29T07:50:00Z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