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BE0" w:rsidRPr="00610BE0" w:rsidRDefault="00610BE0" w:rsidP="00610BE0">
      <w:pPr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610BE0">
        <w:rPr>
          <w:rFonts w:ascii="Times New Roman" w:hAnsi="Times New Roman" w:cs="Times New Roman"/>
          <w:b/>
          <w:bCs/>
          <w:sz w:val="44"/>
          <w:szCs w:val="44"/>
          <w:lang w:val="en-US"/>
        </w:rPr>
        <w:t xml:space="preserve">The </w:t>
      </w:r>
      <w:proofErr w:type="spellStart"/>
      <w:r w:rsidRPr="00610BE0">
        <w:rPr>
          <w:rFonts w:ascii="Times New Roman" w:hAnsi="Times New Roman" w:cs="Times New Roman"/>
          <w:b/>
          <w:bCs/>
          <w:sz w:val="44"/>
          <w:szCs w:val="44"/>
          <w:lang w:val="en-US"/>
        </w:rPr>
        <w:t>postero</w:t>
      </w:r>
      <w:proofErr w:type="spellEnd"/>
      <w:r w:rsidRPr="00610BE0">
        <w:rPr>
          <w:rFonts w:ascii="Times New Roman" w:hAnsi="Times New Roman" w:cs="Times New Roman"/>
          <w:b/>
          <w:bCs/>
          <w:sz w:val="44"/>
          <w:szCs w:val="44"/>
          <w:lang w:val="en-US"/>
        </w:rPr>
        <w:t xml:space="preserve">-lateral </w:t>
      </w:r>
      <w:proofErr w:type="spellStart"/>
      <w:r w:rsidRPr="00610BE0">
        <w:rPr>
          <w:rFonts w:ascii="Times New Roman" w:hAnsi="Times New Roman" w:cs="Times New Roman"/>
          <w:b/>
          <w:bCs/>
          <w:sz w:val="44"/>
          <w:szCs w:val="44"/>
          <w:lang w:val="en-US"/>
        </w:rPr>
        <w:t>transpedicular</w:t>
      </w:r>
      <w:proofErr w:type="spellEnd"/>
      <w:r w:rsidRPr="00610BE0">
        <w:rPr>
          <w:rFonts w:ascii="Times New Roman" w:hAnsi="Times New Roman" w:cs="Times New Roman"/>
          <w:b/>
          <w:bCs/>
          <w:sz w:val="44"/>
          <w:szCs w:val="44"/>
          <w:lang w:val="en-US"/>
        </w:rPr>
        <w:t xml:space="preserve"> approach in      </w:t>
      </w:r>
    </w:p>
    <w:p w:rsidR="00610BE0" w:rsidRDefault="00610BE0" w:rsidP="00610BE0">
      <w:pPr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610BE0">
        <w:rPr>
          <w:rFonts w:ascii="Times New Roman" w:hAnsi="Times New Roman" w:cs="Times New Roman"/>
          <w:b/>
          <w:bCs/>
          <w:sz w:val="44"/>
          <w:szCs w:val="44"/>
          <w:lang w:val="en-US"/>
        </w:rPr>
        <w:t xml:space="preserve">           </w:t>
      </w:r>
      <w:proofErr w:type="gramStart"/>
      <w:r w:rsidRPr="00610BE0">
        <w:rPr>
          <w:rFonts w:ascii="Times New Roman" w:hAnsi="Times New Roman" w:cs="Times New Roman"/>
          <w:b/>
          <w:bCs/>
          <w:sz w:val="44"/>
          <w:szCs w:val="44"/>
          <w:lang w:val="en-US"/>
        </w:rPr>
        <w:t>the</w:t>
      </w:r>
      <w:proofErr w:type="gramEnd"/>
      <w:r w:rsidRPr="00610BE0">
        <w:rPr>
          <w:rFonts w:ascii="Times New Roman" w:hAnsi="Times New Roman" w:cs="Times New Roman"/>
          <w:b/>
          <w:bCs/>
          <w:sz w:val="44"/>
          <w:szCs w:val="44"/>
          <w:lang w:val="en-US"/>
        </w:rPr>
        <w:t xml:space="preserve"> excision of dorsal vertebral tumors </w:t>
      </w:r>
      <w:r>
        <w:rPr>
          <w:rFonts w:ascii="Times New Roman" w:hAnsi="Times New Roman" w:cs="Times New Roman"/>
          <w:b/>
          <w:bCs/>
          <w:sz w:val="44"/>
          <w:szCs w:val="44"/>
          <w:lang w:val="en-US"/>
        </w:rPr>
        <w:t xml:space="preserve">   </w:t>
      </w:r>
    </w:p>
    <w:p w:rsidR="00610BE0" w:rsidRDefault="00610BE0" w:rsidP="00610BE0">
      <w:pPr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>
        <w:rPr>
          <w:rFonts w:ascii="Times New Roman" w:hAnsi="Times New Roman" w:cs="Times New Roman"/>
          <w:b/>
          <w:bCs/>
          <w:sz w:val="44"/>
          <w:szCs w:val="44"/>
          <w:lang w:val="en-US"/>
        </w:rPr>
        <w:t xml:space="preserve">                            </w:t>
      </w:r>
      <w:r w:rsidRPr="00610BE0">
        <w:rPr>
          <w:rFonts w:ascii="Times New Roman" w:hAnsi="Times New Roman" w:cs="Times New Roman"/>
          <w:b/>
          <w:bCs/>
          <w:sz w:val="44"/>
          <w:szCs w:val="44"/>
          <w:lang w:val="en-US"/>
        </w:rPr>
        <w:t>Our experience</w:t>
      </w:r>
    </w:p>
    <w:p w:rsidR="00C26178" w:rsidRDefault="00610BE0" w:rsidP="00C26178">
      <w:pPr>
        <w:rPr>
          <w:i/>
          <w:iCs/>
          <w:sz w:val="24"/>
          <w:szCs w:val="24"/>
          <w:lang w:val="en-US"/>
        </w:rPr>
      </w:pPr>
      <w:r>
        <w:rPr>
          <w:i/>
          <w:iCs/>
          <w:sz w:val="24"/>
          <w:szCs w:val="24"/>
          <w:lang w:val="en-US"/>
        </w:rPr>
        <w:t xml:space="preserve">                               </w:t>
      </w:r>
      <w:r w:rsidRPr="00610BE0">
        <w:rPr>
          <w:i/>
          <w:iCs/>
          <w:sz w:val="24"/>
          <w:szCs w:val="24"/>
          <w:lang w:val="en-US"/>
        </w:rPr>
        <w:t xml:space="preserve"> </w:t>
      </w:r>
      <w:proofErr w:type="spellStart"/>
      <w:proofErr w:type="gramStart"/>
      <w:r w:rsidRPr="00BE2DF2">
        <w:rPr>
          <w:i/>
          <w:iCs/>
          <w:sz w:val="24"/>
          <w:szCs w:val="24"/>
          <w:lang w:val="en-US"/>
        </w:rPr>
        <w:t>Djouheur</w:t>
      </w:r>
      <w:proofErr w:type="spellEnd"/>
      <w:r w:rsidRPr="00BE2DF2">
        <w:rPr>
          <w:i/>
          <w:iCs/>
          <w:sz w:val="24"/>
          <w:szCs w:val="24"/>
          <w:lang w:val="en-US"/>
        </w:rPr>
        <w:t xml:space="preserve">  BOUALI</w:t>
      </w:r>
      <w:proofErr w:type="gramEnd"/>
      <w:r w:rsidRPr="00662555">
        <w:rPr>
          <w:rFonts w:ascii="Times New Roman" w:hAnsi="Times New Roman" w:cs="Times New Roman"/>
          <w:sz w:val="40"/>
          <w:szCs w:val="40"/>
          <w:lang w:val="en-US"/>
        </w:rPr>
        <w:t>,</w:t>
      </w:r>
      <w:r w:rsidRPr="00CB7C44">
        <w:rPr>
          <w:rFonts w:ascii="Times New Roman" w:hAnsi="Times New Roman" w:cs="Times New Roman"/>
          <w:b/>
          <w:bCs/>
          <w:sz w:val="40"/>
          <w:szCs w:val="40"/>
          <w:lang w:val="en-US"/>
        </w:rPr>
        <w:t xml:space="preserve"> </w:t>
      </w:r>
      <w:proofErr w:type="spellStart"/>
      <w:r w:rsidRPr="00BE2DF2">
        <w:rPr>
          <w:i/>
          <w:iCs/>
          <w:sz w:val="24"/>
          <w:szCs w:val="24"/>
          <w:lang w:val="en-US"/>
        </w:rPr>
        <w:t>Abedelmadjid</w:t>
      </w:r>
      <w:proofErr w:type="spellEnd"/>
      <w:r w:rsidRPr="00BE2DF2">
        <w:rPr>
          <w:i/>
          <w:iCs/>
          <w:sz w:val="24"/>
          <w:szCs w:val="24"/>
          <w:lang w:val="en-US"/>
        </w:rPr>
        <w:t xml:space="preserve">  MELIANI, </w:t>
      </w:r>
      <w:proofErr w:type="spellStart"/>
      <w:r w:rsidR="00C26178">
        <w:rPr>
          <w:i/>
          <w:iCs/>
          <w:sz w:val="24"/>
          <w:szCs w:val="24"/>
          <w:lang w:val="en-US"/>
        </w:rPr>
        <w:t>Lyes</w:t>
      </w:r>
      <w:proofErr w:type="spellEnd"/>
      <w:r w:rsidR="00C26178">
        <w:rPr>
          <w:i/>
          <w:iCs/>
          <w:sz w:val="24"/>
          <w:szCs w:val="24"/>
          <w:lang w:val="en-US"/>
        </w:rPr>
        <w:t xml:space="preserve"> </w:t>
      </w:r>
      <w:proofErr w:type="spellStart"/>
      <w:r w:rsidR="00C26178">
        <w:rPr>
          <w:i/>
          <w:iCs/>
          <w:sz w:val="24"/>
          <w:szCs w:val="24"/>
          <w:lang w:val="en-US"/>
        </w:rPr>
        <w:t>Rabia,Amina</w:t>
      </w:r>
      <w:proofErr w:type="spellEnd"/>
      <w:r w:rsidR="00C26178">
        <w:rPr>
          <w:i/>
          <w:iCs/>
          <w:sz w:val="24"/>
          <w:szCs w:val="24"/>
          <w:lang w:val="en-US"/>
        </w:rPr>
        <w:t xml:space="preserve"> </w:t>
      </w:r>
      <w:proofErr w:type="spellStart"/>
      <w:r w:rsidR="00C26178">
        <w:rPr>
          <w:i/>
          <w:iCs/>
          <w:sz w:val="24"/>
          <w:szCs w:val="24"/>
          <w:lang w:val="en-US"/>
        </w:rPr>
        <w:t>Mekhtiche</w:t>
      </w:r>
      <w:proofErr w:type="spellEnd"/>
      <w:r w:rsidRPr="00BE2DF2">
        <w:rPr>
          <w:i/>
          <w:iCs/>
          <w:sz w:val="24"/>
          <w:szCs w:val="24"/>
          <w:lang w:val="en-US"/>
        </w:rPr>
        <w:t xml:space="preserve">  </w:t>
      </w:r>
      <w:r w:rsidR="00C26178">
        <w:rPr>
          <w:i/>
          <w:iCs/>
          <w:sz w:val="24"/>
          <w:szCs w:val="24"/>
          <w:lang w:val="en-US"/>
        </w:rPr>
        <w:t xml:space="preserve"> </w:t>
      </w:r>
    </w:p>
    <w:p w:rsidR="00610BE0" w:rsidRPr="00BE2DF2" w:rsidRDefault="00C26178" w:rsidP="00C26178">
      <w:pPr>
        <w:rPr>
          <w:i/>
          <w:iCs/>
          <w:sz w:val="24"/>
          <w:szCs w:val="24"/>
          <w:lang w:val="en-US"/>
        </w:rPr>
      </w:pPr>
      <w:r>
        <w:rPr>
          <w:i/>
          <w:iCs/>
          <w:sz w:val="24"/>
          <w:szCs w:val="24"/>
          <w:lang w:val="en-US"/>
        </w:rPr>
        <w:t xml:space="preserve">                                                   Adel </w:t>
      </w:r>
      <w:proofErr w:type="gramStart"/>
      <w:r>
        <w:rPr>
          <w:i/>
          <w:iCs/>
          <w:sz w:val="24"/>
          <w:szCs w:val="24"/>
          <w:lang w:val="en-US"/>
        </w:rPr>
        <w:t>MATI ,</w:t>
      </w:r>
      <w:proofErr w:type="gramEnd"/>
      <w:r>
        <w:rPr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i/>
          <w:iCs/>
          <w:sz w:val="24"/>
          <w:szCs w:val="24"/>
          <w:lang w:val="en-US"/>
        </w:rPr>
        <w:t>Toufik</w:t>
      </w:r>
      <w:proofErr w:type="spellEnd"/>
      <w:r>
        <w:rPr>
          <w:i/>
          <w:iCs/>
          <w:sz w:val="24"/>
          <w:szCs w:val="24"/>
          <w:lang w:val="en-US"/>
        </w:rPr>
        <w:t xml:space="preserve"> </w:t>
      </w:r>
      <w:proofErr w:type="spellStart"/>
      <w:r>
        <w:rPr>
          <w:i/>
          <w:iCs/>
          <w:sz w:val="24"/>
          <w:szCs w:val="24"/>
          <w:lang w:val="en-US"/>
        </w:rPr>
        <w:t>Benmaamer,</w:t>
      </w:r>
      <w:r w:rsidR="00610BE0" w:rsidRPr="00BE2DF2">
        <w:rPr>
          <w:i/>
          <w:iCs/>
          <w:sz w:val="24"/>
          <w:szCs w:val="24"/>
          <w:lang w:val="en-US"/>
        </w:rPr>
        <w:t>Kamel</w:t>
      </w:r>
      <w:proofErr w:type="spellEnd"/>
      <w:r w:rsidR="00610BE0" w:rsidRPr="00BE2DF2">
        <w:rPr>
          <w:i/>
          <w:iCs/>
          <w:sz w:val="24"/>
          <w:szCs w:val="24"/>
          <w:lang w:val="en-US"/>
        </w:rPr>
        <w:t xml:space="preserve"> BOUAITA.</w:t>
      </w:r>
    </w:p>
    <w:p w:rsidR="00610BE0" w:rsidRDefault="00C26178" w:rsidP="00610BE0">
      <w:pPr>
        <w:ind w:left="708"/>
        <w:jc w:val="center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           </w:t>
      </w:r>
      <w:r w:rsidR="00610BE0" w:rsidRPr="008801CD">
        <w:rPr>
          <w:b/>
          <w:bCs/>
          <w:sz w:val="24"/>
          <w:szCs w:val="24"/>
          <w:lang w:val="en-US"/>
        </w:rPr>
        <w:t>University of Blida/ neurosurgery department/EHS CHERCHELL</w:t>
      </w:r>
    </w:p>
    <w:p w:rsidR="00610BE0" w:rsidRPr="00610BE0" w:rsidRDefault="00610BE0" w:rsidP="00610BE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610BE0">
        <w:rPr>
          <w:rFonts w:ascii="Times New Roman" w:hAnsi="Times New Roman" w:cs="Times New Roman"/>
          <w:sz w:val="28"/>
          <w:szCs w:val="28"/>
          <w:lang w:val="en-US"/>
        </w:rPr>
        <w:t>Keywords:</w:t>
      </w:r>
      <w:r w:rsidRPr="00610BE0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r w:rsidRPr="00610BE0">
        <w:rPr>
          <w:rFonts w:ascii="Times New Roman" w:hAnsi="Times New Roman" w:cs="Times New Roman"/>
          <w:sz w:val="24"/>
          <w:szCs w:val="24"/>
          <w:lang w:val="en-US"/>
        </w:rPr>
        <w:t>vertebral tumors</w:t>
      </w:r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610BE0">
        <w:rPr>
          <w:rFonts w:ascii="Times New Roman" w:hAnsi="Times New Roman" w:cs="Times New Roman"/>
          <w:sz w:val="36"/>
          <w:szCs w:val="36"/>
          <w:lang w:val="en-US"/>
        </w:rPr>
        <w:t xml:space="preserve"> </w:t>
      </w:r>
      <w:proofErr w:type="spellStart"/>
      <w:r w:rsidRPr="00610BE0">
        <w:rPr>
          <w:rFonts w:ascii="Times New Roman" w:hAnsi="Times New Roman" w:cs="Times New Roman"/>
          <w:sz w:val="24"/>
          <w:szCs w:val="24"/>
          <w:lang w:val="en-US"/>
        </w:rPr>
        <w:t>postero</w:t>
      </w:r>
      <w:proofErr w:type="spellEnd"/>
      <w:r w:rsidRPr="00610BE0">
        <w:rPr>
          <w:rFonts w:ascii="Times New Roman" w:hAnsi="Times New Roman" w:cs="Times New Roman"/>
          <w:sz w:val="24"/>
          <w:szCs w:val="24"/>
          <w:lang w:val="en-US"/>
        </w:rPr>
        <w:t xml:space="preserve">-lateral </w:t>
      </w:r>
      <w:proofErr w:type="spellStart"/>
      <w:r w:rsidRPr="00610BE0">
        <w:rPr>
          <w:rFonts w:ascii="Times New Roman" w:hAnsi="Times New Roman" w:cs="Times New Roman"/>
          <w:sz w:val="24"/>
          <w:szCs w:val="24"/>
          <w:lang w:val="en-US"/>
        </w:rPr>
        <w:t>transpedicular</w:t>
      </w:r>
      <w:proofErr w:type="spellEnd"/>
      <w:r w:rsidRPr="00610BE0">
        <w:rPr>
          <w:rFonts w:ascii="Times New Roman" w:hAnsi="Times New Roman" w:cs="Times New Roman"/>
          <w:sz w:val="24"/>
          <w:szCs w:val="24"/>
          <w:lang w:val="en-US"/>
        </w:rPr>
        <w:t xml:space="preserve"> approach</w:t>
      </w:r>
    </w:p>
    <w:p w:rsidR="00610BE0" w:rsidRPr="00610BE0" w:rsidRDefault="00610BE0" w:rsidP="00610BE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610BE0">
        <w:rPr>
          <w:rFonts w:ascii="Times New Roman" w:hAnsi="Times New Roman" w:cs="Times New Roman"/>
          <w:b/>
          <w:bCs/>
          <w:sz w:val="44"/>
          <w:szCs w:val="44"/>
          <w:lang w:val="en-US"/>
        </w:rPr>
        <w:t>Introduction:</w:t>
      </w:r>
    </w:p>
    <w:p w:rsidR="00610BE0" w:rsidRPr="00610BE0" w:rsidRDefault="00610BE0" w:rsidP="00610BE0">
      <w:p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610BE0">
        <w:rPr>
          <w:rFonts w:ascii="Times New Roman" w:hAnsi="Times New Roman" w:cs="Times New Roman"/>
          <w:sz w:val="32"/>
          <w:szCs w:val="32"/>
          <w:lang w:val="en-US"/>
        </w:rPr>
        <w:t xml:space="preserve">The objectives of surgical treatment in dorsal vertebral tumors are circumferential decompression of the spinal cord, tumor resection, anatomic reconstruction of the spine and finally stabilization. The </w:t>
      </w:r>
      <w:proofErr w:type="spellStart"/>
      <w:r w:rsidRPr="00610BE0">
        <w:rPr>
          <w:rFonts w:ascii="Times New Roman" w:hAnsi="Times New Roman" w:cs="Times New Roman"/>
          <w:sz w:val="32"/>
          <w:szCs w:val="32"/>
          <w:lang w:val="en-US"/>
        </w:rPr>
        <w:t>postero</w:t>
      </w:r>
      <w:proofErr w:type="spellEnd"/>
      <w:r w:rsidRPr="00610BE0">
        <w:rPr>
          <w:rFonts w:ascii="Times New Roman" w:hAnsi="Times New Roman" w:cs="Times New Roman"/>
          <w:sz w:val="32"/>
          <w:szCs w:val="32"/>
          <w:lang w:val="en-US"/>
        </w:rPr>
        <w:t xml:space="preserve">-lateral </w:t>
      </w:r>
      <w:proofErr w:type="spellStart"/>
      <w:r w:rsidRPr="00610BE0">
        <w:rPr>
          <w:rFonts w:ascii="Times New Roman" w:hAnsi="Times New Roman" w:cs="Times New Roman"/>
          <w:sz w:val="32"/>
          <w:szCs w:val="32"/>
          <w:lang w:val="en-US"/>
        </w:rPr>
        <w:t>transpedicular</w:t>
      </w:r>
      <w:proofErr w:type="spellEnd"/>
      <w:r w:rsidRPr="00610BE0">
        <w:rPr>
          <w:rFonts w:ascii="Times New Roman" w:hAnsi="Times New Roman" w:cs="Times New Roman"/>
          <w:sz w:val="32"/>
          <w:szCs w:val="32"/>
          <w:lang w:val="en-US"/>
        </w:rPr>
        <w:t xml:space="preserve"> approach achieves these objectives.</w:t>
      </w:r>
    </w:p>
    <w:p w:rsidR="00610BE0" w:rsidRPr="00610BE0" w:rsidRDefault="00610BE0" w:rsidP="00610BE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r w:rsidRPr="00610BE0">
        <w:rPr>
          <w:rFonts w:ascii="Times New Roman" w:hAnsi="Times New Roman" w:cs="Times New Roman"/>
          <w:b/>
          <w:bCs/>
          <w:sz w:val="44"/>
          <w:szCs w:val="44"/>
          <w:lang w:val="en-US"/>
        </w:rPr>
        <w:t>Materials and methods:</w:t>
      </w:r>
    </w:p>
    <w:p w:rsidR="00610BE0" w:rsidRPr="00610BE0" w:rsidRDefault="00610BE0" w:rsidP="00610BE0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610BE0">
        <w:rPr>
          <w:rFonts w:ascii="Times New Roman" w:hAnsi="Times New Roman" w:cs="Times New Roman"/>
          <w:b/>
          <w:bCs/>
          <w:sz w:val="44"/>
          <w:szCs w:val="44"/>
          <w:lang w:val="en-US"/>
        </w:rPr>
        <w:t> </w:t>
      </w:r>
      <w:r w:rsidRPr="00610BE0">
        <w:rPr>
          <w:rFonts w:ascii="Times New Roman" w:hAnsi="Times New Roman" w:cs="Times New Roman"/>
          <w:sz w:val="32"/>
          <w:szCs w:val="32"/>
          <w:lang w:val="en-US"/>
        </w:rPr>
        <w:t xml:space="preserve">We present nine cases of emergency admission patients in a dorsal spinal cord compression chart over a one-year period from 2016 to 2018. The age of our patients ranges from 20 to 64 years old; patients had a dorsal somatic lesion compressing the anterior marrow, all patients presented significant pain with </w:t>
      </w:r>
      <w:proofErr w:type="spellStart"/>
      <w:r w:rsidRPr="00610BE0">
        <w:rPr>
          <w:rFonts w:ascii="Times New Roman" w:hAnsi="Times New Roman" w:cs="Times New Roman"/>
          <w:sz w:val="32"/>
          <w:szCs w:val="32"/>
          <w:lang w:val="en-US"/>
        </w:rPr>
        <w:t>paraparesis</w:t>
      </w:r>
      <w:proofErr w:type="spellEnd"/>
      <w:r w:rsidRPr="00610BE0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:rsidR="00610BE0" w:rsidRPr="00610BE0" w:rsidRDefault="00610BE0" w:rsidP="00610BE0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610BE0">
        <w:rPr>
          <w:rFonts w:ascii="Times New Roman" w:hAnsi="Times New Roman" w:cs="Times New Roman"/>
          <w:b/>
          <w:bCs/>
          <w:sz w:val="44"/>
          <w:szCs w:val="44"/>
          <w:lang w:val="en-US"/>
        </w:rPr>
        <w:t>Results:</w:t>
      </w:r>
      <w:r w:rsidRPr="00610BE0">
        <w:rPr>
          <w:rFonts w:ascii="Times New Roman" w:hAnsi="Times New Roman" w:cs="Times New Roman"/>
          <w:sz w:val="36"/>
          <w:szCs w:val="36"/>
          <w:lang w:val="en-US"/>
        </w:rPr>
        <w:t> </w:t>
      </w:r>
      <w:r w:rsidR="00C26178">
        <w:rPr>
          <w:rFonts w:ascii="Times New Roman" w:hAnsi="Times New Roman" w:cs="Times New Roman"/>
          <w:sz w:val="32"/>
          <w:szCs w:val="32"/>
          <w:lang w:val="en-US"/>
        </w:rPr>
        <w:t>Our seven</w:t>
      </w:r>
      <w:r w:rsidRPr="00610BE0">
        <w:rPr>
          <w:rFonts w:ascii="Times New Roman" w:hAnsi="Times New Roman" w:cs="Times New Roman"/>
          <w:sz w:val="32"/>
          <w:szCs w:val="32"/>
          <w:lang w:val="en-US"/>
        </w:rPr>
        <w:t xml:space="preserve"> cases were operated by a </w:t>
      </w:r>
      <w:proofErr w:type="spellStart"/>
      <w:r w:rsidRPr="00610BE0">
        <w:rPr>
          <w:rFonts w:ascii="Times New Roman" w:hAnsi="Times New Roman" w:cs="Times New Roman"/>
          <w:sz w:val="32"/>
          <w:szCs w:val="32"/>
          <w:lang w:val="en-US"/>
        </w:rPr>
        <w:t>transepidicular</w:t>
      </w:r>
      <w:proofErr w:type="spellEnd"/>
      <w:r w:rsidRPr="00610BE0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610BE0">
        <w:rPr>
          <w:rFonts w:ascii="Times New Roman" w:hAnsi="Times New Roman" w:cs="Times New Roman"/>
          <w:sz w:val="32"/>
          <w:szCs w:val="32"/>
          <w:lang w:val="en-US"/>
        </w:rPr>
        <w:t>posterolateral</w:t>
      </w:r>
      <w:proofErr w:type="spellEnd"/>
      <w:r w:rsidRPr="00610BE0">
        <w:rPr>
          <w:rFonts w:ascii="Times New Roman" w:hAnsi="Times New Roman" w:cs="Times New Roman"/>
          <w:sz w:val="32"/>
          <w:szCs w:val="32"/>
          <w:lang w:val="en-US"/>
        </w:rPr>
        <w:t xml:space="preserve"> approach. Subtotal tumor excisions were performed. The tumor cavity was filled by an </w:t>
      </w:r>
      <w:proofErr w:type="spellStart"/>
      <w:r w:rsidRPr="00610BE0">
        <w:rPr>
          <w:rFonts w:ascii="Times New Roman" w:hAnsi="Times New Roman" w:cs="Times New Roman"/>
          <w:sz w:val="32"/>
          <w:szCs w:val="32"/>
          <w:lang w:val="en-US"/>
        </w:rPr>
        <w:t>autologous</w:t>
      </w:r>
      <w:proofErr w:type="spellEnd"/>
      <w:r w:rsidRPr="00610BE0">
        <w:rPr>
          <w:rFonts w:ascii="Times New Roman" w:hAnsi="Times New Roman" w:cs="Times New Roman"/>
          <w:sz w:val="32"/>
          <w:szCs w:val="32"/>
          <w:lang w:val="en-US"/>
        </w:rPr>
        <w:t xml:space="preserve"> bone graft in three cases and </w:t>
      </w:r>
      <w:proofErr w:type="gramStart"/>
      <w:r w:rsidRPr="00610BE0">
        <w:rPr>
          <w:rFonts w:ascii="Times New Roman" w:hAnsi="Times New Roman" w:cs="Times New Roman"/>
          <w:sz w:val="32"/>
          <w:szCs w:val="32"/>
          <w:lang w:val="en-US"/>
        </w:rPr>
        <w:t>a prosthesis</w:t>
      </w:r>
      <w:proofErr w:type="gramEnd"/>
      <w:r w:rsidRPr="00610BE0">
        <w:rPr>
          <w:rFonts w:ascii="Times New Roman" w:hAnsi="Times New Roman" w:cs="Times New Roman"/>
          <w:sz w:val="32"/>
          <w:szCs w:val="32"/>
          <w:lang w:val="en-US"/>
        </w:rPr>
        <w:t xml:space="preserve"> in two cases. Stabilization by </w:t>
      </w:r>
      <w:proofErr w:type="spellStart"/>
      <w:r w:rsidRPr="00610BE0">
        <w:rPr>
          <w:rFonts w:ascii="Times New Roman" w:hAnsi="Times New Roman" w:cs="Times New Roman"/>
          <w:sz w:val="32"/>
          <w:szCs w:val="32"/>
          <w:lang w:val="en-US"/>
        </w:rPr>
        <w:t>osteosynthesis</w:t>
      </w:r>
      <w:proofErr w:type="spellEnd"/>
      <w:r w:rsidRPr="00610BE0">
        <w:rPr>
          <w:rFonts w:ascii="Times New Roman" w:hAnsi="Times New Roman" w:cs="Times New Roman"/>
          <w:sz w:val="32"/>
          <w:szCs w:val="32"/>
          <w:lang w:val="en-US"/>
        </w:rPr>
        <w:t xml:space="preserve"> equipment was done by fixing the above and underlying stages to the tumor process.</w:t>
      </w:r>
    </w:p>
    <w:p w:rsidR="00610BE0" w:rsidRPr="00C26178" w:rsidRDefault="00610BE0" w:rsidP="00C26178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b/>
          <w:bCs/>
          <w:sz w:val="44"/>
          <w:szCs w:val="44"/>
          <w:lang w:val="en-US"/>
        </w:rPr>
      </w:pPr>
      <w:proofErr w:type="spellStart"/>
      <w:r w:rsidRPr="00C26178">
        <w:rPr>
          <w:rFonts w:ascii="Times New Roman" w:hAnsi="Times New Roman" w:cs="Times New Roman"/>
          <w:b/>
          <w:bCs/>
          <w:sz w:val="44"/>
          <w:szCs w:val="44"/>
          <w:lang w:val="en-US"/>
        </w:rPr>
        <w:t>Conclusion</w:t>
      </w:r>
      <w:proofErr w:type="gramStart"/>
      <w:r w:rsidRPr="00C26178">
        <w:rPr>
          <w:rFonts w:ascii="Times New Roman" w:hAnsi="Times New Roman" w:cs="Times New Roman"/>
          <w:b/>
          <w:bCs/>
          <w:sz w:val="44"/>
          <w:szCs w:val="44"/>
          <w:lang w:val="en-US"/>
        </w:rPr>
        <w:t>:</w:t>
      </w:r>
      <w:r w:rsidRPr="00C26178">
        <w:rPr>
          <w:rFonts w:ascii="Times New Roman" w:hAnsi="Times New Roman" w:cs="Times New Roman"/>
          <w:sz w:val="32"/>
          <w:szCs w:val="32"/>
          <w:lang w:val="en-US"/>
        </w:rPr>
        <w:t>The</w:t>
      </w:r>
      <w:proofErr w:type="spellEnd"/>
      <w:proofErr w:type="gramEnd"/>
      <w:r w:rsidRPr="00C26178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C26178">
        <w:rPr>
          <w:rFonts w:ascii="Times New Roman" w:hAnsi="Times New Roman" w:cs="Times New Roman"/>
          <w:sz w:val="32"/>
          <w:szCs w:val="32"/>
          <w:lang w:val="en-US"/>
        </w:rPr>
        <w:t>postero</w:t>
      </w:r>
      <w:proofErr w:type="spellEnd"/>
      <w:r w:rsidRPr="00C26178">
        <w:rPr>
          <w:rFonts w:ascii="Times New Roman" w:hAnsi="Times New Roman" w:cs="Times New Roman"/>
          <w:sz w:val="32"/>
          <w:szCs w:val="32"/>
          <w:lang w:val="en-US"/>
        </w:rPr>
        <w:t xml:space="preserve">-lateral </w:t>
      </w:r>
      <w:proofErr w:type="spellStart"/>
      <w:r w:rsidRPr="00C26178">
        <w:rPr>
          <w:rFonts w:ascii="Times New Roman" w:hAnsi="Times New Roman" w:cs="Times New Roman"/>
          <w:sz w:val="32"/>
          <w:szCs w:val="32"/>
          <w:lang w:val="en-US"/>
        </w:rPr>
        <w:t>transpedicular</w:t>
      </w:r>
      <w:proofErr w:type="spellEnd"/>
      <w:r w:rsidRPr="00C26178">
        <w:rPr>
          <w:rFonts w:ascii="Times New Roman" w:hAnsi="Times New Roman" w:cs="Times New Roman"/>
          <w:sz w:val="32"/>
          <w:szCs w:val="32"/>
          <w:lang w:val="en-US"/>
        </w:rPr>
        <w:t xml:space="preserve"> approach offers a surgical alternative more suited to the neurosurgeon. Anatomy is familiar. The results are favorable on neurological </w:t>
      </w:r>
      <w:proofErr w:type="gramStart"/>
      <w:r w:rsidRPr="00C26178">
        <w:rPr>
          <w:rFonts w:ascii="Times New Roman" w:hAnsi="Times New Roman" w:cs="Times New Roman"/>
          <w:sz w:val="32"/>
          <w:szCs w:val="32"/>
          <w:lang w:val="en-US"/>
        </w:rPr>
        <w:t>recovery</w:t>
      </w:r>
      <w:proofErr w:type="gramEnd"/>
      <w:r w:rsidRPr="00C26178">
        <w:rPr>
          <w:rFonts w:ascii="Times New Roman" w:hAnsi="Times New Roman" w:cs="Times New Roman"/>
          <w:sz w:val="32"/>
          <w:szCs w:val="32"/>
          <w:lang w:val="en-US"/>
        </w:rPr>
        <w:t>, pain and stabilization of the spine.</w:t>
      </w:r>
    </w:p>
    <w:sectPr w:rsidR="00610BE0" w:rsidRPr="00C26178" w:rsidSect="00253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F32BF"/>
    <w:multiLevelType w:val="hybridMultilevel"/>
    <w:tmpl w:val="C2FA7DFE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10BE0"/>
    <w:rsid w:val="00253C44"/>
    <w:rsid w:val="00610BE0"/>
    <w:rsid w:val="00A9195A"/>
    <w:rsid w:val="00C26178"/>
    <w:rsid w:val="00F23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C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10B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259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2018-04-14T16:53:00Z</dcterms:created>
  <dcterms:modified xsi:type="dcterms:W3CDTF">2018-04-14T17:09:00Z</dcterms:modified>
</cp:coreProperties>
</file>