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2B2" w:rsidRDefault="005462B2" w:rsidP="00DF04E3">
      <w:pPr>
        <w:pStyle w:val="HTMLPreformatted"/>
        <w:jc w:val="center"/>
        <w:rPr>
          <w:rFonts w:ascii="Times New Roman" w:eastAsiaTheme="minorHAnsi" w:hAnsi="Times New Roman" w:cs="Times New Roman"/>
          <w:b/>
          <w:color w:val="auto"/>
          <w:sz w:val="28"/>
          <w:szCs w:val="28"/>
          <w:lang w:val="en-IN"/>
        </w:rPr>
      </w:pPr>
      <w:r w:rsidRPr="005462B2">
        <w:rPr>
          <w:rFonts w:ascii="Times New Roman" w:eastAsiaTheme="minorHAnsi" w:hAnsi="Times New Roman" w:cs="Times New Roman"/>
          <w:b/>
          <w:color w:val="auto"/>
          <w:sz w:val="28"/>
          <w:szCs w:val="28"/>
          <w:lang w:val="en-IN"/>
        </w:rPr>
        <w:t>New potentiometric sensor based on molecularly imprinted nanoparticles for cocaine detection</w:t>
      </w:r>
    </w:p>
    <w:p w:rsidR="005462B2" w:rsidRPr="005462B2" w:rsidRDefault="005462B2" w:rsidP="00DF04E3">
      <w:pPr>
        <w:pStyle w:val="HTMLPreformatted"/>
        <w:jc w:val="center"/>
        <w:rPr>
          <w:rFonts w:ascii="Times New Roman" w:eastAsiaTheme="minorHAnsi" w:hAnsi="Times New Roman" w:cs="Times New Roman"/>
          <w:b/>
          <w:color w:val="auto"/>
          <w:sz w:val="28"/>
          <w:szCs w:val="28"/>
          <w:lang w:val="en-IN"/>
        </w:rPr>
      </w:pPr>
      <w:bookmarkStart w:id="0" w:name="_GoBack"/>
      <w:bookmarkEnd w:id="0"/>
    </w:p>
    <w:p w:rsidR="005462B2" w:rsidRPr="005462B2" w:rsidRDefault="005462B2" w:rsidP="005462B2">
      <w:pPr>
        <w:pStyle w:val="HTMLPreformatted"/>
        <w:jc w:val="center"/>
        <w:rPr>
          <w:rFonts w:ascii="Times New Roman" w:hAnsi="Times New Roman" w:cs="Times New Roman"/>
          <w:sz w:val="24"/>
        </w:rPr>
      </w:pPr>
      <w:r w:rsidRPr="005462B2">
        <w:rPr>
          <w:rFonts w:ascii="Times New Roman" w:hAnsi="Times New Roman" w:cs="Times New Roman"/>
          <w:sz w:val="24"/>
          <w:u w:val="single"/>
        </w:rPr>
        <w:t>O. Sheej Ahmad</w:t>
      </w:r>
      <w:r w:rsidRPr="005462B2">
        <w:rPr>
          <w:rFonts w:ascii="Times New Roman" w:hAnsi="Times New Roman" w:cs="Times New Roman"/>
          <w:sz w:val="24"/>
        </w:rPr>
        <w:t>, K. Smolinska-Kempisty, A. Guerreiro, K. Karim, E. Piletska, S. Piletsky</w:t>
      </w:r>
    </w:p>
    <w:p w:rsidR="005462B2" w:rsidRPr="005462B2" w:rsidRDefault="005462B2" w:rsidP="005462B2">
      <w:pPr>
        <w:pStyle w:val="HTMLPreformatted"/>
        <w:jc w:val="center"/>
        <w:rPr>
          <w:rFonts w:ascii="Times New Roman" w:hAnsi="Times New Roman" w:cs="Times New Roman"/>
          <w:sz w:val="24"/>
        </w:rPr>
      </w:pPr>
      <w:r w:rsidRPr="005462B2">
        <w:rPr>
          <w:rFonts w:ascii="Times New Roman" w:hAnsi="Times New Roman" w:cs="Times New Roman"/>
          <w:sz w:val="24"/>
        </w:rPr>
        <w:t>Biotechnology group, Department of Chemistry, College of Science and Engineering, University of Leicester, LE1 7RH, UK (</w:t>
      </w:r>
      <w:hyperlink r:id="rId6" w:history="1">
        <w:r w:rsidRPr="005462B2">
          <w:rPr>
            <w:rStyle w:val="Hyperlink"/>
            <w:rFonts w:ascii="Times New Roman" w:hAnsi="Times New Roman" w:cs="Times New Roman"/>
            <w:sz w:val="24"/>
            <w:u w:val="none"/>
          </w:rPr>
          <w:t>osa14@le.ac.uk</w:t>
        </w:r>
      </w:hyperlink>
      <w:r w:rsidRPr="005462B2">
        <w:rPr>
          <w:rFonts w:ascii="Times New Roman" w:hAnsi="Times New Roman" w:cs="Times New Roman"/>
          <w:sz w:val="24"/>
        </w:rPr>
        <w:t>)</w:t>
      </w:r>
    </w:p>
    <w:p w:rsidR="0028059F" w:rsidRPr="005462B2"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5462B2">
        <w:rPr>
          <w:rFonts w:ascii="Times New Roman" w:hAnsi="Times New Roman" w:cs="Times New Roman"/>
          <w:b/>
          <w:sz w:val="24"/>
        </w:rPr>
        <w:t>stract:</w:t>
      </w:r>
    </w:p>
    <w:p w:rsidR="005462B2" w:rsidRPr="00DF04E3" w:rsidRDefault="005462B2" w:rsidP="00DF04E3">
      <w:pPr>
        <w:pStyle w:val="HTMLPreformatted"/>
        <w:tabs>
          <w:tab w:val="left" w:pos="4374"/>
        </w:tabs>
        <w:jc w:val="both"/>
        <w:rPr>
          <w:rFonts w:ascii="Times New Roman" w:hAnsi="Times New Roman" w:cs="Times New Roman"/>
          <w:b/>
          <w:sz w:val="24"/>
        </w:rPr>
      </w:pPr>
    </w:p>
    <w:p w:rsidR="00DF04E3" w:rsidRDefault="00DF04E3" w:rsidP="00DF04E3">
      <w:pPr>
        <w:pStyle w:val="HTMLPreformatted"/>
        <w:tabs>
          <w:tab w:val="left" w:pos="4374"/>
        </w:tabs>
        <w:jc w:val="both"/>
        <w:rPr>
          <w:rFonts w:ascii="Times New Roman" w:hAnsi="Times New Roman" w:cs="Times New Roman"/>
          <w:sz w:val="24"/>
        </w:rPr>
      </w:pPr>
    </w:p>
    <w:p w:rsidR="005462B2" w:rsidRDefault="005462B2" w:rsidP="00DF04E3">
      <w:pPr>
        <w:pStyle w:val="HTMLPreformatted"/>
        <w:jc w:val="both"/>
        <w:rPr>
          <w:rFonts w:ascii="Times New Roman" w:hAnsi="Times New Roman" w:cs="Times New Roman"/>
          <w:sz w:val="24"/>
        </w:rPr>
      </w:pPr>
      <w:r w:rsidRPr="005462B2">
        <w:rPr>
          <w:rFonts w:ascii="Times New Roman" w:hAnsi="Times New Roman" w:cs="Times New Roman"/>
          <w:sz w:val="24"/>
        </w:rPr>
        <w:t>Here we present a potentiometric sensor for cocaine detection based on molecularly imprinted polymer nanoparticles (nanoMIPs) produced by the solid-phase imprinting method. The composition of polymers with high affinity for cocaine were optimized using molecular modelling. Four compositions were selected and polymers prepared using two protocols: chemical polymerisation in water and UV-initiated polymerisation in organic solvent. All synthesised nanoparticles had very good affinity to cocaine with dissociation constants between 0.6 nM and 5.3 nM. However, imprinted polymers produced in organic solvent using acrylamide as a functional monomer demonstrated the highest yield and affinity. For further sensor development, nanoparticles were incorporated within a PVC matrix which was then used to prepare an ion-selective membrane integrated with a potentiometric transducer. It was demonstrated that the sensor was able to quantify cocaine in blood serum samples in the range of concentrations between 1 nM and 1mM.</w:t>
      </w:r>
    </w:p>
    <w:p w:rsidR="005462B2" w:rsidRDefault="005462B2" w:rsidP="00DF04E3">
      <w:pPr>
        <w:pStyle w:val="HTMLPreformatted"/>
        <w:jc w:val="both"/>
        <w:rPr>
          <w:rFonts w:ascii="Times New Roman" w:hAnsi="Times New Roman" w:cs="Times New Roman"/>
          <w:sz w:val="24"/>
        </w:rPr>
      </w:pPr>
    </w:p>
    <w:p w:rsidR="0028059F" w:rsidRDefault="0028059F" w:rsidP="005462B2">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462B2">
        <w:rPr>
          <w:rFonts w:ascii="Times New Roman" w:hAnsi="Times New Roman" w:cs="Times New Roman"/>
          <w:sz w:val="24"/>
        </w:rPr>
        <w:t>: Cocaine, Potentiometric Sensor, Molecular imprinted polymer.</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5462B2" w:rsidRDefault="005462B2" w:rsidP="00DF04E3">
      <w:pPr>
        <w:pStyle w:val="HTMLPreformatted"/>
        <w:jc w:val="both"/>
        <w:rPr>
          <w:rFonts w:ascii="Times New Roman" w:hAnsi="Times New Roman" w:cs="Times New Roman"/>
          <w:b/>
          <w:iCs/>
          <w:sz w:val="24"/>
        </w:rPr>
      </w:pPr>
    </w:p>
    <w:p w:rsidR="00DF04E3" w:rsidRDefault="00DF04E3" w:rsidP="00DF04E3">
      <w:pPr>
        <w:pStyle w:val="HTMLPreformatted"/>
        <w:jc w:val="both"/>
        <w:rPr>
          <w:rFonts w:ascii="Times New Roman" w:hAnsi="Times New Roman" w:cs="Times New Roman"/>
          <w:b/>
          <w:iCs/>
          <w:sz w:val="24"/>
        </w:rPr>
      </w:pPr>
    </w:p>
    <w:p w:rsidR="00DF04E3" w:rsidRDefault="005462B2" w:rsidP="005462B2">
      <w:pPr>
        <w:pStyle w:val="HTMLPreformatted"/>
        <w:jc w:val="both"/>
        <w:rPr>
          <w:rFonts w:ascii="Times New Roman" w:hAnsi="Times New Roman" w:cs="Times New Roman"/>
          <w:iCs/>
          <w:sz w:val="24"/>
        </w:rPr>
      </w:pPr>
      <w:r>
        <w:rPr>
          <w:rFonts w:ascii="Times New Roman" w:hAnsi="Times New Roman" w:cs="Times New Roman"/>
          <w:iCs/>
          <w:sz w:val="24"/>
        </w:rPr>
        <w:t xml:space="preserve">I am </w:t>
      </w:r>
      <w:r w:rsidR="00DF04E3" w:rsidRPr="00DF04E3">
        <w:rPr>
          <w:rFonts w:ascii="Times New Roman" w:hAnsi="Times New Roman" w:cs="Times New Roman"/>
          <w:iCs/>
          <w:sz w:val="24"/>
        </w:rPr>
        <w:t xml:space="preserve">PhD at the </w:t>
      </w:r>
      <w:r>
        <w:rPr>
          <w:rFonts w:ascii="Times New Roman" w:hAnsi="Times New Roman" w:cs="Times New Roman"/>
          <w:iCs/>
          <w:sz w:val="24"/>
        </w:rPr>
        <w:t>University of Leicester, Chemistry Department, Biotechnology group. I am working as lecturer at Mosul University/ Iraq. I hope I can finish my PhD in 2019.</w:t>
      </w:r>
    </w:p>
    <w:p w:rsidR="00B3082B" w:rsidRDefault="00B3082B" w:rsidP="00DF04E3">
      <w:pPr>
        <w:pStyle w:val="HTMLPreformatted"/>
        <w:jc w:val="both"/>
        <w:rPr>
          <w:rFonts w:ascii="Times New Roman" w:hAnsi="Times New Roman" w:cs="Times New Roman"/>
          <w:iCs/>
          <w:sz w:val="24"/>
        </w:rPr>
      </w:pPr>
    </w:p>
    <w:p w:rsidR="00B3082B" w:rsidRDefault="005462B2" w:rsidP="00DF04E3">
      <w:pPr>
        <w:pStyle w:val="HTMLPreformatted"/>
        <w:jc w:val="both"/>
        <w:rPr>
          <w:rFonts w:ascii="Times New Roman" w:hAnsi="Times New Roman" w:cs="Times New Roman"/>
          <w:iCs/>
          <w:sz w:val="24"/>
        </w:rPr>
      </w:pPr>
      <w:r>
        <w:rPr>
          <w:rFonts w:ascii="Times New Roman" w:hAnsi="Times New Roman" w:cs="Times New Roman"/>
          <w:iCs/>
          <w:noProof/>
          <w:sz w:val="24"/>
          <w:lang w:eastAsia="en-GB"/>
        </w:rPr>
        <w:drawing>
          <wp:inline distT="0" distB="0" distL="0" distR="0">
            <wp:extent cx="992981" cy="1323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ar MIP.jp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006259" cy="1341678"/>
                    </a:xfrm>
                    <a:prstGeom prst="rect">
                      <a:avLst/>
                    </a:prstGeom>
                  </pic:spPr>
                </pic:pic>
              </a:graphicData>
            </a:graphic>
          </wp:inline>
        </w:drawing>
      </w:r>
    </w:p>
    <w:sectPr w:rsidR="00B3082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2B2" w:rsidRDefault="005462B2" w:rsidP="00495C76">
      <w:pPr>
        <w:spacing w:after="0" w:line="240" w:lineRule="auto"/>
      </w:pPr>
      <w:r>
        <w:separator/>
      </w:r>
    </w:p>
  </w:endnote>
  <w:endnote w:type="continuationSeparator" w:id="0">
    <w:p w:rsidR="005462B2" w:rsidRDefault="005462B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2B2" w:rsidRDefault="005462B2" w:rsidP="00495C76">
      <w:pPr>
        <w:spacing w:after="0" w:line="240" w:lineRule="auto"/>
      </w:pPr>
      <w:r>
        <w:separator/>
      </w:r>
    </w:p>
  </w:footnote>
  <w:footnote w:type="continuationSeparator" w:id="0">
    <w:p w:rsidR="005462B2" w:rsidRDefault="005462B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2B2" w:rsidRDefault="005462B2"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5462B2" w:rsidRDefault="00546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5462B2"/>
    <w:rsid w:val="00627419"/>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D47570A-B06B-4EE8-8CD0-DD17B8FE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5462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sa14@le.ac.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B503F3B0.dotm</Template>
  <TotalTime>1</TotalTime>
  <Pages>1</Pages>
  <Words>251</Words>
  <Characters>1431</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Sheej Ahmad, Omar</cp:lastModifiedBy>
  <cp:revision>2</cp:revision>
  <dcterms:created xsi:type="dcterms:W3CDTF">2018-07-30T14:24:00Z</dcterms:created>
  <dcterms:modified xsi:type="dcterms:W3CDTF">2018-07-30T14:24:00Z</dcterms:modified>
</cp:coreProperties>
</file>