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Default="00A245F6" w:rsidP="00494130">
      <w:pPr>
        <w:pStyle w:val="Ttulo1"/>
        <w:spacing w:before="170"/>
        <w:ind w:left="0"/>
      </w:pPr>
      <w:r>
        <w:rPr>
          <w:color w:val="337AB7"/>
        </w:rPr>
        <w:t>AgNP-DT8 sensor</w:t>
      </w:r>
      <w:r w:rsidR="00DB093E">
        <w:rPr>
          <w:color w:val="337AB7"/>
        </w:rPr>
        <w:t xml:space="preserve"> for the</w:t>
      </w:r>
      <w:r w:rsidR="00162CF7">
        <w:rPr>
          <w:color w:val="337AB7"/>
        </w:rPr>
        <w:t xml:space="preserve"> detect</w:t>
      </w:r>
      <w:r w:rsidR="00DB093E">
        <w:rPr>
          <w:color w:val="337AB7"/>
        </w:rPr>
        <w:t>ion of</w:t>
      </w:r>
      <w:r w:rsidR="00162CF7">
        <w:rPr>
          <w:color w:val="337AB7"/>
        </w:rPr>
        <w:t xml:space="preserve"> </w:t>
      </w:r>
      <w:r>
        <w:rPr>
          <w:color w:val="337AB7"/>
        </w:rPr>
        <w:t xml:space="preserve">inorganic arsenic </w:t>
      </w:r>
      <w:r w:rsidR="00DB093E">
        <w:rPr>
          <w:color w:val="337AB7"/>
        </w:rPr>
        <w:t xml:space="preserve">(III) </w:t>
      </w:r>
      <w:r w:rsidR="00162CF7">
        <w:rPr>
          <w:color w:val="337AB7"/>
        </w:rPr>
        <w:t xml:space="preserve">by Surface Enhanced Raman Spectroscopy </w:t>
      </w:r>
    </w:p>
    <w:p w:rsidR="005973B9" w:rsidRDefault="0078738A" w:rsidP="00162CF7">
      <w:pPr>
        <w:pStyle w:val="Textoindependiente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Dr</w:t>
      </w:r>
      <w:r w:rsidR="00162CF7">
        <w:rPr>
          <w:rFonts w:ascii="Arial"/>
        </w:rPr>
        <w:t>.</w:t>
      </w:r>
      <w:r>
        <w:rPr>
          <w:rFonts w:ascii="Arial"/>
        </w:rPr>
        <w:t xml:space="preserve"> </w:t>
      </w:r>
      <w:r w:rsidR="00162CF7">
        <w:rPr>
          <w:rFonts w:ascii="Arial"/>
        </w:rPr>
        <w:t xml:space="preserve">Mercedes </w:t>
      </w:r>
      <w:proofErr w:type="spellStart"/>
      <w:r w:rsidR="00162CF7">
        <w:rPr>
          <w:rFonts w:ascii="Arial"/>
        </w:rPr>
        <w:t>Iriarte</w:t>
      </w:r>
      <w:proofErr w:type="spellEnd"/>
      <w:r w:rsidR="00162CF7">
        <w:rPr>
          <w:rFonts w:ascii="Arial"/>
        </w:rPr>
        <w:t xml:space="preserve"> </w:t>
      </w:r>
      <w:proofErr w:type="spellStart"/>
      <w:r w:rsidR="00162CF7">
        <w:rPr>
          <w:rFonts w:ascii="Arial"/>
        </w:rPr>
        <w:t>Cela</w:t>
      </w:r>
      <w:proofErr w:type="spellEnd"/>
      <w:r w:rsidR="00162CF7">
        <w:rPr>
          <w:rFonts w:ascii="Arial"/>
        </w:rPr>
        <w:t xml:space="preserve">, SDLE (Star Defense Logistics and Engineering), Spain. </w:t>
      </w:r>
    </w:p>
    <w:p w:rsidR="00AE3E37" w:rsidRDefault="00AE3E37">
      <w:pPr>
        <w:pStyle w:val="Textoindependiente"/>
        <w:rPr>
          <w:rFonts w:ascii="Arial"/>
          <w:sz w:val="20"/>
        </w:rPr>
      </w:pPr>
    </w:p>
    <w:p w:rsidR="00AE3E37" w:rsidRDefault="00AE3E37">
      <w:pPr>
        <w:pStyle w:val="Textoindependiente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Ttulo3"/>
        <w:spacing w:before="147"/>
        <w:jc w:val="both"/>
      </w:pPr>
      <w:r>
        <w:rPr>
          <w:color w:val="BF5A14"/>
        </w:rPr>
        <w:lastRenderedPageBreak/>
        <w:t>Abstract</w:t>
      </w:r>
    </w:p>
    <w:p w:rsidR="00AE3E37" w:rsidRDefault="00A9710C">
      <w:pPr>
        <w:pStyle w:val="Textoindependiente"/>
        <w:spacing w:before="90" w:line="280" w:lineRule="auto"/>
        <w:ind w:left="100"/>
        <w:jc w:val="both"/>
      </w:pPr>
      <w:r>
        <w:t xml:space="preserve">Statement of the Problem: </w:t>
      </w:r>
      <w:r w:rsidR="00022C69">
        <w:t>Arsenic,</w:t>
      </w:r>
      <w:r w:rsidR="00663B95">
        <w:t xml:space="preserve"> </w:t>
      </w:r>
      <w:r w:rsidR="00022C69">
        <w:t xml:space="preserve">As </w:t>
      </w:r>
      <w:r w:rsidR="00663B95">
        <w:t>(III)</w:t>
      </w:r>
      <w:r w:rsidR="00022C69">
        <w:t xml:space="preserve"> and</w:t>
      </w:r>
      <w:r w:rsidR="00663B95">
        <w:t xml:space="preserve"> (V</w:t>
      </w:r>
      <w:r w:rsidR="0029612A">
        <w:t>)</w:t>
      </w:r>
      <w:r w:rsidR="00022C69">
        <w:t>,</w:t>
      </w:r>
      <w:r w:rsidR="0029612A">
        <w:t xml:space="preserve"> in water is one of the most toxic agent</w:t>
      </w:r>
      <w:r w:rsidR="00C955FF">
        <w:t>s</w:t>
      </w:r>
      <w:r w:rsidR="0029612A">
        <w:t xml:space="preserve"> for environment ecosystems and human health hazards. </w:t>
      </w:r>
      <w:r w:rsidR="00663B95">
        <w:t xml:space="preserve">From those two species, As (III) has more toxicity in humans than As (V). </w:t>
      </w:r>
      <w:r w:rsidR="006A15C2">
        <w:t xml:space="preserve">Specially affected zones are India and Bangladesh where </w:t>
      </w:r>
      <w:r w:rsidR="00C955FF">
        <w:t>arsenic concentrations are 50</w:t>
      </w:r>
      <w:r w:rsidR="006A15C2">
        <w:rPr>
          <w:rFonts w:ascii="Lucida Sans Unicode" w:hAnsi="Lucida Sans Unicode" w:cs="Lucida Sans Unicode"/>
        </w:rPr>
        <w:t>μ</w:t>
      </w:r>
      <w:r w:rsidR="006A15C2">
        <w:t xml:space="preserve">g/L while de World Health </w:t>
      </w:r>
      <w:r w:rsidR="00C955FF">
        <w:t>Organization</w:t>
      </w:r>
      <w:r w:rsidR="006A15C2">
        <w:t xml:space="preserve"> </w:t>
      </w:r>
      <w:r w:rsidR="00D9405C">
        <w:t xml:space="preserve">(WHO) </w:t>
      </w:r>
      <w:r w:rsidR="006A15C2">
        <w:t>sets an acceptable concentration</w:t>
      </w:r>
      <w:r w:rsidR="00C955FF">
        <w:t xml:space="preserve"> limit in drinking water of no more than 10</w:t>
      </w:r>
      <w:r w:rsidR="006A15C2">
        <w:rPr>
          <w:rFonts w:ascii="Lucida Sans Unicode" w:hAnsi="Lucida Sans Unicode" w:cs="Lucida Sans Unicode"/>
        </w:rPr>
        <w:t>μ</w:t>
      </w:r>
      <w:r w:rsidR="006A15C2">
        <w:t xml:space="preserve">g/L. </w:t>
      </w:r>
      <w:r w:rsidR="00D9405C">
        <w:t>Different physical chemistry techniques are commonly used to detect arseni</w:t>
      </w:r>
      <w:r w:rsidR="003C0EA6">
        <w:t xml:space="preserve">c in drinking water like </w:t>
      </w:r>
      <w:r w:rsidR="00D9405C">
        <w:t>liquid chromatography inductively c</w:t>
      </w:r>
      <w:r w:rsidR="003C0EA6">
        <w:t>oupled plasma mass spectroscopy</w:t>
      </w:r>
      <w:r w:rsidR="00D9405C">
        <w:t xml:space="preserve">, atomic </w:t>
      </w:r>
      <w:r w:rsidR="004E0FAB">
        <w:t>absorption</w:t>
      </w:r>
      <w:r w:rsidR="003C0EA6">
        <w:t xml:space="preserve"> or emission spectroscopy</w:t>
      </w:r>
      <w:r w:rsidR="00022C69">
        <w:t xml:space="preserve"> that need laboratory analysis.</w:t>
      </w:r>
      <w:r w:rsidR="00663B95">
        <w:t xml:space="preserve"> T</w:t>
      </w:r>
      <w:r w:rsidR="004E0FAB">
        <w:t xml:space="preserve">he </w:t>
      </w:r>
      <w:r w:rsidR="004E0FAB" w:rsidRPr="00473118">
        <w:rPr>
          <w:i/>
        </w:rPr>
        <w:t>in situ</w:t>
      </w:r>
      <w:r w:rsidR="00473118">
        <w:t xml:space="preserve"> application of portable </w:t>
      </w:r>
      <w:r w:rsidR="004E0FAB">
        <w:t>Surface Enhanc</w:t>
      </w:r>
      <w:r w:rsidR="00473118">
        <w:t>e Raman Scattering</w:t>
      </w:r>
      <w:r w:rsidR="00473118" w:rsidRPr="00473118">
        <w:t xml:space="preserve"> </w:t>
      </w:r>
      <w:r w:rsidR="00473118">
        <w:t>(SERS)</w:t>
      </w:r>
      <w:r w:rsidR="004E0FAB">
        <w:t xml:space="preserve"> </w:t>
      </w:r>
      <w:r w:rsidR="00663B95">
        <w:t xml:space="preserve">has been previously studied with good results, </w:t>
      </w:r>
      <w:r w:rsidR="0005090F">
        <w:t>especially for the detection of As (V).</w:t>
      </w:r>
      <w:r w:rsidR="00CE2FCA" w:rsidRPr="00CE2FCA">
        <w:t xml:space="preserve"> </w:t>
      </w:r>
      <w:r w:rsidR="00CE2FCA">
        <w:t xml:space="preserve">Using the appropriate </w:t>
      </w:r>
      <w:proofErr w:type="spellStart"/>
      <w:r w:rsidR="00CE2FCA">
        <w:t>nano</w:t>
      </w:r>
      <w:proofErr w:type="spellEnd"/>
      <w:r w:rsidR="00CE2FCA">
        <w:t>-particle sensor it can be achieved concentrate detection up to 10</w:t>
      </w:r>
      <w:r w:rsidR="00CE2FCA" w:rsidRPr="00125C99">
        <w:rPr>
          <w:vertAlign w:val="superscript"/>
        </w:rPr>
        <w:t>-9</w:t>
      </w:r>
      <w:r w:rsidR="00CE2FCA">
        <w:t xml:space="preserve"> mol/L, </w:t>
      </w:r>
      <w:proofErr w:type="spellStart"/>
      <w:r w:rsidR="00CE2FCA">
        <w:t>aprox</w:t>
      </w:r>
      <w:proofErr w:type="spellEnd"/>
      <w:r w:rsidR="00CE2FCA">
        <w:t xml:space="preserve">. </w:t>
      </w:r>
      <w:proofErr w:type="gramStart"/>
      <w:r w:rsidR="00CE2FCA">
        <w:t>0.075</w:t>
      </w:r>
      <w:r w:rsidR="00CE2FCA">
        <w:rPr>
          <w:rFonts w:ascii="Lucida Sans Unicode" w:hAnsi="Lucida Sans Unicode" w:cs="Lucida Sans Unicode"/>
        </w:rPr>
        <w:t>μ</w:t>
      </w:r>
      <w:r w:rsidR="00CE2FCA">
        <w:t>g/L.</w:t>
      </w:r>
      <w:proofErr w:type="gramEnd"/>
      <w:r w:rsidR="00663B95">
        <w:t xml:space="preserve"> </w:t>
      </w:r>
      <w:r w:rsidR="0005090F">
        <w:t>N</w:t>
      </w:r>
      <w:r w:rsidR="0006411C">
        <w:t>evertheless the most poisoning arsenic, As (III), suffer</w:t>
      </w:r>
      <w:r w:rsidR="001B6622">
        <w:t>s</w:t>
      </w:r>
      <w:r w:rsidR="0006411C">
        <w:t xml:space="preserve"> an easily oxidation to As (V) due</w:t>
      </w:r>
      <w:r w:rsidR="001B6622">
        <w:t xml:space="preserve"> to</w:t>
      </w:r>
      <w:r w:rsidR="0006411C">
        <w:t xml:space="preserve"> the radiation exposition during the SERS analysis. This effect has not been solved yet and, thus, i</w:t>
      </w:r>
      <w:r w:rsidR="001B6622">
        <w:t>t'</w:t>
      </w:r>
      <w:r w:rsidR="0006411C">
        <w:t xml:space="preserve">s not possible to know the real As (III) concentration in drinking water. </w:t>
      </w:r>
      <w:r w:rsidR="00663B95">
        <w:t xml:space="preserve"> </w:t>
      </w:r>
      <w:r w:rsidR="0006411C">
        <w:t>We proposed</w:t>
      </w:r>
      <w:r w:rsidR="004E0FAB">
        <w:t xml:space="preserve"> a </w:t>
      </w:r>
      <w:r w:rsidR="0005090F">
        <w:t xml:space="preserve">silver </w:t>
      </w:r>
      <w:proofErr w:type="spellStart"/>
      <w:r w:rsidR="004E0FAB">
        <w:t>nano</w:t>
      </w:r>
      <w:proofErr w:type="spellEnd"/>
      <w:r w:rsidR="004E0FAB">
        <w:t>-particle sensor</w:t>
      </w:r>
      <w:r w:rsidR="0005090F">
        <w:t>,</w:t>
      </w:r>
      <w:r w:rsidR="0005090F" w:rsidRPr="0005090F">
        <w:t xml:space="preserve"> </w:t>
      </w:r>
      <w:proofErr w:type="spellStart"/>
      <w:r w:rsidR="0005090F">
        <w:t>AgNP</w:t>
      </w:r>
      <w:proofErr w:type="spellEnd"/>
      <w:r w:rsidR="00473118">
        <w:t>,</w:t>
      </w:r>
      <w:r w:rsidR="004E0FAB">
        <w:t xml:space="preserve"> specially functionalized</w:t>
      </w:r>
      <w:r w:rsidR="0006411C">
        <w:t xml:space="preserve"> with </w:t>
      </w:r>
      <w:r w:rsidR="004512FF">
        <w:t>1</w:t>
      </w:r>
      <w:proofErr w:type="gramStart"/>
      <w:r w:rsidR="004512FF">
        <w:t>,8</w:t>
      </w:r>
      <w:proofErr w:type="gramEnd"/>
      <w:r w:rsidR="004512FF">
        <w:t>-Octanedithiol (DT</w:t>
      </w:r>
      <w:r w:rsidR="00A245F6">
        <w:t>8</w:t>
      </w:r>
      <w:r w:rsidR="00192153">
        <w:t>)</w:t>
      </w:r>
      <w:r w:rsidR="004E0FAB">
        <w:t xml:space="preserve"> for a sensitive and selective detection</w:t>
      </w:r>
      <w:r w:rsidR="00663B95">
        <w:t xml:space="preserve"> of As (III)</w:t>
      </w:r>
      <w:r w:rsidR="00473118">
        <w:t xml:space="preserve"> in drinking water</w:t>
      </w:r>
      <w:r w:rsidR="004E0FAB">
        <w:t>.</w:t>
      </w:r>
      <w:r w:rsidR="00125C99">
        <w:t xml:space="preserve"> </w:t>
      </w:r>
      <w:r w:rsidR="003C0EA6">
        <w:t xml:space="preserve">The affinity of </w:t>
      </w:r>
      <w:proofErr w:type="gramStart"/>
      <w:r w:rsidR="003C0EA6">
        <w:t>As</w:t>
      </w:r>
      <w:proofErr w:type="gramEnd"/>
      <w:r w:rsidR="003C0EA6">
        <w:t xml:space="preserve"> for the </w:t>
      </w:r>
      <w:proofErr w:type="spellStart"/>
      <w:r w:rsidR="003C0EA6">
        <w:t>thiol</w:t>
      </w:r>
      <w:proofErr w:type="spellEnd"/>
      <w:r w:rsidR="003C0EA6">
        <w:t xml:space="preserve"> (-SH) chemical groups</w:t>
      </w:r>
      <w:r w:rsidR="004E0FAB">
        <w:t xml:space="preserve"> </w:t>
      </w:r>
      <w:r w:rsidR="000F1184">
        <w:t xml:space="preserve">is already known </w:t>
      </w:r>
      <w:r w:rsidR="003C0EA6">
        <w:t xml:space="preserve">in </w:t>
      </w:r>
      <w:proofErr w:type="spellStart"/>
      <w:r w:rsidR="003C0EA6">
        <w:t>Dimercaprol</w:t>
      </w:r>
      <w:proofErr w:type="spellEnd"/>
      <w:r w:rsidR="003C0EA6">
        <w:t xml:space="preserve">, </w:t>
      </w:r>
      <w:r w:rsidR="000F1184">
        <w:t>an antidote for arsenic poisoned</w:t>
      </w:r>
      <w:r w:rsidR="003C0EA6">
        <w:t xml:space="preserve"> systems</w:t>
      </w:r>
      <w:r w:rsidR="004512FF">
        <w:t>. At the same time, DT</w:t>
      </w:r>
      <w:r w:rsidR="00A245F6">
        <w:t>8</w:t>
      </w:r>
      <w:r w:rsidR="004512FF">
        <w:t xml:space="preserve"> has been used</w:t>
      </w:r>
      <w:r w:rsidR="00A245F6">
        <w:t xml:space="preserve"> before</w:t>
      </w:r>
      <w:r w:rsidR="004512FF">
        <w:t xml:space="preserve"> as a linked molecul</w:t>
      </w:r>
      <w:r w:rsidR="00A245F6">
        <w:t xml:space="preserve">e from </w:t>
      </w:r>
      <w:proofErr w:type="spellStart"/>
      <w:r w:rsidR="00A245F6">
        <w:t>AgNP</w:t>
      </w:r>
      <w:proofErr w:type="spellEnd"/>
      <w:r w:rsidR="004512FF">
        <w:t xml:space="preserve"> to some molecul</w:t>
      </w:r>
      <w:r w:rsidR="00A245F6">
        <w:t>es which are not attracted on metal</w:t>
      </w:r>
      <w:r w:rsidR="004512FF">
        <w:t xml:space="preserve"> surface. Over this hypothesis, we are developing </w:t>
      </w:r>
      <w:proofErr w:type="gramStart"/>
      <w:r w:rsidR="001B6622">
        <w:t xml:space="preserve">an </w:t>
      </w:r>
      <w:r w:rsidR="00A245F6">
        <w:t>arsenic</w:t>
      </w:r>
      <w:proofErr w:type="gramEnd"/>
      <w:r w:rsidR="004512FF">
        <w:t xml:space="preserve"> (III) detector where the ion can be captured by adjacent </w:t>
      </w:r>
      <w:proofErr w:type="spellStart"/>
      <w:r w:rsidR="004512FF">
        <w:t>thiol</w:t>
      </w:r>
      <w:proofErr w:type="spellEnd"/>
      <w:r w:rsidR="004512FF">
        <w:t xml:space="preserve"> groups from </w:t>
      </w:r>
      <w:r w:rsidR="00AA4BB6">
        <w:t>the DT</w:t>
      </w:r>
      <w:r w:rsidR="00A245F6">
        <w:t>8</w:t>
      </w:r>
      <w:r w:rsidR="00AA4BB6">
        <w:t xml:space="preserve"> molecule</w:t>
      </w:r>
      <w:r w:rsidR="00A245F6">
        <w:t>s</w:t>
      </w:r>
      <w:r w:rsidR="00AA4BB6">
        <w:t xml:space="preserve"> linked on </w:t>
      </w:r>
      <w:proofErr w:type="spellStart"/>
      <w:r w:rsidR="00AA4BB6">
        <w:t>AgNP</w:t>
      </w:r>
      <w:proofErr w:type="spellEnd"/>
      <w:r w:rsidR="00AA4BB6">
        <w:t xml:space="preserve"> in order to capture the As (III) in between</w:t>
      </w:r>
      <w:r w:rsidR="00A245F6">
        <w:t xml:space="preserve"> gaps</w:t>
      </w:r>
      <w:r w:rsidR="003C0EA6">
        <w:t>, avoiding ion oxidation</w:t>
      </w:r>
      <w:r w:rsidR="00A245F6">
        <w:t>, Fig 1</w:t>
      </w:r>
      <w:r w:rsidR="00AA4BB6">
        <w:t>.</w:t>
      </w:r>
    </w:p>
    <w:p w:rsidR="00C151DB" w:rsidRDefault="00C151DB">
      <w:pPr>
        <w:pStyle w:val="Textoindependiente"/>
        <w:spacing w:before="90" w:line="280" w:lineRule="auto"/>
        <w:ind w:left="100"/>
        <w:jc w:val="both"/>
      </w:pPr>
    </w:p>
    <w:p w:rsidR="00AE3E37" w:rsidRDefault="00A9710C">
      <w:pPr>
        <w:pStyle w:val="Ttulo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0D1FEC" w:rsidP="000D1FEC">
      <w:pPr>
        <w:pStyle w:val="Textoindependiente"/>
        <w:spacing w:before="2"/>
        <w:jc w:val="center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es-ES" w:eastAsia="es-ES"/>
        </w:rPr>
        <w:drawing>
          <wp:inline distT="0" distB="0" distL="0" distR="0">
            <wp:extent cx="2870454" cy="1980239"/>
            <wp:effectExtent l="19050" t="0" r="6096" b="0"/>
            <wp:docPr id="2" name="1 Imagen" descr="NanoTech_12.05.2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noTech_12.05.20.tif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2643" cy="1981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1FEC" w:rsidRPr="000D1FEC" w:rsidRDefault="000D1FEC" w:rsidP="000D1FEC">
      <w:pPr>
        <w:pStyle w:val="Textoindependiente"/>
        <w:spacing w:before="2"/>
        <w:ind w:left="426" w:right="376"/>
        <w:jc w:val="both"/>
        <w:rPr>
          <w:sz w:val="16"/>
        </w:rPr>
      </w:pPr>
      <w:proofErr w:type="gramStart"/>
      <w:r w:rsidRPr="000D1FEC">
        <w:rPr>
          <w:b/>
          <w:sz w:val="16"/>
        </w:rPr>
        <w:t>Figure 1.</w:t>
      </w:r>
      <w:proofErr w:type="gramEnd"/>
      <w:r w:rsidRPr="000D1FEC">
        <w:rPr>
          <w:b/>
          <w:sz w:val="16"/>
        </w:rPr>
        <w:t xml:space="preserve"> </w:t>
      </w:r>
      <w:r w:rsidRPr="000D1FEC">
        <w:rPr>
          <w:sz w:val="16"/>
        </w:rPr>
        <w:t xml:space="preserve">Double link </w:t>
      </w:r>
      <w:r w:rsidR="00C151DB">
        <w:rPr>
          <w:sz w:val="16"/>
        </w:rPr>
        <w:t xml:space="preserve">simulation </w:t>
      </w:r>
      <w:r w:rsidRPr="000D1FEC">
        <w:rPr>
          <w:sz w:val="16"/>
        </w:rPr>
        <w:t xml:space="preserve">of As (III) between two </w:t>
      </w:r>
      <w:proofErr w:type="spellStart"/>
      <w:r w:rsidRPr="000D1FEC">
        <w:rPr>
          <w:sz w:val="16"/>
        </w:rPr>
        <w:t>thiol</w:t>
      </w:r>
      <w:proofErr w:type="spellEnd"/>
      <w:r w:rsidRPr="000D1FEC">
        <w:rPr>
          <w:sz w:val="16"/>
        </w:rPr>
        <w:t xml:space="preserve"> groups in functionalized </w:t>
      </w:r>
      <w:proofErr w:type="spellStart"/>
      <w:r w:rsidRPr="000D1FEC">
        <w:rPr>
          <w:sz w:val="16"/>
        </w:rPr>
        <w:t>AgNP</w:t>
      </w:r>
      <w:proofErr w:type="spellEnd"/>
      <w:r w:rsidRPr="000D1FEC">
        <w:rPr>
          <w:sz w:val="16"/>
        </w:rPr>
        <w:t xml:space="preserve">. 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5973B9" w:rsidRDefault="00F7633B" w:rsidP="005973B9">
      <w:pPr>
        <w:pStyle w:val="Prrafode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>
        <w:rPr>
          <w:sz w:val="18"/>
        </w:rPr>
        <w:t>Jumin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Hao</w:t>
      </w:r>
      <w:proofErr w:type="spellEnd"/>
      <w:r>
        <w:rPr>
          <w:sz w:val="18"/>
        </w:rPr>
        <w:t xml:space="preserve"> (2015</w:t>
      </w:r>
      <w:r w:rsidR="005973B9">
        <w:rPr>
          <w:sz w:val="18"/>
        </w:rPr>
        <w:t xml:space="preserve">) </w:t>
      </w:r>
      <w:r>
        <w:rPr>
          <w:sz w:val="18"/>
        </w:rPr>
        <w:t>SERS detection of arsenic in water: A review. Journal of Environmental Sciences 152-162</w:t>
      </w:r>
      <w:r w:rsidR="005973B9" w:rsidRPr="005973B9">
        <w:rPr>
          <w:sz w:val="18"/>
        </w:rPr>
        <w:t>.</w:t>
      </w:r>
    </w:p>
    <w:p w:rsidR="005973B9" w:rsidRDefault="00F7633B" w:rsidP="005973B9">
      <w:pPr>
        <w:pStyle w:val="Prrafodelista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proofErr w:type="spellStart"/>
      <w:r>
        <w:rPr>
          <w:sz w:val="18"/>
        </w:rPr>
        <w:t>Kunshneet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Kaur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Sodhi</w:t>
      </w:r>
      <w:proofErr w:type="spellEnd"/>
      <w:r>
        <w:rPr>
          <w:sz w:val="18"/>
        </w:rPr>
        <w:t xml:space="preserve"> (2019</w:t>
      </w:r>
      <w:r w:rsidR="005973B9">
        <w:rPr>
          <w:sz w:val="18"/>
        </w:rPr>
        <w:t>) P</w:t>
      </w:r>
      <w:r>
        <w:rPr>
          <w:sz w:val="18"/>
        </w:rPr>
        <w:t xml:space="preserve">erspectives on arsenic toxicity, carcinogenicity and its systemic remediation strategies. </w:t>
      </w:r>
      <w:proofErr w:type="spellStart"/>
      <w:r>
        <w:rPr>
          <w:sz w:val="18"/>
        </w:rPr>
        <w:t>Enviromental</w:t>
      </w:r>
      <w:proofErr w:type="spellEnd"/>
      <w:r>
        <w:rPr>
          <w:sz w:val="18"/>
        </w:rPr>
        <w:t xml:space="preserve"> Technology &amp; Innovation 16:100462</w:t>
      </w:r>
      <w:r w:rsidR="005973B9">
        <w:rPr>
          <w:sz w:val="18"/>
        </w:rPr>
        <w:t>.</w:t>
      </w:r>
    </w:p>
    <w:p w:rsidR="005973B9" w:rsidRDefault="00394709" w:rsidP="005973B9">
      <w:pPr>
        <w:pStyle w:val="Prrafodelista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>
        <w:rPr>
          <w:sz w:val="18"/>
        </w:rPr>
        <w:t>Lulu Song (2016</w:t>
      </w:r>
      <w:r w:rsidR="005973B9">
        <w:rPr>
          <w:sz w:val="18"/>
        </w:rPr>
        <w:t>)</w:t>
      </w:r>
      <w:r>
        <w:rPr>
          <w:sz w:val="18"/>
        </w:rPr>
        <w:t xml:space="preserve"> </w:t>
      </w:r>
      <w:proofErr w:type="gramStart"/>
      <w:r>
        <w:rPr>
          <w:sz w:val="18"/>
        </w:rPr>
        <w:t>A</w:t>
      </w:r>
      <w:proofErr w:type="gramEnd"/>
      <w:r>
        <w:rPr>
          <w:sz w:val="18"/>
        </w:rPr>
        <w:t xml:space="preserve"> novel biosensor based on </w:t>
      </w:r>
      <w:proofErr w:type="spellStart"/>
      <w:r>
        <w:rPr>
          <w:sz w:val="18"/>
        </w:rPr>
        <w:t>Ag@Au</w:t>
      </w:r>
      <w:proofErr w:type="spellEnd"/>
      <w:r>
        <w:rPr>
          <w:sz w:val="18"/>
        </w:rPr>
        <w:t xml:space="preserve"> core-shell </w:t>
      </w:r>
      <w:proofErr w:type="spellStart"/>
      <w:r>
        <w:rPr>
          <w:sz w:val="18"/>
        </w:rPr>
        <w:t>nanoparticles</w:t>
      </w:r>
      <w:proofErr w:type="spellEnd"/>
      <w:r>
        <w:rPr>
          <w:sz w:val="18"/>
        </w:rPr>
        <w:t xml:space="preserve"> for SERS detection of arsenic (III). </w:t>
      </w:r>
      <w:proofErr w:type="spellStart"/>
      <w:r>
        <w:rPr>
          <w:sz w:val="18"/>
        </w:rPr>
        <w:t>Talanta</w:t>
      </w:r>
      <w:proofErr w:type="spellEnd"/>
      <w:r>
        <w:rPr>
          <w:sz w:val="18"/>
        </w:rPr>
        <w:t xml:space="preserve"> 146:285-290</w:t>
      </w:r>
      <w:r w:rsidR="005973B9">
        <w:rPr>
          <w:sz w:val="18"/>
        </w:rPr>
        <w:t>.</w:t>
      </w:r>
    </w:p>
    <w:p w:rsidR="005973B9" w:rsidRPr="000D729C" w:rsidRDefault="000D729C" w:rsidP="005973B9">
      <w:pPr>
        <w:pStyle w:val="Prrafodelista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r>
        <w:rPr>
          <w:sz w:val="18"/>
        </w:rPr>
        <w:t>Li Zhang (2019</w:t>
      </w:r>
      <w:r w:rsidR="005973B9">
        <w:rPr>
          <w:sz w:val="18"/>
        </w:rPr>
        <w:t xml:space="preserve">) </w:t>
      </w:r>
      <w:r>
        <w:rPr>
          <w:sz w:val="18"/>
        </w:rPr>
        <w:t xml:space="preserve">Optical sensors for inorganic arsenic detection. </w:t>
      </w:r>
      <w:proofErr w:type="spellStart"/>
      <w:r>
        <w:rPr>
          <w:sz w:val="18"/>
        </w:rPr>
        <w:t>TrAC</w:t>
      </w:r>
      <w:proofErr w:type="spellEnd"/>
      <w:r>
        <w:rPr>
          <w:sz w:val="18"/>
        </w:rPr>
        <w:t xml:space="preserve"> Trends in Analytical Chemistry</w:t>
      </w:r>
      <w:r w:rsidRPr="000D729C">
        <w:rPr>
          <w:sz w:val="14"/>
        </w:rPr>
        <w:t xml:space="preserve"> </w:t>
      </w:r>
      <w:r w:rsidRPr="000D729C">
        <w:rPr>
          <w:sz w:val="18"/>
        </w:rPr>
        <w:t>118: 869-879</w:t>
      </w:r>
      <w:r w:rsidR="005973B9" w:rsidRPr="000D729C">
        <w:t>.</w:t>
      </w:r>
    </w:p>
    <w:p w:rsidR="005973B9" w:rsidRDefault="005973B9" w:rsidP="005973B9">
      <w:pPr>
        <w:pStyle w:val="Textoindependiente"/>
        <w:spacing w:before="85" w:line="216" w:lineRule="exact"/>
        <w:ind w:left="383" w:right="138" w:hanging="284"/>
        <w:jc w:val="both"/>
        <w:rPr>
          <w:rFonts w:ascii="Calibri" w:hAnsi="Calibri"/>
        </w:rPr>
      </w:pPr>
      <w:proofErr w:type="gramStart"/>
      <w:r>
        <w:rPr>
          <w:rFonts w:ascii="Calibri" w:hAnsi="Calibri"/>
        </w:rPr>
        <w:t xml:space="preserve">5. </w:t>
      </w:r>
      <w:r w:rsidR="00A245F6">
        <w:rPr>
          <w:rFonts w:ascii="Calibri" w:hAnsi="Calibri"/>
        </w:rPr>
        <w:t xml:space="preserve"> </w:t>
      </w:r>
      <w:proofErr w:type="spellStart"/>
      <w:r w:rsidR="000D729C">
        <w:rPr>
          <w:rFonts w:ascii="Calibri" w:hAnsi="Calibri"/>
        </w:rPr>
        <w:t>Mingwei</w:t>
      </w:r>
      <w:proofErr w:type="spellEnd"/>
      <w:r w:rsidR="000D729C">
        <w:rPr>
          <w:rFonts w:ascii="Calibri" w:hAnsi="Calibri"/>
        </w:rPr>
        <w:t xml:space="preserve"> Yang (201</w:t>
      </w:r>
      <w:r>
        <w:rPr>
          <w:rFonts w:ascii="Calibri" w:hAnsi="Calibri"/>
        </w:rPr>
        <w:t xml:space="preserve">8) </w:t>
      </w:r>
      <w:r w:rsidR="000D729C">
        <w:rPr>
          <w:rFonts w:ascii="Calibri" w:hAnsi="Calibri"/>
        </w:rPr>
        <w:t>Raman spect</w:t>
      </w:r>
      <w:r w:rsidR="00A245F6">
        <w:rPr>
          <w:rFonts w:ascii="Calibri" w:hAnsi="Calibri"/>
        </w:rPr>
        <w:t xml:space="preserve">ra of </w:t>
      </w:r>
      <w:proofErr w:type="spellStart"/>
      <w:r w:rsidR="00A245F6">
        <w:rPr>
          <w:rFonts w:ascii="Calibri" w:hAnsi="Calibri"/>
        </w:rPr>
        <w:t>thiolated</w:t>
      </w:r>
      <w:proofErr w:type="spellEnd"/>
      <w:r w:rsidR="00A245F6">
        <w:rPr>
          <w:rFonts w:ascii="Calibri" w:hAnsi="Calibri"/>
        </w:rPr>
        <w:t xml:space="preserve"> arsenicals with </w:t>
      </w:r>
      <w:r w:rsidR="000D729C">
        <w:rPr>
          <w:rFonts w:ascii="Calibri" w:hAnsi="Calibri"/>
        </w:rPr>
        <w:t>biological importance.</w:t>
      </w:r>
      <w:proofErr w:type="gramEnd"/>
      <w:r w:rsidR="000D729C">
        <w:rPr>
          <w:rFonts w:ascii="Calibri" w:hAnsi="Calibri"/>
        </w:rPr>
        <w:t xml:space="preserve"> </w:t>
      </w:r>
      <w:proofErr w:type="spellStart"/>
      <w:r w:rsidR="000D729C">
        <w:rPr>
          <w:rFonts w:ascii="Calibri" w:hAnsi="Calibri"/>
        </w:rPr>
        <w:t>Talanta</w:t>
      </w:r>
      <w:proofErr w:type="spellEnd"/>
      <w:r w:rsidR="000D729C">
        <w:rPr>
          <w:rFonts w:ascii="Calibri" w:hAnsi="Calibri"/>
        </w:rPr>
        <w:t xml:space="preserve"> 179</w:t>
      </w:r>
      <w:r w:rsidR="00A245F6">
        <w:rPr>
          <w:rFonts w:ascii="Calibri" w:hAnsi="Calibri"/>
        </w:rPr>
        <w:t>:520530.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DB093E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</w:t>
      </w:r>
    </w:p>
    <w:p w:rsidR="00AE3E37" w:rsidRPr="00D62425" w:rsidRDefault="00AE3E37">
      <w:pPr>
        <w:pStyle w:val="Textoindependiente"/>
        <w:rPr>
          <w:rFonts w:ascii="Calibri"/>
          <w:b/>
          <w:sz w:val="20"/>
        </w:rPr>
      </w:pPr>
    </w:p>
    <w:p w:rsidR="00AE3E37" w:rsidRDefault="00F03A48">
      <w:pPr>
        <w:pStyle w:val="Textoindependiente"/>
        <w:spacing w:line="40" w:lineRule="exact"/>
        <w:ind w:left="2202"/>
        <w:rPr>
          <w:rFonts w:ascii="Calibri"/>
          <w:sz w:val="4"/>
        </w:rPr>
      </w:pPr>
      <w:r w:rsidRPr="00F03A48">
        <w:rPr>
          <w:rFonts w:ascii="Calibri"/>
          <w:noProof/>
          <w:sz w:val="4"/>
          <w:lang w:val="en-IN" w:eastAsia="en-IN"/>
        </w:rPr>
      </w:r>
      <w:r w:rsidRPr="00F03A48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116FF9">
        <w:rPr>
          <w:rFonts w:ascii="Arial"/>
          <w:noProof/>
          <w:color w:val="BF5A14"/>
          <w:lang w:val="es-ES" w:eastAsia="es-ES"/>
        </w:rPr>
        <w:drawing>
          <wp:inline distT="0" distB="0" distL="0" distR="0">
            <wp:extent cx="807567" cy="933878"/>
            <wp:effectExtent l="19050" t="0" r="0" b="0"/>
            <wp:docPr id="3" name="2 Imagen" descr="Foto_M_IriarteCe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_M_IriarteCela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0453" cy="937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</w:p>
    <w:p w:rsidR="00AE3E37" w:rsidRDefault="00A9710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D</w:t>
      </w:r>
      <w:r w:rsidR="0078738A">
        <w:rPr>
          <w:rFonts w:ascii="Arial"/>
          <w:sz w:val="14"/>
        </w:rPr>
        <w:t>r</w:t>
      </w:r>
      <w:r w:rsidR="00A87918">
        <w:rPr>
          <w:rFonts w:ascii="Arial"/>
          <w:sz w:val="14"/>
        </w:rPr>
        <w:t xml:space="preserve"> Mercedes </w:t>
      </w:r>
      <w:proofErr w:type="spellStart"/>
      <w:r w:rsidR="00A87918">
        <w:rPr>
          <w:rFonts w:ascii="Arial"/>
          <w:sz w:val="14"/>
        </w:rPr>
        <w:t>Iriarte</w:t>
      </w:r>
      <w:proofErr w:type="spellEnd"/>
      <w:r w:rsidR="00A87918">
        <w:rPr>
          <w:rFonts w:ascii="Arial"/>
          <w:sz w:val="14"/>
        </w:rPr>
        <w:t xml:space="preserve"> </w:t>
      </w:r>
      <w:proofErr w:type="spellStart"/>
      <w:r w:rsidR="00A87918">
        <w:rPr>
          <w:rFonts w:ascii="Arial"/>
          <w:sz w:val="14"/>
        </w:rPr>
        <w:t>Cela</w:t>
      </w:r>
      <w:proofErr w:type="spellEnd"/>
      <w:r w:rsidR="0078738A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 xml:space="preserve">has her expertise in </w:t>
      </w:r>
      <w:r w:rsidR="00A87918">
        <w:rPr>
          <w:rFonts w:ascii="Arial"/>
          <w:sz w:val="14"/>
        </w:rPr>
        <w:t>physical chemistry, with special attention</w:t>
      </w:r>
      <w:r w:rsidR="001B6622">
        <w:rPr>
          <w:rFonts w:ascii="Arial"/>
          <w:sz w:val="14"/>
        </w:rPr>
        <w:t xml:space="preserve"> in </w:t>
      </w:r>
      <w:proofErr w:type="spellStart"/>
      <w:r w:rsidR="001B6622">
        <w:rPr>
          <w:rFonts w:ascii="Arial"/>
          <w:sz w:val="14"/>
        </w:rPr>
        <w:t>vibrational</w:t>
      </w:r>
      <w:proofErr w:type="spellEnd"/>
      <w:r w:rsidR="001B6622">
        <w:rPr>
          <w:rFonts w:ascii="Arial"/>
          <w:sz w:val="14"/>
        </w:rPr>
        <w:t xml:space="preserve"> spectroscopy and </w:t>
      </w:r>
      <w:r w:rsidR="00A87918">
        <w:rPr>
          <w:rFonts w:ascii="Arial"/>
          <w:sz w:val="14"/>
        </w:rPr>
        <w:t xml:space="preserve">chemical </w:t>
      </w:r>
      <w:proofErr w:type="spellStart"/>
      <w:r w:rsidR="001B6622">
        <w:rPr>
          <w:rFonts w:ascii="Arial"/>
          <w:sz w:val="14"/>
        </w:rPr>
        <w:t>nano</w:t>
      </w:r>
      <w:proofErr w:type="spellEnd"/>
      <w:r w:rsidR="001B6622">
        <w:rPr>
          <w:rFonts w:ascii="Arial"/>
          <w:sz w:val="14"/>
        </w:rPr>
        <w:t xml:space="preserve">-technology. </w:t>
      </w:r>
      <w:r w:rsidR="006945B1">
        <w:rPr>
          <w:rFonts w:ascii="Arial"/>
          <w:sz w:val="14"/>
        </w:rPr>
        <w:t>In these past</w:t>
      </w:r>
      <w:r w:rsidR="00A87918">
        <w:rPr>
          <w:rFonts w:ascii="Arial"/>
          <w:sz w:val="14"/>
        </w:rPr>
        <w:t xml:space="preserve"> years she </w:t>
      </w:r>
      <w:r w:rsidR="0040576A">
        <w:rPr>
          <w:rFonts w:ascii="Arial"/>
          <w:sz w:val="14"/>
        </w:rPr>
        <w:t>has</w:t>
      </w:r>
      <w:r w:rsidR="00A87918">
        <w:rPr>
          <w:rFonts w:ascii="Arial"/>
          <w:sz w:val="14"/>
        </w:rPr>
        <w:t xml:space="preserve"> been </w:t>
      </w:r>
      <w:r w:rsidR="0040576A">
        <w:rPr>
          <w:rFonts w:ascii="Arial"/>
          <w:sz w:val="14"/>
        </w:rPr>
        <w:t>especially</w:t>
      </w:r>
      <w:r w:rsidR="00A87918">
        <w:rPr>
          <w:rFonts w:ascii="Arial"/>
          <w:sz w:val="14"/>
        </w:rPr>
        <w:t xml:space="preserve"> dedicated in </w:t>
      </w:r>
      <w:r w:rsidR="00116FF9">
        <w:rPr>
          <w:rFonts w:ascii="Arial"/>
          <w:sz w:val="14"/>
        </w:rPr>
        <w:t>synthesizing</w:t>
      </w:r>
      <w:r w:rsidR="00A87918">
        <w:rPr>
          <w:rFonts w:ascii="Arial"/>
          <w:sz w:val="14"/>
        </w:rPr>
        <w:t xml:space="preserve"> different metal </w:t>
      </w:r>
      <w:proofErr w:type="spellStart"/>
      <w:r w:rsidR="00A87918">
        <w:rPr>
          <w:rFonts w:ascii="Arial"/>
          <w:sz w:val="14"/>
        </w:rPr>
        <w:t>nano</w:t>
      </w:r>
      <w:proofErr w:type="spellEnd"/>
      <w:r w:rsidR="00A87918">
        <w:rPr>
          <w:rFonts w:ascii="Arial"/>
          <w:sz w:val="14"/>
        </w:rPr>
        <w:t xml:space="preserve">-particles for the </w:t>
      </w:r>
      <w:r w:rsidR="0040576A">
        <w:rPr>
          <w:rFonts w:ascii="Arial"/>
          <w:sz w:val="14"/>
        </w:rPr>
        <w:t>development</w:t>
      </w:r>
      <w:r w:rsidR="00A87918">
        <w:rPr>
          <w:rFonts w:ascii="Arial"/>
          <w:sz w:val="14"/>
        </w:rPr>
        <w:t xml:space="preserve"> of sensors for Surface Enhanced Raman Scattering (SERS). She has developed sensitive and selective sensors for the detection of </w:t>
      </w:r>
      <w:r w:rsidR="0040576A">
        <w:rPr>
          <w:rFonts w:ascii="Arial"/>
          <w:sz w:val="14"/>
        </w:rPr>
        <w:t>persistent</w:t>
      </w:r>
      <w:r w:rsidR="00A87918">
        <w:rPr>
          <w:rFonts w:ascii="Arial"/>
          <w:sz w:val="14"/>
        </w:rPr>
        <w:t xml:space="preserve"> organic </w:t>
      </w:r>
      <w:r w:rsidR="0040576A">
        <w:rPr>
          <w:rFonts w:ascii="Arial"/>
          <w:sz w:val="14"/>
        </w:rPr>
        <w:t>pollutants</w:t>
      </w:r>
      <w:r w:rsidR="00A87918">
        <w:rPr>
          <w:rFonts w:ascii="Arial"/>
          <w:sz w:val="14"/>
        </w:rPr>
        <w:t xml:space="preserve"> (POPs) like </w:t>
      </w:r>
      <w:proofErr w:type="spellStart"/>
      <w:r w:rsidR="00A87918">
        <w:rPr>
          <w:rFonts w:ascii="Arial"/>
          <w:sz w:val="14"/>
        </w:rPr>
        <w:t>paraquat</w:t>
      </w:r>
      <w:proofErr w:type="spellEnd"/>
      <w:r w:rsidR="00A87918">
        <w:rPr>
          <w:rFonts w:ascii="Arial"/>
          <w:sz w:val="14"/>
        </w:rPr>
        <w:t xml:space="preserve">, </w:t>
      </w:r>
      <w:proofErr w:type="spellStart"/>
      <w:r w:rsidR="00A87918">
        <w:rPr>
          <w:rFonts w:ascii="Arial"/>
          <w:sz w:val="14"/>
        </w:rPr>
        <w:t>diquat</w:t>
      </w:r>
      <w:proofErr w:type="spellEnd"/>
      <w:r w:rsidR="00A87918">
        <w:rPr>
          <w:rFonts w:ascii="Arial"/>
          <w:sz w:val="14"/>
        </w:rPr>
        <w:t xml:space="preserve">, DDT or </w:t>
      </w:r>
      <w:proofErr w:type="spellStart"/>
      <w:r w:rsidR="00A87918">
        <w:rPr>
          <w:rFonts w:ascii="Arial"/>
          <w:sz w:val="14"/>
        </w:rPr>
        <w:t>aldrin</w:t>
      </w:r>
      <w:proofErr w:type="spellEnd"/>
      <w:r w:rsidR="00A87918">
        <w:rPr>
          <w:rFonts w:ascii="Arial"/>
          <w:sz w:val="14"/>
        </w:rPr>
        <w:t xml:space="preserve">. One of the aims of her research is the improvement of </w:t>
      </w:r>
      <w:r w:rsidR="0040576A">
        <w:rPr>
          <w:rFonts w:ascii="Arial"/>
          <w:sz w:val="14"/>
        </w:rPr>
        <w:t>environmentally friendly</w:t>
      </w:r>
      <w:r w:rsidR="00A87918">
        <w:rPr>
          <w:rFonts w:ascii="Arial"/>
          <w:sz w:val="14"/>
        </w:rPr>
        <w:t xml:space="preserve"> chemical methods</w:t>
      </w:r>
      <w:r w:rsidR="0040576A">
        <w:rPr>
          <w:rFonts w:ascii="Arial"/>
          <w:sz w:val="14"/>
        </w:rPr>
        <w:t xml:space="preserve"> as well as</w:t>
      </w:r>
      <w:r w:rsidR="00A87918">
        <w:rPr>
          <w:rFonts w:ascii="Arial"/>
          <w:sz w:val="14"/>
        </w:rPr>
        <w:t xml:space="preserve"> healthcare</w:t>
      </w:r>
      <w:r>
        <w:rPr>
          <w:rFonts w:ascii="Arial"/>
          <w:sz w:val="14"/>
        </w:rPr>
        <w:t xml:space="preserve"> </w:t>
      </w:r>
      <w:r w:rsidR="0040576A">
        <w:rPr>
          <w:rFonts w:ascii="Arial"/>
          <w:sz w:val="14"/>
        </w:rPr>
        <w:t xml:space="preserve">interests. </w:t>
      </w:r>
      <w:r w:rsidR="006945B1">
        <w:rPr>
          <w:rFonts w:ascii="Arial"/>
          <w:sz w:val="14"/>
        </w:rPr>
        <w:t xml:space="preserve">She is currently working on the development of new </w:t>
      </w:r>
      <w:proofErr w:type="spellStart"/>
      <w:r w:rsidR="006945B1">
        <w:rPr>
          <w:rFonts w:ascii="Arial"/>
          <w:sz w:val="14"/>
        </w:rPr>
        <w:t>nano</w:t>
      </w:r>
      <w:proofErr w:type="spellEnd"/>
      <w:r w:rsidR="006945B1">
        <w:rPr>
          <w:rFonts w:ascii="Arial"/>
          <w:sz w:val="14"/>
        </w:rPr>
        <w:t xml:space="preserve">-sensors multiplexing, as well as essays on </w:t>
      </w:r>
      <w:r w:rsidR="00116FF9">
        <w:rPr>
          <w:rFonts w:ascii="Arial"/>
          <w:sz w:val="14"/>
        </w:rPr>
        <w:t xml:space="preserve">the </w:t>
      </w:r>
      <w:r w:rsidR="006945B1">
        <w:rPr>
          <w:rFonts w:ascii="Arial"/>
          <w:sz w:val="14"/>
        </w:rPr>
        <w:t>application</w:t>
      </w:r>
      <w:r w:rsidR="00116FF9">
        <w:rPr>
          <w:rFonts w:ascii="Arial"/>
          <w:sz w:val="14"/>
        </w:rPr>
        <w:t xml:space="preserve">s of </w:t>
      </w:r>
      <w:proofErr w:type="spellStart"/>
      <w:r w:rsidR="00116FF9">
        <w:rPr>
          <w:rFonts w:ascii="Arial"/>
          <w:sz w:val="14"/>
        </w:rPr>
        <w:t>nano</w:t>
      </w:r>
      <w:proofErr w:type="spellEnd"/>
      <w:r w:rsidR="00116FF9">
        <w:rPr>
          <w:rFonts w:ascii="Arial"/>
          <w:sz w:val="14"/>
        </w:rPr>
        <w:t>-particles for the</w:t>
      </w:r>
      <w:r w:rsidR="006945B1">
        <w:rPr>
          <w:rFonts w:ascii="Arial"/>
          <w:sz w:val="14"/>
        </w:rPr>
        <w:t xml:space="preserve"> creation of new</w:t>
      </w:r>
      <w:r w:rsidR="00116FF9">
        <w:rPr>
          <w:rFonts w:ascii="Arial"/>
          <w:sz w:val="14"/>
        </w:rPr>
        <w:t xml:space="preserve"> generational</w:t>
      </w:r>
      <w:r w:rsidR="006945B1">
        <w:rPr>
          <w:rFonts w:ascii="Arial"/>
          <w:sz w:val="14"/>
        </w:rPr>
        <w:t xml:space="preserve"> materials. </w:t>
      </w:r>
      <w:r w:rsidR="00116FF9">
        <w:rPr>
          <w:rFonts w:ascii="Arial"/>
          <w:sz w:val="14"/>
        </w:rPr>
        <w:t xml:space="preserve">Simultaneously, she has been teaching as a tutor in the Distance National Spanish University (UNED) in Physical Chemistry disciplines.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>Email</w:t>
      </w:r>
      <w:r w:rsidR="00116FF9">
        <w:rPr>
          <w:rFonts w:ascii="Arial"/>
          <w:sz w:val="14"/>
        </w:rPr>
        <w:t>: miriarte@sdle.es</w:t>
      </w:r>
    </w:p>
    <w:p w:rsidR="00AE3E37" w:rsidRDefault="00F03A48">
      <w:pPr>
        <w:pStyle w:val="Textoindependiente"/>
        <w:spacing w:before="2"/>
        <w:rPr>
          <w:rFonts w:ascii="Arial"/>
          <w:sz w:val="19"/>
        </w:rPr>
      </w:pPr>
      <w:bookmarkStart w:id="0" w:name="_GoBack"/>
      <w:bookmarkEnd w:id="0"/>
      <w:r w:rsidRPr="00F03A48"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Textoindependiente"/>
        <w:rPr>
          <w:rFonts w:ascii="Arial"/>
          <w:sz w:val="20"/>
        </w:rPr>
      </w:pPr>
    </w:p>
    <w:p w:rsidR="00AE3E37" w:rsidRDefault="00AE3E37">
      <w:pPr>
        <w:pStyle w:val="Textoindependiente"/>
        <w:rPr>
          <w:rFonts w:ascii="Arial"/>
          <w:sz w:val="20"/>
        </w:rPr>
      </w:pPr>
    </w:p>
    <w:p w:rsidR="00AE3E37" w:rsidRDefault="00AE3E37">
      <w:pPr>
        <w:pStyle w:val="Textoindependiente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Textoindependien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0A87" w:rsidRDefault="00260A87">
      <w:r>
        <w:separator/>
      </w:r>
    </w:p>
  </w:endnote>
  <w:endnote w:type="continuationSeparator" w:id="0">
    <w:p w:rsidR="00260A87" w:rsidRDefault="00260A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F03A48">
    <w:pPr>
      <w:pStyle w:val="Textoindependiente"/>
      <w:spacing w:line="14" w:lineRule="auto"/>
      <w:rPr>
        <w:sz w:val="20"/>
      </w:rPr>
    </w:pPr>
    <w:r w:rsidRPr="00F03A48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F03A48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F03A48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0A87" w:rsidRDefault="00260A87">
      <w:r>
        <w:separator/>
      </w:r>
    </w:p>
  </w:footnote>
  <w:footnote w:type="continuationSeparator" w:id="0">
    <w:p w:rsidR="00260A87" w:rsidRDefault="00260A8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F03A48">
    <w:pPr>
      <w:pStyle w:val="Textoindependiente"/>
      <w:spacing w:line="14" w:lineRule="auto"/>
      <w:rPr>
        <w:sz w:val="20"/>
      </w:rPr>
    </w:pPr>
    <w:r w:rsidRPr="00F03A48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F03A48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Textoindependiente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22C69"/>
    <w:rsid w:val="0005090F"/>
    <w:rsid w:val="0006411C"/>
    <w:rsid w:val="000D1FEC"/>
    <w:rsid w:val="000D729C"/>
    <w:rsid w:val="000E2911"/>
    <w:rsid w:val="000F1184"/>
    <w:rsid w:val="00116FF9"/>
    <w:rsid w:val="00125C99"/>
    <w:rsid w:val="001263DF"/>
    <w:rsid w:val="00162CF7"/>
    <w:rsid w:val="00192153"/>
    <w:rsid w:val="001B6622"/>
    <w:rsid w:val="001E763C"/>
    <w:rsid w:val="0023196C"/>
    <w:rsid w:val="00260A87"/>
    <w:rsid w:val="00292ED9"/>
    <w:rsid w:val="0029612A"/>
    <w:rsid w:val="00314AFB"/>
    <w:rsid w:val="0036160E"/>
    <w:rsid w:val="00394709"/>
    <w:rsid w:val="003B76D9"/>
    <w:rsid w:val="003C0EA6"/>
    <w:rsid w:val="003D4967"/>
    <w:rsid w:val="00404E5B"/>
    <w:rsid w:val="0040576A"/>
    <w:rsid w:val="00414F7B"/>
    <w:rsid w:val="004355DC"/>
    <w:rsid w:val="004512FF"/>
    <w:rsid w:val="00473118"/>
    <w:rsid w:val="004749B4"/>
    <w:rsid w:val="00494130"/>
    <w:rsid w:val="004E0FAB"/>
    <w:rsid w:val="004F3523"/>
    <w:rsid w:val="005973B9"/>
    <w:rsid w:val="005B3A56"/>
    <w:rsid w:val="006060CE"/>
    <w:rsid w:val="0063497F"/>
    <w:rsid w:val="006507A3"/>
    <w:rsid w:val="00663B95"/>
    <w:rsid w:val="006945B1"/>
    <w:rsid w:val="006A15C2"/>
    <w:rsid w:val="006D35F6"/>
    <w:rsid w:val="0078738A"/>
    <w:rsid w:val="007F136D"/>
    <w:rsid w:val="00814504"/>
    <w:rsid w:val="00873DF0"/>
    <w:rsid w:val="008756E6"/>
    <w:rsid w:val="009B2D44"/>
    <w:rsid w:val="00A07E82"/>
    <w:rsid w:val="00A245F6"/>
    <w:rsid w:val="00A53548"/>
    <w:rsid w:val="00A87918"/>
    <w:rsid w:val="00A9710C"/>
    <w:rsid w:val="00AA4BB6"/>
    <w:rsid w:val="00AE3E37"/>
    <w:rsid w:val="00B21A57"/>
    <w:rsid w:val="00B4629A"/>
    <w:rsid w:val="00C151DB"/>
    <w:rsid w:val="00C33602"/>
    <w:rsid w:val="00C955FF"/>
    <w:rsid w:val="00CD6F55"/>
    <w:rsid w:val="00CE2FCA"/>
    <w:rsid w:val="00D62425"/>
    <w:rsid w:val="00D9405C"/>
    <w:rsid w:val="00DB093E"/>
    <w:rsid w:val="00DE3104"/>
    <w:rsid w:val="00DE5B84"/>
    <w:rsid w:val="00EF7F78"/>
    <w:rsid w:val="00F03A48"/>
    <w:rsid w:val="00F72EEA"/>
    <w:rsid w:val="00F7633B"/>
    <w:rsid w:val="00F8136A"/>
    <w:rsid w:val="00F84CAE"/>
    <w:rsid w:val="00F900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tiff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599</Words>
  <Characters>3296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Mercedes Iriarte</cp:lastModifiedBy>
  <cp:revision>4</cp:revision>
  <dcterms:created xsi:type="dcterms:W3CDTF">2020-05-12T17:32:00Z</dcterms:created>
  <dcterms:modified xsi:type="dcterms:W3CDTF">2020-05-12T17:36:00Z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