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2055A" w:rsidRDefault="0062055A" w:rsidP="000B6007">
      <w:pPr>
        <w:pStyle w:val="3"/>
        <w:rPr>
          <w:color w:val="17365D" w:themeColor="text2" w:themeShade="BF"/>
          <w:sz w:val="32"/>
        </w:rPr>
      </w:pPr>
    </w:p>
    <w:p w:rsidR="000B6007" w:rsidRPr="00375DDD" w:rsidRDefault="00A554C8" w:rsidP="000B6007">
      <w:pPr>
        <w:pStyle w:val="3"/>
        <w:rPr>
          <w:color w:val="17365D" w:themeColor="text2" w:themeShade="BF"/>
          <w:sz w:val="32"/>
        </w:rPr>
      </w:pPr>
      <w:r>
        <w:rPr>
          <w:color w:val="17365D" w:themeColor="text2" w:themeShade="BF"/>
          <w:sz w:val="32"/>
        </w:rPr>
        <w:t xml:space="preserve">Abstract for the </w:t>
      </w:r>
      <w:r w:rsidRPr="00A554C8">
        <w:rPr>
          <w:color w:val="17365D" w:themeColor="text2" w:themeShade="BF"/>
          <w:sz w:val="32"/>
        </w:rPr>
        <w:t xml:space="preserve">Conference on </w:t>
      </w:r>
      <w:r w:rsidR="001A735C">
        <w:rPr>
          <w:color w:val="17365D" w:themeColor="text2" w:themeShade="BF"/>
          <w:sz w:val="32"/>
        </w:rPr>
        <w:t>SMAT MATERIALS  2020</w:t>
      </w:r>
    </w:p>
    <w:p w:rsidR="000B6007" w:rsidRPr="00375DDD" w:rsidRDefault="000B6007" w:rsidP="000B6007">
      <w:pPr>
        <w:pStyle w:val="3"/>
        <w:jc w:val="left"/>
      </w:pPr>
    </w:p>
    <w:p w:rsidR="000B6007" w:rsidRPr="00375DDD" w:rsidRDefault="000B6007" w:rsidP="000B6007"/>
    <w:p w:rsidR="00E62B2C" w:rsidRPr="00AA4AA3" w:rsidRDefault="00BF38BB" w:rsidP="00AA4AA3">
      <w:pPr>
        <w:rPr>
          <w:b/>
          <w:bCs/>
          <w:i/>
          <w:szCs w:val="24"/>
        </w:rPr>
      </w:pPr>
      <w:r w:rsidRPr="00375DDD">
        <w:t xml:space="preserve">Title: </w:t>
      </w:r>
      <w:r w:rsidR="00AA4AA3" w:rsidRPr="00AA4AA3">
        <w:rPr>
          <w:b/>
          <w:bCs/>
        </w:rPr>
        <w:t xml:space="preserve">Making the Hospital a Safer Place by the </w:t>
      </w:r>
      <w:proofErr w:type="spellStart"/>
      <w:r w:rsidR="00AA4AA3" w:rsidRPr="00AA4AA3">
        <w:rPr>
          <w:b/>
          <w:bCs/>
        </w:rPr>
        <w:t>Sonochemical</w:t>
      </w:r>
      <w:proofErr w:type="spellEnd"/>
      <w:r w:rsidR="00AA4AA3" w:rsidRPr="00AA4AA3">
        <w:rPr>
          <w:b/>
          <w:bCs/>
        </w:rPr>
        <w:t xml:space="preserve"> Coating of all its Textiles and Medical Devices with Antibacterial Nanoparticles</w:t>
      </w:r>
    </w:p>
    <w:p w:rsidR="00E62B2C" w:rsidRPr="00AA4AA3" w:rsidRDefault="00E62B2C" w:rsidP="00AC56C7">
      <w:pPr>
        <w:rPr>
          <w:b/>
          <w:bCs/>
          <w:i/>
          <w:szCs w:val="24"/>
        </w:rPr>
      </w:pPr>
    </w:p>
    <w:p w:rsidR="00347602" w:rsidRPr="00AC56C7" w:rsidRDefault="00AA4AA3" w:rsidP="00AA4AA3">
      <w:pPr>
        <w:jc w:val="center"/>
        <w:rPr>
          <w:b/>
        </w:rPr>
      </w:pPr>
      <w:r>
        <w:rPr>
          <w:b/>
          <w:i/>
          <w:szCs w:val="24"/>
        </w:rPr>
        <w:t>Aharon Gedanken</w:t>
      </w:r>
    </w:p>
    <w:p w:rsidR="00BF38BB" w:rsidRPr="003A18DA" w:rsidRDefault="00BF38BB" w:rsidP="000B6007">
      <w:pPr>
        <w:spacing w:line="360" w:lineRule="auto"/>
        <w:jc w:val="center"/>
        <w:rPr>
          <w:i/>
          <w:szCs w:val="24"/>
        </w:rPr>
      </w:pPr>
    </w:p>
    <w:p w:rsidR="00AA4AA3" w:rsidRDefault="00347602" w:rsidP="00AA4AA3">
      <w:pPr>
        <w:pStyle w:val="PageNumber1"/>
        <w:spacing w:line="360" w:lineRule="auto"/>
        <w:rPr>
          <w:rFonts w:ascii="Times New Roman" w:hAnsi="Times New Roman"/>
          <w:szCs w:val="24"/>
        </w:rPr>
      </w:pPr>
      <w:r w:rsidRPr="003A18DA">
        <w:rPr>
          <w:rFonts w:ascii="Times New Roman" w:hAnsi="Times New Roman"/>
          <w:szCs w:val="24"/>
        </w:rPr>
        <w:t>Professor</w:t>
      </w:r>
      <w:r w:rsidR="00AA4AA3">
        <w:rPr>
          <w:rFonts w:ascii="Times New Roman" w:hAnsi="Times New Roman"/>
          <w:szCs w:val="24"/>
        </w:rPr>
        <w:t xml:space="preserve"> (</w:t>
      </w:r>
      <w:proofErr w:type="spellStart"/>
      <w:r w:rsidR="00AA4AA3">
        <w:rPr>
          <w:rFonts w:ascii="Times New Roman" w:hAnsi="Times New Roman"/>
          <w:szCs w:val="24"/>
        </w:rPr>
        <w:t>Em</w:t>
      </w:r>
      <w:proofErr w:type="spellEnd"/>
      <w:r w:rsidR="00AA4AA3">
        <w:rPr>
          <w:rFonts w:ascii="Times New Roman" w:hAnsi="Times New Roman"/>
          <w:szCs w:val="24"/>
        </w:rPr>
        <w:t>.) of Chemistry, Bar-</w:t>
      </w:r>
      <w:proofErr w:type="spellStart"/>
      <w:r w:rsidR="00AA4AA3">
        <w:rPr>
          <w:rFonts w:ascii="Times New Roman" w:hAnsi="Times New Roman"/>
          <w:szCs w:val="24"/>
        </w:rPr>
        <w:t>Ilan</w:t>
      </w:r>
      <w:proofErr w:type="spellEnd"/>
      <w:r w:rsidR="00AA4AA3">
        <w:rPr>
          <w:rFonts w:ascii="Times New Roman" w:hAnsi="Times New Roman"/>
          <w:szCs w:val="24"/>
        </w:rPr>
        <w:t xml:space="preserve"> University Department of Chemistry, and the BINA center, Ramat-Gan 5290002, Israel</w:t>
      </w:r>
    </w:p>
    <w:p w:rsidR="00AA4AA3" w:rsidRDefault="00AA4AA3" w:rsidP="00AA4AA3">
      <w:pPr>
        <w:pStyle w:val="PageNumber1"/>
        <w:spacing w:line="360" w:lineRule="auto"/>
        <w:rPr>
          <w:rFonts w:ascii="Times New Roman" w:hAnsi="Times New Roman"/>
          <w:szCs w:val="24"/>
        </w:rPr>
      </w:pPr>
      <w:r>
        <w:rPr>
          <w:rFonts w:ascii="Times New Roman" w:hAnsi="Times New Roman"/>
          <w:szCs w:val="24"/>
        </w:rPr>
        <w:t xml:space="preserve">Mail: </w:t>
      </w:r>
      <w:hyperlink r:id="rId5" w:history="1">
        <w:r w:rsidRPr="00A769A1">
          <w:rPr>
            <w:rStyle w:val="Hyperlink"/>
            <w:rFonts w:ascii="Times New Roman" w:hAnsi="Times New Roman"/>
            <w:szCs w:val="24"/>
          </w:rPr>
          <w:t>gedanken@mail.biu.ac.il</w:t>
        </w:r>
      </w:hyperlink>
    </w:p>
    <w:p w:rsidR="00347602" w:rsidRPr="003A18DA" w:rsidRDefault="005528AE" w:rsidP="00AA4AA3">
      <w:pPr>
        <w:pStyle w:val="PageNumber1"/>
        <w:spacing w:line="360" w:lineRule="auto"/>
        <w:jc w:val="left"/>
        <w:rPr>
          <w:rFonts w:ascii="Times New Roman" w:hAnsi="Times New Roman"/>
          <w:szCs w:val="24"/>
        </w:rPr>
      </w:pPr>
      <w:r>
        <w:rPr>
          <w:rFonts w:ascii="Times New Roman" w:hAnsi="Times New Roman"/>
          <w:szCs w:val="24"/>
        </w:rPr>
        <w:t xml:space="preserve">Mobile: </w:t>
      </w:r>
      <w:r w:rsidR="00AA4AA3">
        <w:rPr>
          <w:rFonts w:ascii="Times New Roman" w:hAnsi="Times New Roman"/>
          <w:szCs w:val="24"/>
        </w:rPr>
        <w:t>972545721309</w:t>
      </w:r>
    </w:p>
    <w:p w:rsidR="00BF38BB" w:rsidRPr="003A18DA" w:rsidRDefault="00BF38BB">
      <w:pPr>
        <w:rPr>
          <w:b/>
          <w:szCs w:val="24"/>
        </w:rPr>
      </w:pPr>
    </w:p>
    <w:p w:rsidR="00BF38BB" w:rsidRPr="003A18DA" w:rsidRDefault="00BF38BB" w:rsidP="00A66EFB">
      <w:pPr>
        <w:pStyle w:val="PageNumber1"/>
        <w:jc w:val="left"/>
        <w:rPr>
          <w:rFonts w:ascii="Times New Roman" w:hAnsi="Times New Roman"/>
          <w:b/>
          <w:szCs w:val="24"/>
        </w:rPr>
      </w:pPr>
      <w:r w:rsidRPr="003A18DA">
        <w:rPr>
          <w:rFonts w:ascii="Times New Roman" w:hAnsi="Times New Roman"/>
          <w:b/>
          <w:szCs w:val="24"/>
        </w:rPr>
        <w:t xml:space="preserve">ABSTRACT: </w:t>
      </w:r>
    </w:p>
    <w:p w:rsidR="00E62B2C" w:rsidRDefault="00A361E7" w:rsidP="005E712F">
      <w:pPr>
        <w:rPr>
          <w:szCs w:val="24"/>
        </w:rPr>
      </w:pPr>
      <w:r w:rsidRPr="00A361E7">
        <w:rPr>
          <w:szCs w:val="24"/>
        </w:rPr>
        <w:t xml:space="preserve">Sonochemistry is an excellent technique to coat nanomaterials on various substrates, imparting new properties to the substrates. After a short demonstration of coating NPs on ceramics and stainless steel, I'll present the coating of textiles such as polyester, cotton, and nylon. In all cases a homogeneous coating of NPs was achieved. Lately, the FDA shows less enthusiasm towards </w:t>
      </w:r>
      <w:proofErr w:type="spellStart"/>
      <w:r w:rsidRPr="00A361E7">
        <w:rPr>
          <w:szCs w:val="24"/>
        </w:rPr>
        <w:t>nanoAg</w:t>
      </w:r>
      <w:proofErr w:type="spellEnd"/>
      <w:r w:rsidRPr="00A361E7">
        <w:rPr>
          <w:szCs w:val="24"/>
        </w:rPr>
        <w:t xml:space="preserve">, as a result, we have moved to NPs of </w:t>
      </w:r>
      <w:proofErr w:type="spellStart"/>
      <w:r w:rsidRPr="00A361E7">
        <w:rPr>
          <w:szCs w:val="24"/>
        </w:rPr>
        <w:t>ZnO</w:t>
      </w:r>
      <w:proofErr w:type="spellEnd"/>
      <w:r w:rsidRPr="00A361E7">
        <w:rPr>
          <w:szCs w:val="24"/>
        </w:rPr>
        <w:t xml:space="preserve">, and </w:t>
      </w:r>
      <w:proofErr w:type="spellStart"/>
      <w:r w:rsidRPr="00A361E7">
        <w:rPr>
          <w:szCs w:val="24"/>
        </w:rPr>
        <w:t>CuO</w:t>
      </w:r>
      <w:proofErr w:type="spellEnd"/>
      <w:r w:rsidRPr="00A361E7">
        <w:rPr>
          <w:szCs w:val="24"/>
        </w:rPr>
        <w:t xml:space="preserve"> as antibacterial agents. They were coated on the above-mentioned fabrics and showed excellent antibacterial properties. The coated textiles were examined for the changes in the mechanical strength of the fabric. A special attention was dedicated to the question whether the NPs are leaching off the fabric when washed repeatedly. The coated </w:t>
      </w:r>
      <w:proofErr w:type="spellStart"/>
      <w:r w:rsidR="001A735C">
        <w:rPr>
          <w:szCs w:val="24"/>
        </w:rPr>
        <w:t>CuO</w:t>
      </w:r>
      <w:proofErr w:type="spellEnd"/>
      <w:r w:rsidRPr="00A361E7">
        <w:rPr>
          <w:szCs w:val="24"/>
        </w:rPr>
        <w:t xml:space="preserve"> NPs </w:t>
      </w:r>
      <w:r w:rsidRPr="001A735C">
        <w:rPr>
          <w:b/>
          <w:bCs/>
          <w:szCs w:val="24"/>
        </w:rPr>
        <w:t xml:space="preserve">on cotton underwent 65 washing cycles at 75 </w:t>
      </w:r>
      <w:r w:rsidRPr="001A735C">
        <w:rPr>
          <w:b/>
          <w:bCs/>
          <w:szCs w:val="24"/>
          <w:vertAlign w:val="superscript"/>
        </w:rPr>
        <w:t>0</w:t>
      </w:r>
      <w:r w:rsidRPr="001A735C">
        <w:rPr>
          <w:b/>
          <w:bCs/>
          <w:szCs w:val="24"/>
        </w:rPr>
        <w:t xml:space="preserve"> C in water in a Hospital washing machine, no NPs were found in the washing solution and the antibacterial behavior was maintained.</w:t>
      </w:r>
      <w:r w:rsidRPr="00A361E7">
        <w:rPr>
          <w:szCs w:val="24"/>
        </w:rPr>
        <w:t xml:space="preserve"> Recently, an experiment was conducted at PIGOROV Hospital in Sofia, Bulgaria in which one operation room was equipped with antibacterial textiles, namely, bed sheets, pajamas, pillow cover, and bed cover. 22 Patients in this operation room were probed for bacterial infections. Their infection level was compared with 17 control patient that were using regular textiles. The results are demonstrating that a lower infection level is observed for those patient exposed to the antibacterial textiles. </w:t>
      </w:r>
      <w:r w:rsidR="005E712F">
        <w:rPr>
          <w:szCs w:val="24"/>
        </w:rPr>
        <w:t xml:space="preserve">In addition medical devices were also coated with the same NPs. </w:t>
      </w:r>
      <w:r w:rsidRPr="00A361E7">
        <w:rPr>
          <w:szCs w:val="24"/>
        </w:rPr>
        <w:t xml:space="preserve">The following medical devices were coated with metal oxide Nanoparticles and showed very good biocidal properties and inhibition of biofilm formation 1) Urinal Catheters 2) Contact lens 3) Cochlear electrodes, 4) metallic implants, and  5) </w:t>
      </w:r>
      <w:proofErr w:type="spellStart"/>
      <w:r w:rsidRPr="00A361E7">
        <w:rPr>
          <w:szCs w:val="24"/>
        </w:rPr>
        <w:t>silicon</w:t>
      </w:r>
      <w:proofErr w:type="spellEnd"/>
      <w:r w:rsidRPr="00A361E7">
        <w:rPr>
          <w:szCs w:val="24"/>
        </w:rPr>
        <w:t xml:space="preserve"> implants. In my lecture examples of 1) and 2) will be demonstrated.  Coating of Catheters with the above mentioned NPs were performed and the coated catheters were inserted in rabbits. Results showed that the urine of the rabbits was not contaminated with bacteria.</w:t>
      </w:r>
    </w:p>
    <w:p w:rsidR="001A735C" w:rsidRDefault="001A735C" w:rsidP="005E712F">
      <w:pPr>
        <w:rPr>
          <w:szCs w:val="24"/>
        </w:rPr>
      </w:pPr>
      <w:r>
        <w:rPr>
          <w:szCs w:val="24"/>
        </w:rPr>
        <w:t>Finally, the metal oxide NPs showed excellent properties in eliminating Multi Drug Resistant bacteria [1],</w:t>
      </w:r>
    </w:p>
    <w:p w:rsidR="001A735C" w:rsidRDefault="001A735C" w:rsidP="005E712F">
      <w:pPr>
        <w:rPr>
          <w:szCs w:val="24"/>
        </w:rPr>
      </w:pPr>
    </w:p>
    <w:p w:rsidR="001A735C" w:rsidRDefault="001A735C" w:rsidP="005E712F">
      <w:pPr>
        <w:rPr>
          <w:szCs w:val="24"/>
        </w:rPr>
      </w:pPr>
    </w:p>
    <w:p w:rsidR="001A735C" w:rsidRDefault="001A735C" w:rsidP="001A735C">
      <w:pPr>
        <w:shd w:val="clear" w:color="auto" w:fill="F8F8F8"/>
        <w:suppressAutoHyphens w:val="0"/>
        <w:textAlignment w:val="top"/>
        <w:rPr>
          <w:rFonts w:ascii="Source Sans Pro" w:hAnsi="Source Sans Pro" w:cs="Arial"/>
          <w:color w:val="2A2D35"/>
          <w:sz w:val="21"/>
          <w:szCs w:val="21"/>
          <w:lang w:val="en"/>
        </w:rPr>
      </w:pPr>
      <w:r>
        <w:rPr>
          <w:szCs w:val="24"/>
        </w:rPr>
        <w:t xml:space="preserve">Reference: [1]. </w:t>
      </w:r>
      <w:r>
        <w:rPr>
          <w:rFonts w:ascii="Source Sans Pro" w:hAnsi="Source Sans Pro" w:cs="Arial"/>
          <w:b/>
          <w:bCs/>
          <w:color w:val="2A2D35"/>
          <w:sz w:val="32"/>
          <w:szCs w:val="32"/>
          <w:lang w:val="en"/>
        </w:rPr>
        <w:t>"</w:t>
      </w:r>
      <w:r>
        <w:rPr>
          <w:rFonts w:ascii="Source Sans Pro" w:hAnsi="Source Sans Pro" w:cs="Arial"/>
          <w:b/>
          <w:bCs/>
          <w:color w:val="2A2D35"/>
          <w:sz w:val="32"/>
          <w:szCs w:val="32"/>
          <w:lang w:val="en"/>
        </w:rPr>
        <w:t xml:space="preserve">Eradication of Multi-Drug </w:t>
      </w:r>
      <w:r>
        <w:rPr>
          <w:rStyle w:val="hithilite3"/>
          <w:rFonts w:ascii="Source Sans Pro" w:hAnsi="Source Sans Pro" w:cs="Arial"/>
          <w:b/>
          <w:bCs/>
          <w:color w:val="2A2D35"/>
          <w:sz w:val="32"/>
          <w:szCs w:val="32"/>
          <w:lang w:val="en"/>
        </w:rPr>
        <w:t>Resistant</w:t>
      </w:r>
      <w:r>
        <w:rPr>
          <w:rFonts w:ascii="Source Sans Pro" w:hAnsi="Source Sans Pro" w:cs="Arial"/>
          <w:b/>
          <w:bCs/>
          <w:color w:val="2A2D35"/>
          <w:sz w:val="32"/>
          <w:szCs w:val="32"/>
          <w:lang w:val="en"/>
        </w:rPr>
        <w:t xml:space="preserve"> </w:t>
      </w:r>
      <w:r>
        <w:rPr>
          <w:rStyle w:val="hithilite3"/>
          <w:rFonts w:ascii="Source Sans Pro" w:hAnsi="Source Sans Pro" w:cs="Arial"/>
          <w:b/>
          <w:bCs/>
          <w:color w:val="2A2D35"/>
          <w:sz w:val="32"/>
          <w:szCs w:val="32"/>
          <w:lang w:val="en"/>
        </w:rPr>
        <w:t>Bacteria</w:t>
      </w:r>
      <w:r>
        <w:rPr>
          <w:rFonts w:ascii="Source Sans Pro" w:hAnsi="Source Sans Pro" w:cs="Arial"/>
          <w:b/>
          <w:bCs/>
          <w:color w:val="2A2D35"/>
          <w:sz w:val="32"/>
          <w:szCs w:val="32"/>
          <w:lang w:val="en"/>
        </w:rPr>
        <w:t xml:space="preserve"> by a Novel Zn-doped </w:t>
      </w:r>
      <w:proofErr w:type="spellStart"/>
      <w:r>
        <w:rPr>
          <w:rFonts w:ascii="Source Sans Pro" w:hAnsi="Source Sans Pro" w:cs="Arial"/>
          <w:b/>
          <w:bCs/>
          <w:color w:val="2A2D35"/>
          <w:sz w:val="32"/>
          <w:szCs w:val="32"/>
          <w:lang w:val="en"/>
        </w:rPr>
        <w:t>CuO</w:t>
      </w:r>
      <w:proofErr w:type="spellEnd"/>
      <w:r>
        <w:rPr>
          <w:rFonts w:ascii="Source Sans Pro" w:hAnsi="Source Sans Pro" w:cs="Arial"/>
          <w:b/>
          <w:bCs/>
          <w:color w:val="2A2D35"/>
          <w:sz w:val="32"/>
          <w:szCs w:val="32"/>
          <w:lang w:val="en"/>
        </w:rPr>
        <w:t xml:space="preserve"> Nanocomposite</w:t>
      </w:r>
      <w:r>
        <w:rPr>
          <w:rFonts w:ascii="Source Sans Pro" w:hAnsi="Source Sans Pro" w:cs="Arial"/>
          <w:b/>
          <w:bCs/>
          <w:color w:val="2A2D35"/>
          <w:sz w:val="32"/>
          <w:szCs w:val="32"/>
          <w:lang w:val="en"/>
        </w:rPr>
        <w:t xml:space="preserve">" </w:t>
      </w:r>
      <w:r>
        <w:rPr>
          <w:rFonts w:ascii="Source Sans Pro" w:hAnsi="Source Sans Pro" w:cs="Arial"/>
          <w:color w:val="2A2D35"/>
          <w:sz w:val="21"/>
          <w:szCs w:val="21"/>
          <w:lang w:val="en"/>
        </w:rPr>
        <w:t xml:space="preserve">Malka, </w:t>
      </w:r>
      <w:proofErr w:type="spellStart"/>
      <w:r>
        <w:rPr>
          <w:rFonts w:ascii="Source Sans Pro" w:hAnsi="Source Sans Pro" w:cs="Arial"/>
          <w:color w:val="2A2D35"/>
          <w:sz w:val="21"/>
          <w:szCs w:val="21"/>
          <w:lang w:val="en"/>
        </w:rPr>
        <w:t>Eyal</w:t>
      </w:r>
      <w:proofErr w:type="spellEnd"/>
      <w:r>
        <w:rPr>
          <w:rFonts w:ascii="Source Sans Pro" w:hAnsi="Source Sans Pro" w:cs="Arial"/>
          <w:vanish/>
          <w:color w:val="2A2D35"/>
          <w:sz w:val="21"/>
          <w:szCs w:val="21"/>
          <w:lang w:val="en"/>
        </w:rPr>
        <w:t xml:space="preserve">; </w:t>
      </w:r>
      <w:hyperlink r:id="rId6" w:tooltip="Find more records by this author" w:history="1">
        <w:r>
          <w:rPr>
            <w:rStyle w:val="hithilite3"/>
            <w:rFonts w:ascii="Source Sans Pro" w:hAnsi="Source Sans Pro" w:cs="Arial"/>
            <w:vanish/>
            <w:color w:val="005A84"/>
            <w:sz w:val="21"/>
            <w:szCs w:val="21"/>
            <w:lang w:val="en"/>
          </w:rPr>
          <w:t>Gedanken</w:t>
        </w:r>
        <w:r>
          <w:rPr>
            <w:rStyle w:val="Hyperlink"/>
            <w:rFonts w:ascii="Source Sans Pro" w:hAnsi="Source Sans Pro" w:cs="Arial"/>
            <w:vanish/>
            <w:sz w:val="21"/>
            <w:szCs w:val="21"/>
            <w:lang w:val="en"/>
          </w:rPr>
          <w:t>, A</w:t>
        </w:r>
      </w:hyperlink>
      <w:r>
        <w:rPr>
          <w:rFonts w:ascii="Source Sans Pro" w:hAnsi="Source Sans Pro" w:cs="Arial"/>
          <w:vanish/>
          <w:color w:val="2A2D35"/>
          <w:sz w:val="21"/>
          <w:szCs w:val="21"/>
          <w:lang w:val="en"/>
        </w:rPr>
        <w:t xml:space="preserve"> (</w:t>
      </w:r>
      <w:r>
        <w:rPr>
          <w:rStyle w:val="hithilite3"/>
          <w:rFonts w:ascii="Source Sans Pro" w:hAnsi="Source Sans Pro" w:cs="Arial"/>
          <w:vanish/>
          <w:color w:val="2A2D35"/>
          <w:sz w:val="21"/>
          <w:szCs w:val="21"/>
          <w:lang w:val="en"/>
        </w:rPr>
        <w:t>Gedanken</w:t>
      </w:r>
      <w:r>
        <w:rPr>
          <w:rFonts w:ascii="Source Sans Pro" w:hAnsi="Source Sans Pro" w:cs="Arial"/>
          <w:vanish/>
          <w:color w:val="2A2D35"/>
          <w:sz w:val="21"/>
          <w:szCs w:val="21"/>
          <w:lang w:val="en"/>
        </w:rPr>
        <w:t>, Aharon)</w:t>
      </w:r>
      <w:r>
        <w:rPr>
          <w:rFonts w:ascii="Source Sans Pro" w:hAnsi="Source Sans Pro" w:cs="Arial"/>
          <w:b/>
          <w:bCs/>
          <w:vanish/>
          <w:color w:val="2A2D35"/>
          <w:sz w:val="21"/>
          <w:szCs w:val="21"/>
          <w:vertAlign w:val="superscript"/>
          <w:lang w:val="en"/>
        </w:rPr>
        <w:t xml:space="preserve">[ </w:t>
      </w:r>
      <w:hyperlink r:id="rId7" w:history="1">
        <w:r>
          <w:rPr>
            <w:rStyle w:val="Hyperlink"/>
            <w:rFonts w:ascii="Source Sans Pro" w:hAnsi="Source Sans Pro" w:cs="Arial"/>
            <w:b/>
            <w:bCs/>
            <w:vanish/>
            <w:sz w:val="21"/>
            <w:szCs w:val="21"/>
            <w:vertAlign w:val="superscript"/>
            <w:lang w:val="en"/>
          </w:rPr>
          <w:t>1</w:t>
        </w:r>
      </w:hyperlink>
      <w:r>
        <w:rPr>
          <w:rFonts w:ascii="Source Sans Pro" w:hAnsi="Source Sans Pro" w:cs="Arial"/>
          <w:b/>
          <w:bCs/>
          <w:vanish/>
          <w:color w:val="2A2D35"/>
          <w:sz w:val="21"/>
          <w:szCs w:val="21"/>
          <w:vertAlign w:val="superscript"/>
          <w:lang w:val="en"/>
        </w:rPr>
        <w:t xml:space="preserve"> ] </w:t>
      </w:r>
      <w:r>
        <w:rPr>
          <w:rFonts w:ascii="Source Sans Pro" w:hAnsi="Source Sans Pro" w:cs="Arial"/>
          <w:color w:val="2A2D35"/>
          <w:sz w:val="21"/>
          <w:szCs w:val="21"/>
          <w:lang w:val="en"/>
        </w:rPr>
        <w:t xml:space="preserve">, et al. </w:t>
      </w:r>
      <w:r>
        <w:rPr>
          <w:rStyle w:val="sourcetitle2"/>
          <w:rFonts w:ascii="Source Sans Pro" w:hAnsi="Source Sans Pro" w:cs="Arial"/>
          <w:color w:val="2A2D35"/>
          <w:sz w:val="21"/>
          <w:szCs w:val="21"/>
          <w:lang w:val="en"/>
        </w:rPr>
        <w:t>SMALL</w:t>
      </w:r>
      <w:r>
        <w:rPr>
          <w:rStyle w:val="sourcetitle2"/>
          <w:rFonts w:ascii="Source Sans Pro" w:hAnsi="Source Sans Pro" w:cs="Arial"/>
          <w:color w:val="2A2D35"/>
          <w:sz w:val="21"/>
          <w:szCs w:val="21"/>
          <w:lang w:val="en"/>
        </w:rPr>
        <w:t xml:space="preserve">, </w:t>
      </w:r>
      <w:r>
        <w:rPr>
          <w:rStyle w:val="frlabel1"/>
          <w:rFonts w:ascii="Source Sans Pro" w:hAnsi="Source Sans Pro" w:cs="Arial"/>
          <w:color w:val="2A2D35"/>
          <w:sz w:val="21"/>
          <w:szCs w:val="21"/>
          <w:lang w:val="en"/>
        </w:rPr>
        <w:t>Volume:</w:t>
      </w:r>
      <w:r>
        <w:rPr>
          <w:rFonts w:ascii="Source Sans Pro" w:hAnsi="Source Sans Pro" w:cs="Arial"/>
          <w:color w:val="2A2D35"/>
          <w:sz w:val="21"/>
          <w:szCs w:val="21"/>
          <w:lang w:val="en"/>
        </w:rPr>
        <w:t xml:space="preserve"> 9 </w:t>
      </w:r>
    </w:p>
    <w:p w:rsidR="001A735C" w:rsidRDefault="001A735C" w:rsidP="001A735C">
      <w:pPr>
        <w:pStyle w:val="frfield"/>
        <w:shd w:val="clear" w:color="auto" w:fill="F8F8F8"/>
        <w:spacing w:after="0"/>
        <w:textAlignment w:val="top"/>
        <w:rPr>
          <w:rFonts w:ascii="Source Sans Pro" w:hAnsi="Source Sans Pro" w:cs="Arial"/>
          <w:color w:val="2A2D35"/>
          <w:sz w:val="21"/>
          <w:szCs w:val="21"/>
          <w:lang w:val="en"/>
        </w:rPr>
      </w:pPr>
      <w:r>
        <w:rPr>
          <w:rStyle w:val="frlabel1"/>
          <w:rFonts w:ascii="Source Sans Pro" w:hAnsi="Source Sans Pro" w:cs="Arial"/>
          <w:color w:val="2A2D35"/>
          <w:sz w:val="21"/>
          <w:szCs w:val="21"/>
          <w:lang w:val="en"/>
        </w:rPr>
        <w:t>Issue:</w:t>
      </w:r>
      <w:r>
        <w:rPr>
          <w:rFonts w:ascii="Source Sans Pro" w:hAnsi="Source Sans Pro" w:cs="Arial"/>
          <w:color w:val="2A2D35"/>
          <w:sz w:val="21"/>
          <w:szCs w:val="21"/>
          <w:lang w:val="en"/>
        </w:rPr>
        <w:t xml:space="preserve"> 23</w:t>
      </w:r>
      <w:r>
        <w:rPr>
          <w:rFonts w:ascii="Source Sans Pro" w:hAnsi="Source Sans Pro" w:cs="Arial"/>
          <w:color w:val="2A2D35"/>
          <w:sz w:val="21"/>
          <w:szCs w:val="21"/>
          <w:lang w:val="en"/>
        </w:rPr>
        <w:t xml:space="preserve"> (2013).</w:t>
      </w:r>
      <w:r>
        <w:rPr>
          <w:rFonts w:ascii="Source Sans Pro" w:hAnsi="Source Sans Pro" w:cs="Arial"/>
          <w:color w:val="2A2D35"/>
          <w:sz w:val="21"/>
          <w:szCs w:val="21"/>
          <w:lang w:val="en"/>
        </w:rPr>
        <w:t xml:space="preserve"> </w:t>
      </w:r>
    </w:p>
    <w:p w:rsidR="004F1778" w:rsidRDefault="004F1778" w:rsidP="004F1778">
      <w:pPr>
        <w:suppressAutoHyphens w:val="0"/>
        <w:autoSpaceDE w:val="0"/>
        <w:autoSpaceDN w:val="0"/>
        <w:adjustRightInd w:val="0"/>
        <w:ind w:left="994" w:right="57"/>
        <w:jc w:val="both"/>
        <w:rPr>
          <w:color w:val="000000"/>
        </w:rPr>
      </w:pPr>
    </w:p>
    <w:p w:rsidR="004F1778" w:rsidRPr="004F1778" w:rsidRDefault="004F1778" w:rsidP="004F1778">
      <w:pPr>
        <w:suppressAutoHyphens w:val="0"/>
        <w:autoSpaceDE w:val="0"/>
        <w:autoSpaceDN w:val="0"/>
        <w:adjustRightInd w:val="0"/>
        <w:ind w:left="994" w:right="57"/>
        <w:jc w:val="both"/>
        <w:rPr>
          <w:b/>
          <w:bCs/>
          <w:color w:val="000000"/>
        </w:rPr>
      </w:pPr>
      <w:r w:rsidRPr="004F1778">
        <w:rPr>
          <w:b/>
          <w:bCs/>
          <w:color w:val="000000"/>
        </w:rPr>
        <w:lastRenderedPageBreak/>
        <w:t>Biography</w:t>
      </w:r>
    </w:p>
    <w:p w:rsidR="004F1778" w:rsidRDefault="004F1778" w:rsidP="004F1778">
      <w:pPr>
        <w:suppressAutoHyphens w:val="0"/>
        <w:autoSpaceDE w:val="0"/>
        <w:autoSpaceDN w:val="0"/>
        <w:adjustRightInd w:val="0"/>
        <w:ind w:left="994" w:right="57"/>
        <w:jc w:val="both"/>
        <w:rPr>
          <w:color w:val="000000"/>
        </w:rPr>
      </w:pPr>
      <w:r w:rsidRPr="00D15EFD">
        <w:rPr>
          <w:color w:val="000000"/>
        </w:rPr>
        <w:t xml:space="preserve">Prof. </w:t>
      </w:r>
      <w:r>
        <w:rPr>
          <w:color w:val="000000"/>
        </w:rPr>
        <w:t>(</w:t>
      </w:r>
      <w:proofErr w:type="spellStart"/>
      <w:r>
        <w:rPr>
          <w:color w:val="000000"/>
        </w:rPr>
        <w:t>Em</w:t>
      </w:r>
      <w:proofErr w:type="spellEnd"/>
      <w:r>
        <w:rPr>
          <w:color w:val="000000"/>
        </w:rPr>
        <w:t xml:space="preserve">.)  </w:t>
      </w:r>
      <w:r w:rsidRPr="00D15EFD">
        <w:rPr>
          <w:color w:val="000000"/>
        </w:rPr>
        <w:t xml:space="preserve">Aharon Gedanken obtained his Ph. D. degree from Tel Aviv University, Israel. </w:t>
      </w:r>
      <w:r>
        <w:rPr>
          <w:color w:val="000000"/>
        </w:rPr>
        <w:t xml:space="preserve"> </w:t>
      </w:r>
      <w:r w:rsidRPr="00D15EFD">
        <w:rPr>
          <w:color w:val="000000"/>
        </w:rPr>
        <w:t>After his postdoctoral research at USC in Los Angeles</w:t>
      </w:r>
      <w:r>
        <w:rPr>
          <w:color w:val="000000"/>
        </w:rPr>
        <w:t>.</w:t>
      </w:r>
      <w:r w:rsidRPr="00D15EFD">
        <w:rPr>
          <w:color w:val="000000"/>
        </w:rPr>
        <w:t xml:space="preserve"> </w:t>
      </w:r>
      <w:r>
        <w:rPr>
          <w:color w:val="000000"/>
        </w:rPr>
        <w:t xml:space="preserve">He got a lecturer position at BIU on Oct. 1975. In 1994 he switched his research interest from Spectroscopy to Nanotechnology. </w:t>
      </w:r>
      <w:r w:rsidRPr="00D15EFD">
        <w:rPr>
          <w:color w:val="000000"/>
        </w:rPr>
        <w:t>His special</w:t>
      </w:r>
      <w:r>
        <w:rPr>
          <w:color w:val="000000"/>
        </w:rPr>
        <w:t xml:space="preserve"> synthetic methods of nanomaterials include:</w:t>
      </w:r>
      <w:r w:rsidRPr="00D15EFD">
        <w:rPr>
          <w:color w:val="000000"/>
        </w:rPr>
        <w:t xml:space="preserve"> Sonochemistry, Microwave Superheating, </w:t>
      </w:r>
      <w:proofErr w:type="spellStart"/>
      <w:r w:rsidRPr="00D15EFD">
        <w:rPr>
          <w:color w:val="000000"/>
        </w:rPr>
        <w:t>Sono</w:t>
      </w:r>
      <w:r>
        <w:rPr>
          <w:color w:val="000000"/>
        </w:rPr>
        <w:t>e</w:t>
      </w:r>
      <w:r w:rsidRPr="00D15EFD">
        <w:rPr>
          <w:color w:val="000000"/>
        </w:rPr>
        <w:t>lectrochemistry</w:t>
      </w:r>
      <w:proofErr w:type="spellEnd"/>
      <w:r w:rsidRPr="00D15EFD">
        <w:rPr>
          <w:color w:val="000000"/>
        </w:rPr>
        <w:t>, and Reactions under Autogenic Pressure at Elevated Temperatures</w:t>
      </w:r>
      <w:r>
        <w:rPr>
          <w:color w:val="000000"/>
        </w:rPr>
        <w:t xml:space="preserve"> (RAPET)</w:t>
      </w:r>
      <w:r w:rsidRPr="00D15EFD">
        <w:rPr>
          <w:color w:val="000000"/>
        </w:rPr>
        <w:t>. </w:t>
      </w:r>
      <w:r w:rsidRPr="001A4D30">
        <w:rPr>
          <w:color w:val="000000"/>
        </w:rPr>
        <w:t>Since 2004 he is mostly focused on the applications of nanomaterials</w:t>
      </w:r>
      <w:r>
        <w:rPr>
          <w:b/>
          <w:bCs/>
          <w:color w:val="000000"/>
        </w:rPr>
        <w:t xml:space="preserve">. </w:t>
      </w:r>
      <w:r w:rsidRPr="00F412BD">
        <w:rPr>
          <w:b/>
          <w:bCs/>
          <w:color w:val="000000"/>
        </w:rPr>
        <w:t xml:space="preserve">Gedanken has published </w:t>
      </w:r>
      <w:r>
        <w:rPr>
          <w:b/>
          <w:bCs/>
          <w:color w:val="000000"/>
        </w:rPr>
        <w:t xml:space="preserve">835 </w:t>
      </w:r>
      <w:r w:rsidRPr="00F412BD">
        <w:rPr>
          <w:b/>
          <w:bCs/>
          <w:color w:val="000000"/>
        </w:rPr>
        <w:t>per-reviewed manuscripts in international journals</w:t>
      </w:r>
      <w:r>
        <w:rPr>
          <w:b/>
          <w:bCs/>
          <w:color w:val="000000"/>
        </w:rPr>
        <w:t>.</w:t>
      </w:r>
      <w:r w:rsidRPr="00F412BD">
        <w:rPr>
          <w:b/>
          <w:bCs/>
          <w:color w:val="000000"/>
        </w:rPr>
        <w:t xml:space="preserve"> His H-Index is </w:t>
      </w:r>
      <w:r>
        <w:rPr>
          <w:b/>
          <w:bCs/>
          <w:color w:val="000000"/>
        </w:rPr>
        <w:t>91</w:t>
      </w:r>
      <w:r w:rsidRPr="00F412BD">
        <w:rPr>
          <w:b/>
          <w:bCs/>
          <w:color w:val="000000"/>
        </w:rPr>
        <w:t>.</w:t>
      </w:r>
      <w:r>
        <w:rPr>
          <w:color w:val="000000"/>
        </w:rPr>
        <w:t xml:space="preserve"> He was a partner in five EC FP7 projects one of them, SONO, was coordinated by him. This project was announced by the EC as a “Success Story”. He was the Israeli representative to the NMP (Nano, Materials, and Processes) committee of EC in FP7. He was awarded the prize of the Israel Vacuum Society in 2009 and the Israel Chemical Society for excellence in Research in Feb. 2013.</w:t>
      </w:r>
    </w:p>
    <w:p w:rsidR="004F1778" w:rsidRPr="003A18DA" w:rsidRDefault="004F1778" w:rsidP="004F1778">
      <w:pPr>
        <w:rPr>
          <w:szCs w:val="24"/>
        </w:rPr>
      </w:pPr>
    </w:p>
    <w:p w:rsidR="0061769E" w:rsidRPr="001A735C" w:rsidRDefault="00F55923" w:rsidP="008B1D0E">
      <w:pPr>
        <w:rPr>
          <w:szCs w:val="24"/>
          <w:lang w:val="en"/>
        </w:rPr>
      </w:pPr>
      <w:r>
        <w:rPr>
          <w:noProof/>
          <w:sz w:val="19"/>
          <w:szCs w:val="19"/>
          <w:lang w:eastAsia="en-US" w:bidi="he-IL"/>
        </w:rPr>
        <w:drawing>
          <wp:inline distT="0" distB="0" distL="0" distR="0" wp14:anchorId="4E9E0A33" wp14:editId="1FFA13C8">
            <wp:extent cx="1085850" cy="1638300"/>
            <wp:effectExtent l="0" t="0" r="0" b="0"/>
            <wp:docPr id="1" name="Picture 1" descr="Picture of Gedank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 of Gedanken 1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85850" cy="1638300"/>
                    </a:xfrm>
                    <a:prstGeom prst="rect">
                      <a:avLst/>
                    </a:prstGeom>
                    <a:noFill/>
                    <a:ln>
                      <a:noFill/>
                    </a:ln>
                  </pic:spPr>
                </pic:pic>
              </a:graphicData>
            </a:graphic>
          </wp:inline>
        </w:drawing>
      </w:r>
      <w:bookmarkStart w:id="0" w:name="_GoBack"/>
      <w:bookmarkEnd w:id="0"/>
    </w:p>
    <w:sectPr w:rsidR="0061769E" w:rsidRPr="001A735C" w:rsidSect="00DF4F1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Source Sans Pro">
    <w:altName w:val="Source Sans Pro"/>
    <w:charset w:val="00"/>
    <w:family w:val="swiss"/>
    <w:pitch w:val="variable"/>
    <w:sig w:usb0="600002F7" w:usb1="02000001"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A35906"/>
    <w:multiLevelType w:val="hybridMultilevel"/>
    <w:tmpl w:val="85441D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047565"/>
    <w:multiLevelType w:val="hybridMultilevel"/>
    <w:tmpl w:val="0EF2A82A"/>
    <w:lvl w:ilvl="0" w:tplc="F3DCF4CA">
      <w:start w:val="1"/>
      <w:numFmt w:val="bullet"/>
      <w:lvlText w:val=""/>
      <w:lvlJc w:val="left"/>
      <w:pPr>
        <w:tabs>
          <w:tab w:val="num" w:pos="720"/>
        </w:tabs>
        <w:ind w:left="720" w:hanging="360"/>
      </w:pPr>
      <w:rPr>
        <w:rFonts w:ascii="Wingdings 2" w:hAnsi="Wingdings 2" w:hint="default"/>
      </w:rPr>
    </w:lvl>
    <w:lvl w:ilvl="1" w:tplc="738661F6" w:tentative="1">
      <w:start w:val="1"/>
      <w:numFmt w:val="bullet"/>
      <w:lvlText w:val=""/>
      <w:lvlJc w:val="left"/>
      <w:pPr>
        <w:tabs>
          <w:tab w:val="num" w:pos="1440"/>
        </w:tabs>
        <w:ind w:left="1440" w:hanging="360"/>
      </w:pPr>
      <w:rPr>
        <w:rFonts w:ascii="Wingdings 2" w:hAnsi="Wingdings 2" w:hint="default"/>
      </w:rPr>
    </w:lvl>
    <w:lvl w:ilvl="2" w:tplc="9F50522A" w:tentative="1">
      <w:start w:val="1"/>
      <w:numFmt w:val="bullet"/>
      <w:lvlText w:val=""/>
      <w:lvlJc w:val="left"/>
      <w:pPr>
        <w:tabs>
          <w:tab w:val="num" w:pos="2160"/>
        </w:tabs>
        <w:ind w:left="2160" w:hanging="360"/>
      </w:pPr>
      <w:rPr>
        <w:rFonts w:ascii="Wingdings 2" w:hAnsi="Wingdings 2" w:hint="default"/>
      </w:rPr>
    </w:lvl>
    <w:lvl w:ilvl="3" w:tplc="7F0695F2" w:tentative="1">
      <w:start w:val="1"/>
      <w:numFmt w:val="bullet"/>
      <w:lvlText w:val=""/>
      <w:lvlJc w:val="left"/>
      <w:pPr>
        <w:tabs>
          <w:tab w:val="num" w:pos="2880"/>
        </w:tabs>
        <w:ind w:left="2880" w:hanging="360"/>
      </w:pPr>
      <w:rPr>
        <w:rFonts w:ascii="Wingdings 2" w:hAnsi="Wingdings 2" w:hint="default"/>
      </w:rPr>
    </w:lvl>
    <w:lvl w:ilvl="4" w:tplc="FD4C040C" w:tentative="1">
      <w:start w:val="1"/>
      <w:numFmt w:val="bullet"/>
      <w:lvlText w:val=""/>
      <w:lvlJc w:val="left"/>
      <w:pPr>
        <w:tabs>
          <w:tab w:val="num" w:pos="3600"/>
        </w:tabs>
        <w:ind w:left="3600" w:hanging="360"/>
      </w:pPr>
      <w:rPr>
        <w:rFonts w:ascii="Wingdings 2" w:hAnsi="Wingdings 2" w:hint="default"/>
      </w:rPr>
    </w:lvl>
    <w:lvl w:ilvl="5" w:tplc="7ADA8C6E" w:tentative="1">
      <w:start w:val="1"/>
      <w:numFmt w:val="bullet"/>
      <w:lvlText w:val=""/>
      <w:lvlJc w:val="left"/>
      <w:pPr>
        <w:tabs>
          <w:tab w:val="num" w:pos="4320"/>
        </w:tabs>
        <w:ind w:left="4320" w:hanging="360"/>
      </w:pPr>
      <w:rPr>
        <w:rFonts w:ascii="Wingdings 2" w:hAnsi="Wingdings 2" w:hint="default"/>
      </w:rPr>
    </w:lvl>
    <w:lvl w:ilvl="6" w:tplc="BBF66EFC" w:tentative="1">
      <w:start w:val="1"/>
      <w:numFmt w:val="bullet"/>
      <w:lvlText w:val=""/>
      <w:lvlJc w:val="left"/>
      <w:pPr>
        <w:tabs>
          <w:tab w:val="num" w:pos="5040"/>
        </w:tabs>
        <w:ind w:left="5040" w:hanging="360"/>
      </w:pPr>
      <w:rPr>
        <w:rFonts w:ascii="Wingdings 2" w:hAnsi="Wingdings 2" w:hint="default"/>
      </w:rPr>
    </w:lvl>
    <w:lvl w:ilvl="7" w:tplc="553C4EA4" w:tentative="1">
      <w:start w:val="1"/>
      <w:numFmt w:val="bullet"/>
      <w:lvlText w:val=""/>
      <w:lvlJc w:val="left"/>
      <w:pPr>
        <w:tabs>
          <w:tab w:val="num" w:pos="5760"/>
        </w:tabs>
        <w:ind w:left="5760" w:hanging="360"/>
      </w:pPr>
      <w:rPr>
        <w:rFonts w:ascii="Wingdings 2" w:hAnsi="Wingdings 2" w:hint="default"/>
      </w:rPr>
    </w:lvl>
    <w:lvl w:ilvl="8" w:tplc="385EC8C4" w:tentative="1">
      <w:start w:val="1"/>
      <w:numFmt w:val="bullet"/>
      <w:lvlText w:val=""/>
      <w:lvlJc w:val="left"/>
      <w:pPr>
        <w:tabs>
          <w:tab w:val="num" w:pos="6480"/>
        </w:tabs>
        <w:ind w:left="6480" w:hanging="360"/>
      </w:pPr>
      <w:rPr>
        <w:rFonts w:ascii="Wingdings 2" w:hAnsi="Wingdings 2" w:hint="default"/>
      </w:rPr>
    </w:lvl>
  </w:abstractNum>
  <w:abstractNum w:abstractNumId="2" w15:restartNumberingAfterBreak="0">
    <w:nsid w:val="3B0E49C3"/>
    <w:multiLevelType w:val="hybridMultilevel"/>
    <w:tmpl w:val="1C6CCE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7AD4EDE"/>
    <w:multiLevelType w:val="hybridMultilevel"/>
    <w:tmpl w:val="C5F606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38BB"/>
    <w:rsid w:val="000B6007"/>
    <w:rsid w:val="001A735C"/>
    <w:rsid w:val="0028698E"/>
    <w:rsid w:val="002D4738"/>
    <w:rsid w:val="00347602"/>
    <w:rsid w:val="00375DDD"/>
    <w:rsid w:val="003A18DA"/>
    <w:rsid w:val="003A3C75"/>
    <w:rsid w:val="003B77A9"/>
    <w:rsid w:val="003D37D7"/>
    <w:rsid w:val="004279D9"/>
    <w:rsid w:val="0048709B"/>
    <w:rsid w:val="004F1778"/>
    <w:rsid w:val="00511BD6"/>
    <w:rsid w:val="005528AE"/>
    <w:rsid w:val="00576F05"/>
    <w:rsid w:val="005E712F"/>
    <w:rsid w:val="0061769E"/>
    <w:rsid w:val="0062055A"/>
    <w:rsid w:val="00637EB1"/>
    <w:rsid w:val="0064037E"/>
    <w:rsid w:val="00706849"/>
    <w:rsid w:val="00764D58"/>
    <w:rsid w:val="00791953"/>
    <w:rsid w:val="007C49D6"/>
    <w:rsid w:val="00806561"/>
    <w:rsid w:val="008342C1"/>
    <w:rsid w:val="008B1D0E"/>
    <w:rsid w:val="008F24A6"/>
    <w:rsid w:val="009D36CF"/>
    <w:rsid w:val="009E3B07"/>
    <w:rsid w:val="00A361E7"/>
    <w:rsid w:val="00A554C8"/>
    <w:rsid w:val="00A66EFB"/>
    <w:rsid w:val="00AA4AA3"/>
    <w:rsid w:val="00AC56C7"/>
    <w:rsid w:val="00B42B28"/>
    <w:rsid w:val="00BB70E2"/>
    <w:rsid w:val="00BF38BB"/>
    <w:rsid w:val="00C467D1"/>
    <w:rsid w:val="00C741A5"/>
    <w:rsid w:val="00CB0058"/>
    <w:rsid w:val="00D30AB3"/>
    <w:rsid w:val="00DE5829"/>
    <w:rsid w:val="00DF4F16"/>
    <w:rsid w:val="00E62B2C"/>
    <w:rsid w:val="00F46992"/>
    <w:rsid w:val="00F55923"/>
    <w:rsid w:val="00F91370"/>
    <w:rsid w:val="00FA61B8"/>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C5EDF5"/>
  <w15:docId w15:val="{8B56CB9A-C0FA-4156-BF78-E4751468E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F38BB"/>
    <w:pPr>
      <w:suppressAutoHyphens/>
      <w:spacing w:after="0" w:line="240" w:lineRule="auto"/>
    </w:pPr>
    <w:rPr>
      <w:rFonts w:ascii="Times New Roman" w:eastAsia="Times New Roman" w:hAnsi="Times New Roman" w:cs="Times New Roman"/>
      <w:sz w:val="24"/>
      <w:szCs w:val="20"/>
      <w:lang w:val="en-US" w:eastAsia="ar-SA"/>
    </w:rPr>
  </w:style>
  <w:style w:type="paragraph" w:styleId="3">
    <w:name w:val="heading 3"/>
    <w:basedOn w:val="a"/>
    <w:next w:val="a"/>
    <w:link w:val="30"/>
    <w:qFormat/>
    <w:rsid w:val="00BF38BB"/>
    <w:pPr>
      <w:keepNext/>
      <w:tabs>
        <w:tab w:val="num" w:pos="0"/>
      </w:tabs>
      <w:jc w:val="center"/>
      <w:outlineLvl w:val="2"/>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כותרת 3 תו"/>
    <w:basedOn w:val="a0"/>
    <w:link w:val="3"/>
    <w:rsid w:val="00BF38BB"/>
    <w:rPr>
      <w:rFonts w:ascii="Times New Roman" w:eastAsia="Times New Roman" w:hAnsi="Times New Roman" w:cs="Times New Roman"/>
      <w:b/>
      <w:sz w:val="28"/>
      <w:szCs w:val="20"/>
      <w:lang w:val="en-US" w:eastAsia="ar-SA"/>
    </w:rPr>
  </w:style>
  <w:style w:type="paragraph" w:customStyle="1" w:styleId="PageNumber1">
    <w:name w:val="Page Number1"/>
    <w:basedOn w:val="a"/>
    <w:rsid w:val="00BF38BB"/>
    <w:pPr>
      <w:jc w:val="center"/>
    </w:pPr>
    <w:rPr>
      <w:rFonts w:ascii="Times" w:hAnsi="Times"/>
    </w:rPr>
  </w:style>
  <w:style w:type="character" w:styleId="Hyperlink">
    <w:name w:val="Hyperlink"/>
    <w:basedOn w:val="a0"/>
    <w:uiPriority w:val="99"/>
    <w:unhideWhenUsed/>
    <w:rsid w:val="00BF38BB"/>
    <w:rPr>
      <w:color w:val="0000FF" w:themeColor="hyperlink"/>
      <w:u w:val="single"/>
    </w:rPr>
  </w:style>
  <w:style w:type="character" w:styleId="FollowedHyperlink">
    <w:name w:val="FollowedHyperlink"/>
    <w:basedOn w:val="a0"/>
    <w:uiPriority w:val="99"/>
    <w:semiHidden/>
    <w:unhideWhenUsed/>
    <w:rsid w:val="00BF38BB"/>
    <w:rPr>
      <w:color w:val="800080" w:themeColor="followedHyperlink"/>
      <w:u w:val="single"/>
    </w:rPr>
  </w:style>
  <w:style w:type="paragraph" w:styleId="a3">
    <w:name w:val="Balloon Text"/>
    <w:basedOn w:val="a"/>
    <w:link w:val="a4"/>
    <w:uiPriority w:val="99"/>
    <w:semiHidden/>
    <w:unhideWhenUsed/>
    <w:rsid w:val="00347602"/>
    <w:rPr>
      <w:rFonts w:ascii="Tahoma" w:hAnsi="Tahoma" w:cs="Tahoma"/>
      <w:sz w:val="16"/>
      <w:szCs w:val="16"/>
    </w:rPr>
  </w:style>
  <w:style w:type="character" w:customStyle="1" w:styleId="a4">
    <w:name w:val="טקסט בלונים תו"/>
    <w:basedOn w:val="a0"/>
    <w:link w:val="a3"/>
    <w:uiPriority w:val="99"/>
    <w:semiHidden/>
    <w:rsid w:val="00347602"/>
    <w:rPr>
      <w:rFonts w:ascii="Tahoma" w:eastAsia="Times New Roman" w:hAnsi="Tahoma" w:cs="Tahoma"/>
      <w:sz w:val="16"/>
      <w:szCs w:val="16"/>
      <w:lang w:val="en-US" w:eastAsia="ar-SA"/>
    </w:rPr>
  </w:style>
  <w:style w:type="character" w:customStyle="1" w:styleId="hideaway">
    <w:name w:val="hideaway"/>
    <w:basedOn w:val="a0"/>
    <w:rsid w:val="00347602"/>
  </w:style>
  <w:style w:type="paragraph" w:styleId="a5">
    <w:name w:val="List Paragraph"/>
    <w:basedOn w:val="a"/>
    <w:uiPriority w:val="34"/>
    <w:qFormat/>
    <w:rsid w:val="0061769E"/>
    <w:pPr>
      <w:suppressAutoHyphens w:val="0"/>
      <w:spacing w:after="200" w:line="276" w:lineRule="auto"/>
      <w:ind w:left="720"/>
      <w:contextualSpacing/>
    </w:pPr>
    <w:rPr>
      <w:rFonts w:asciiTheme="minorHAnsi" w:eastAsiaTheme="minorHAnsi" w:hAnsiTheme="minorHAnsi" w:cstheme="minorBidi"/>
      <w:sz w:val="22"/>
      <w:szCs w:val="22"/>
      <w:lang w:eastAsia="en-US"/>
    </w:rPr>
  </w:style>
  <w:style w:type="paragraph" w:styleId="NormalWeb">
    <w:name w:val="Normal (Web)"/>
    <w:basedOn w:val="a"/>
    <w:uiPriority w:val="99"/>
    <w:semiHidden/>
    <w:unhideWhenUsed/>
    <w:rsid w:val="001A735C"/>
    <w:pPr>
      <w:suppressAutoHyphens w:val="0"/>
      <w:spacing w:before="100" w:beforeAutospacing="1"/>
      <w:ind w:right="60"/>
    </w:pPr>
    <w:rPr>
      <w:szCs w:val="24"/>
      <w:lang w:eastAsia="en-US" w:bidi="he-IL"/>
    </w:rPr>
  </w:style>
  <w:style w:type="paragraph" w:customStyle="1" w:styleId="frfield">
    <w:name w:val="fr_field"/>
    <w:basedOn w:val="a"/>
    <w:rsid w:val="001A735C"/>
    <w:pPr>
      <w:suppressAutoHyphens w:val="0"/>
      <w:spacing w:after="30" w:line="330" w:lineRule="atLeast"/>
    </w:pPr>
    <w:rPr>
      <w:szCs w:val="24"/>
      <w:lang w:eastAsia="en-US" w:bidi="he-IL"/>
    </w:rPr>
  </w:style>
  <w:style w:type="character" w:customStyle="1" w:styleId="frlabel1">
    <w:name w:val="fr_label1"/>
    <w:basedOn w:val="a0"/>
    <w:rsid w:val="001A735C"/>
    <w:rPr>
      <w:b/>
      <w:bCs/>
    </w:rPr>
  </w:style>
  <w:style w:type="character" w:customStyle="1" w:styleId="hithilite3">
    <w:name w:val="hithilite3"/>
    <w:basedOn w:val="a0"/>
    <w:rsid w:val="001A735C"/>
    <w:rPr>
      <w:shd w:val="clear" w:color="auto" w:fill="FFFF00"/>
    </w:rPr>
  </w:style>
  <w:style w:type="character" w:customStyle="1" w:styleId="sourcetitle2">
    <w:name w:val="sourcetitle2"/>
    <w:basedOn w:val="a0"/>
    <w:rsid w:val="001A735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0894004">
      <w:bodyDiv w:val="1"/>
      <w:marLeft w:val="0"/>
      <w:marRight w:val="0"/>
      <w:marTop w:val="0"/>
      <w:marBottom w:val="0"/>
      <w:divBdr>
        <w:top w:val="none" w:sz="0" w:space="0" w:color="auto"/>
        <w:left w:val="none" w:sz="0" w:space="0" w:color="auto"/>
        <w:bottom w:val="none" w:sz="0" w:space="0" w:color="auto"/>
        <w:right w:val="none" w:sz="0" w:space="0" w:color="auto"/>
      </w:divBdr>
      <w:divsChild>
        <w:div w:id="740906677">
          <w:marLeft w:val="0"/>
          <w:marRight w:val="0"/>
          <w:marTop w:val="0"/>
          <w:marBottom w:val="0"/>
          <w:divBdr>
            <w:top w:val="none" w:sz="0" w:space="0" w:color="auto"/>
            <w:left w:val="none" w:sz="0" w:space="0" w:color="auto"/>
            <w:bottom w:val="none" w:sz="0" w:space="0" w:color="auto"/>
            <w:right w:val="none" w:sz="0" w:space="0" w:color="auto"/>
          </w:divBdr>
          <w:divsChild>
            <w:div w:id="1448814062">
              <w:marLeft w:val="0"/>
              <w:marRight w:val="0"/>
              <w:marTop w:val="0"/>
              <w:marBottom w:val="0"/>
              <w:divBdr>
                <w:top w:val="none" w:sz="0" w:space="0" w:color="auto"/>
                <w:left w:val="none" w:sz="0" w:space="0" w:color="auto"/>
                <w:bottom w:val="none" w:sz="0" w:space="0" w:color="auto"/>
                <w:right w:val="none" w:sz="0" w:space="0" w:color="auto"/>
              </w:divBdr>
              <w:divsChild>
                <w:div w:id="1614094657">
                  <w:marLeft w:val="0"/>
                  <w:marRight w:val="0"/>
                  <w:marTop w:val="0"/>
                  <w:marBottom w:val="0"/>
                  <w:divBdr>
                    <w:top w:val="none" w:sz="0" w:space="0" w:color="auto"/>
                    <w:left w:val="none" w:sz="0" w:space="0" w:color="auto"/>
                    <w:bottom w:val="none" w:sz="0" w:space="0" w:color="auto"/>
                    <w:right w:val="none" w:sz="0" w:space="0" w:color="auto"/>
                  </w:divBdr>
                  <w:divsChild>
                    <w:div w:id="422651212">
                      <w:marLeft w:val="0"/>
                      <w:marRight w:val="0"/>
                      <w:marTop w:val="0"/>
                      <w:marBottom w:val="0"/>
                      <w:divBdr>
                        <w:top w:val="single" w:sz="6" w:space="0" w:color="D3D3D3"/>
                        <w:left w:val="none" w:sz="0" w:space="0" w:color="auto"/>
                        <w:bottom w:val="none" w:sz="0" w:space="0" w:color="auto"/>
                        <w:right w:val="none" w:sz="0" w:space="0" w:color="auto"/>
                      </w:divBdr>
                      <w:divsChild>
                        <w:div w:id="1220019708">
                          <w:marLeft w:val="0"/>
                          <w:marRight w:val="0"/>
                          <w:marTop w:val="0"/>
                          <w:marBottom w:val="0"/>
                          <w:divBdr>
                            <w:top w:val="none" w:sz="0" w:space="0" w:color="auto"/>
                            <w:left w:val="none" w:sz="0" w:space="0" w:color="auto"/>
                            <w:bottom w:val="none" w:sz="0" w:space="0" w:color="auto"/>
                            <w:right w:val="none" w:sz="0" w:space="0" w:color="auto"/>
                          </w:divBdr>
                          <w:divsChild>
                            <w:div w:id="1763453690">
                              <w:marLeft w:val="0"/>
                              <w:marRight w:val="0"/>
                              <w:marTop w:val="0"/>
                              <w:marBottom w:val="0"/>
                              <w:divBdr>
                                <w:top w:val="none" w:sz="0" w:space="0" w:color="auto"/>
                                <w:left w:val="none" w:sz="0" w:space="0" w:color="auto"/>
                                <w:bottom w:val="none" w:sz="0" w:space="0" w:color="auto"/>
                                <w:right w:val="none" w:sz="0" w:space="0" w:color="auto"/>
                              </w:divBdr>
                              <w:divsChild>
                                <w:div w:id="635716502">
                                  <w:marLeft w:val="0"/>
                                  <w:marRight w:val="0"/>
                                  <w:marTop w:val="0"/>
                                  <w:marBottom w:val="0"/>
                                  <w:divBdr>
                                    <w:top w:val="single" w:sz="6" w:space="12" w:color="CCCCCC"/>
                                    <w:left w:val="none" w:sz="0" w:space="0" w:color="auto"/>
                                    <w:bottom w:val="none" w:sz="0" w:space="0" w:color="auto"/>
                                    <w:right w:val="none" w:sz="0" w:space="0" w:color="auto"/>
                                  </w:divBdr>
                                  <w:divsChild>
                                    <w:div w:id="820314543">
                                      <w:marLeft w:val="330"/>
                                      <w:marRight w:val="330"/>
                                      <w:marTop w:val="30"/>
                                      <w:marBottom w:val="180"/>
                                      <w:divBdr>
                                        <w:top w:val="none" w:sz="0" w:space="0" w:color="auto"/>
                                        <w:left w:val="none" w:sz="0" w:space="0" w:color="auto"/>
                                        <w:bottom w:val="none" w:sz="0" w:space="0" w:color="auto"/>
                                        <w:right w:val="none" w:sz="0" w:space="0" w:color="auto"/>
                                      </w:divBdr>
                                    </w:div>
                                    <w:div w:id="716198028">
                                      <w:marLeft w:val="330"/>
                                      <w:marRight w:val="330"/>
                                      <w:marTop w:val="0"/>
                                      <w:marBottom w:val="330"/>
                                      <w:divBdr>
                                        <w:top w:val="none" w:sz="0" w:space="0" w:color="auto"/>
                                        <w:left w:val="none" w:sz="0" w:space="0" w:color="auto"/>
                                        <w:bottom w:val="none" w:sz="0" w:space="0" w:color="auto"/>
                                        <w:right w:val="none" w:sz="0" w:space="0" w:color="auto"/>
                                      </w:divBdr>
                                    </w:div>
                                    <w:div w:id="1050500774">
                                      <w:marLeft w:val="330"/>
                                      <w:marRight w:val="330"/>
                                      <w:marTop w:val="0"/>
                                      <w:marBottom w:val="330"/>
                                      <w:divBdr>
                                        <w:top w:val="none" w:sz="0" w:space="0" w:color="auto"/>
                                        <w:left w:val="none" w:sz="0" w:space="0" w:color="auto"/>
                                        <w:bottom w:val="none" w:sz="0" w:space="0" w:color="auto"/>
                                        <w:right w:val="none" w:sz="0" w:space="0" w:color="auto"/>
                                      </w:divBdr>
                                      <w:divsChild>
                                        <w:div w:id="620304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10364877">
      <w:bodyDiv w:val="1"/>
      <w:marLeft w:val="0"/>
      <w:marRight w:val="0"/>
      <w:marTop w:val="0"/>
      <w:marBottom w:val="0"/>
      <w:divBdr>
        <w:top w:val="none" w:sz="0" w:space="0" w:color="auto"/>
        <w:left w:val="none" w:sz="0" w:space="0" w:color="auto"/>
        <w:bottom w:val="none" w:sz="0" w:space="0" w:color="auto"/>
        <w:right w:val="none" w:sz="0" w:space="0" w:color="auto"/>
      </w:divBdr>
      <w:divsChild>
        <w:div w:id="858548872">
          <w:marLeft w:val="461"/>
          <w:marRight w:val="0"/>
          <w:marTop w:val="0"/>
          <w:marBottom w:val="0"/>
          <w:divBdr>
            <w:top w:val="none" w:sz="0" w:space="0" w:color="auto"/>
            <w:left w:val="none" w:sz="0" w:space="0" w:color="auto"/>
            <w:bottom w:val="none" w:sz="0" w:space="0" w:color="auto"/>
            <w:right w:val="none" w:sz="0" w:space="0" w:color="auto"/>
          </w:divBdr>
        </w:div>
        <w:div w:id="943539352">
          <w:marLeft w:val="461"/>
          <w:marRight w:val="0"/>
          <w:marTop w:val="0"/>
          <w:marBottom w:val="0"/>
          <w:divBdr>
            <w:top w:val="none" w:sz="0" w:space="0" w:color="auto"/>
            <w:left w:val="none" w:sz="0" w:space="0" w:color="auto"/>
            <w:bottom w:val="none" w:sz="0" w:space="0" w:color="auto"/>
            <w:right w:val="none" w:sz="0" w:space="0" w:color="auto"/>
          </w:divBdr>
        </w:div>
        <w:div w:id="1988976090">
          <w:marLeft w:val="461"/>
          <w:marRight w:val="0"/>
          <w:marTop w:val="0"/>
          <w:marBottom w:val="0"/>
          <w:divBdr>
            <w:top w:val="none" w:sz="0" w:space="0" w:color="auto"/>
            <w:left w:val="none" w:sz="0" w:space="0" w:color="auto"/>
            <w:bottom w:val="none" w:sz="0" w:space="0" w:color="auto"/>
            <w:right w:val="none" w:sz="0" w:space="0" w:color="auto"/>
          </w:divBdr>
        </w:div>
        <w:div w:id="1091782762">
          <w:marLeft w:val="461"/>
          <w:marRight w:val="0"/>
          <w:marTop w:val="0"/>
          <w:marBottom w:val="0"/>
          <w:divBdr>
            <w:top w:val="none" w:sz="0" w:space="0" w:color="auto"/>
            <w:left w:val="none" w:sz="0" w:space="0" w:color="auto"/>
            <w:bottom w:val="none" w:sz="0" w:space="0" w:color="auto"/>
            <w:right w:val="none" w:sz="0" w:space="0" w:color="auto"/>
          </w:divBdr>
        </w:div>
      </w:divsChild>
    </w:div>
    <w:div w:id="1080524013">
      <w:bodyDiv w:val="1"/>
      <w:marLeft w:val="0"/>
      <w:marRight w:val="0"/>
      <w:marTop w:val="0"/>
      <w:marBottom w:val="0"/>
      <w:divBdr>
        <w:top w:val="none" w:sz="0" w:space="0" w:color="auto"/>
        <w:left w:val="none" w:sz="0" w:space="0" w:color="auto"/>
        <w:bottom w:val="none" w:sz="0" w:space="0" w:color="auto"/>
        <w:right w:val="none" w:sz="0" w:space="0" w:color="auto"/>
      </w:divBdr>
    </w:div>
    <w:div w:id="1259556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javascript:sup_focus('addressWOS:000331282400023-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pps.webofknowledge.com/OneClickSearch.do?product=UA&amp;search_mode=OneClickSearch&amp;SID=E6bON1BZmAchANtSyGl&amp;field=AU&amp;value=Gedanken,%20A&amp;ut=6769&amp;pos=11&amp;excludeEventConfig=ExcludeIfFromFullRecPage" TargetMode="External"/><Relationship Id="rId5" Type="http://schemas.openxmlformats.org/officeDocument/2006/relationships/hyperlink" Target="mailto:gedanken@mail.biu.ac.il"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2</Pages>
  <Words>690</Words>
  <Characters>3453</Characters>
  <Application>Microsoft Office Word</Application>
  <DocSecurity>0</DocSecurity>
  <Lines>28</Lines>
  <Paragraphs>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University of Texas at Arlington</Company>
  <LinksUpToDate>false</LinksUpToDate>
  <CharactersWithSpaces>4135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Aharon Gedanken</cp:lastModifiedBy>
  <cp:revision>5</cp:revision>
  <dcterms:created xsi:type="dcterms:W3CDTF">2019-08-12T11:43:00Z</dcterms:created>
  <dcterms:modified xsi:type="dcterms:W3CDTF">2019-08-12T12:10:00Z</dcterms:modified>
</cp:coreProperties>
</file>