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4F33FC" w:rsidP="00494130">
      <w:pPr>
        <w:pStyle w:val="1"/>
        <w:spacing w:before="170"/>
        <w:ind w:left="0"/>
      </w:pPr>
      <w:r>
        <w:rPr>
          <w:color w:val="337AB7"/>
        </w:rPr>
        <w:t>Robotics and few of the newest technologies you know and how can it be helpful for the future and also us.</w:t>
      </w:r>
    </w:p>
    <w:p w:rsidR="00E365EB" w:rsidRDefault="00E365EB">
      <w:pPr>
        <w:pStyle w:val="a3"/>
        <w:rPr>
          <w:rFonts w:ascii="Arial"/>
        </w:rPr>
      </w:pPr>
    </w:p>
    <w:p w:rsidR="00AE3E37" w:rsidRDefault="00E365EB">
      <w:pPr>
        <w:pStyle w:val="a3"/>
        <w:rPr>
          <w:rFonts w:ascii="Arial"/>
          <w:sz w:val="20"/>
        </w:rPr>
      </w:pPr>
      <w:proofErr w:type="spellStart"/>
      <w:r>
        <w:rPr>
          <w:rFonts w:ascii="Arial"/>
        </w:rPr>
        <w:t>Mr</w:t>
      </w:r>
      <w:proofErr w:type="spellEnd"/>
      <w:r>
        <w:rPr>
          <w:rFonts w:ascii="Arial"/>
        </w:rPr>
        <w:t xml:space="preserve"> </w:t>
      </w:r>
      <w:proofErr w:type="spellStart"/>
      <w:r>
        <w:rPr>
          <w:rFonts w:ascii="Arial"/>
        </w:rPr>
        <w:t>Vilkov</w:t>
      </w:r>
      <w:proofErr w:type="spellEnd"/>
      <w:r>
        <w:rPr>
          <w:rFonts w:ascii="Arial"/>
        </w:rPr>
        <w:t xml:space="preserve"> </w:t>
      </w:r>
      <w:proofErr w:type="spellStart"/>
      <w:r>
        <w:rPr>
          <w:rFonts w:ascii="Arial"/>
        </w:rPr>
        <w:t>Aleksandr</w:t>
      </w:r>
      <w:proofErr w:type="spellEnd"/>
      <w:r>
        <w:rPr>
          <w:rFonts w:ascii="Arial"/>
        </w:rPr>
        <w:t xml:space="preserve"> R&amp;D Engineer </w:t>
      </w:r>
      <w:proofErr w:type="spellStart"/>
      <w:r>
        <w:rPr>
          <w:rFonts w:ascii="Arial"/>
        </w:rPr>
        <w:t>SuperOX</w:t>
      </w:r>
      <w:proofErr w:type="spellEnd"/>
      <w:r>
        <w:rPr>
          <w:rFonts w:ascii="Arial"/>
        </w:rPr>
        <w:t xml:space="preserve"> LLC Japan</w:t>
      </w: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p>
    <w:p w:rsidR="00AE3E37" w:rsidRPr="00D5160B" w:rsidRDefault="005A0DAF">
      <w:pPr>
        <w:pStyle w:val="a3"/>
        <w:spacing w:before="90" w:line="280" w:lineRule="auto"/>
        <w:ind w:left="100"/>
        <w:jc w:val="both"/>
        <w:rPr>
          <w:rFonts w:cs="Arial"/>
        </w:rPr>
      </w:pPr>
      <w:r>
        <w:rPr>
          <w:noProof/>
          <w:lang w:val="ru-RU" w:eastAsia="ja-JP"/>
        </w:rPr>
        <w:drawing>
          <wp:anchor distT="0" distB="0" distL="0" distR="0" simplePos="0" relativeHeight="251658240" behindDoc="0" locked="0" layoutInCell="1" allowOverlap="1" wp14:anchorId="28F83E18" wp14:editId="5672EE24">
            <wp:simplePos x="0" y="0"/>
            <wp:positionH relativeFrom="page">
              <wp:posOffset>3874135</wp:posOffset>
            </wp:positionH>
            <wp:positionV relativeFrom="paragraph">
              <wp:posOffset>237490</wp:posOffset>
            </wp:positionV>
            <wp:extent cx="3235325" cy="1324610"/>
            <wp:effectExtent l="0" t="0" r="3175" b="889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35325" cy="1324610"/>
                    </a:xfrm>
                    <a:prstGeom prst="rect">
                      <a:avLst/>
                    </a:prstGeom>
                  </pic:spPr>
                </pic:pic>
              </a:graphicData>
            </a:graphic>
            <wp14:sizeRelV relativeFrom="margin">
              <wp14:pctHeight>0</wp14:pctHeight>
            </wp14:sizeRelV>
          </wp:anchor>
        </w:drawing>
      </w:r>
      <w:r w:rsidR="00D5160B">
        <w:t>Nowadays</w:t>
      </w:r>
      <w:r w:rsidR="004F33FC">
        <w:t xml:space="preserve"> humanity use robotics technologies in </w:t>
      </w:r>
      <w:r w:rsidR="00D5160B">
        <w:t>numerous</w:t>
      </w:r>
      <w:r w:rsidR="004F33FC">
        <w:t xml:space="preserve"> ways</w:t>
      </w:r>
      <w:r w:rsidR="00A9710C">
        <w:t>.</w:t>
      </w:r>
      <w:r w:rsidR="004F33FC">
        <w:t xml:space="preserve"> Some of them help disable people, some of them helping in daily life. Robotics </w:t>
      </w:r>
      <w:r w:rsidR="00D5160B">
        <w:t>manipulators have</w:t>
      </w:r>
      <w:r w:rsidR="004F33FC">
        <w:t xml:space="preserve"> different ways to use in industry and for</w:t>
      </w:r>
      <w:r w:rsidR="00E60DA3">
        <w:t xml:space="preserve"> helping people. M</w:t>
      </w:r>
      <w:r w:rsidR="004F33FC">
        <w:t xml:space="preserve">ostly </w:t>
      </w:r>
      <w:r w:rsidR="00E60DA3">
        <w:t>researches</w:t>
      </w:r>
      <w:r w:rsidR="004F33FC">
        <w:t xml:space="preserve"> </w:t>
      </w:r>
      <w:r w:rsidR="00E60DA3">
        <w:t>for helping disable people</w:t>
      </w:r>
      <w:r w:rsidR="004F33FC">
        <w:t xml:space="preserve"> and improve production in a factory. Could we use in manipulators in one</w:t>
      </w:r>
      <w:r w:rsidR="00E60DA3">
        <w:t xml:space="preserve"> more way</w:t>
      </w:r>
      <w:r w:rsidR="004F33FC">
        <w:t>? Yes. Disable people can control their bionic arm by the muscle or th</w:t>
      </w:r>
      <w:r w:rsidR="00E60DA3">
        <w:t>eir brain.</w:t>
      </w:r>
      <w:r w:rsidR="001614E9">
        <w:t xml:space="preserve"> At University of Pittsburg School of Medicine </w:t>
      </w:r>
      <w:proofErr w:type="spellStart"/>
      <w:r w:rsidR="001614E9">
        <w:t>Adrew</w:t>
      </w:r>
      <w:proofErr w:type="spellEnd"/>
      <w:r w:rsidR="001614E9">
        <w:t xml:space="preserve"> Schwartz help Nathan Copeland to control robotic arm by his brain and demonstrate his technology.</w:t>
      </w:r>
      <w:r w:rsidR="00E60DA3">
        <w:t xml:space="preserve"> Now we can apply these</w:t>
      </w:r>
      <w:r w:rsidR="004F33FC">
        <w:t xml:space="preserve"> technologies for people who working in h</w:t>
      </w:r>
      <w:r w:rsidR="00E60DA3">
        <w:t>igh risk works. For example</w:t>
      </w:r>
      <w:r w:rsidR="00D5160B">
        <w:t>:</w:t>
      </w:r>
      <w:r w:rsidR="00E60DA3">
        <w:t xml:space="preserve"> in</w:t>
      </w:r>
      <w:r w:rsidR="004F33FC">
        <w:t xml:space="preserve"> space</w:t>
      </w:r>
      <w:r w:rsidR="00D5160B">
        <w:t xml:space="preserve"> exploration</w:t>
      </w:r>
      <w:r w:rsidR="004F33FC">
        <w:t>. Astronaut could control one more arm by his brain</w:t>
      </w:r>
      <w:r w:rsidR="00DC4B0B">
        <w:t xml:space="preserve"> to improve his productivity </w:t>
      </w:r>
      <w:r w:rsidR="00DC4B0B" w:rsidRPr="00DC4B0B">
        <w:t xml:space="preserve">and reduce </w:t>
      </w:r>
      <w:r w:rsidR="00DC4B0B" w:rsidRPr="00DC4B0B">
        <w:rPr>
          <w:rFonts w:cs="Arial"/>
        </w:rPr>
        <w:t>his</w:t>
      </w:r>
      <w:r w:rsidR="00DC4B0B" w:rsidRPr="00DC4B0B">
        <w:t xml:space="preserve"> fatigue</w:t>
      </w:r>
      <w:r w:rsidR="00DC4B0B">
        <w:t xml:space="preserve"> or holding by ISS. For future</w:t>
      </w:r>
      <w:r w:rsidR="00E60DA3">
        <w:t xml:space="preserve"> colonists it becomes useful as well. Researches in AI field also could be </w:t>
      </w:r>
      <w:r w:rsidR="00D5160B">
        <w:t>applied</w:t>
      </w:r>
      <w:r w:rsidR="00E60DA3">
        <w:t xml:space="preserve"> for future projects.</w:t>
      </w:r>
      <w:r w:rsidR="00DC4B0B">
        <w:t xml:space="preserve"> </w:t>
      </w:r>
      <w:r w:rsidR="00E60DA3">
        <w:t>Probes which landing on the celestial body’s surface with AI on board could help in explore unknown worlds and their environment</w:t>
      </w:r>
      <w:r w:rsidR="00E1731A">
        <w:t>. It means that we not needed put people in risk</w:t>
      </w:r>
      <w:r w:rsidR="00D5160B">
        <w:t xml:space="preserve"> in order to explore new worlds, but still robots cannot replace human in 100%. Now we can use both technologies added computer vision and we get unlimited sub virtual presence human being at the surface of celestial body. He still able to influence of environment by his will, can touch what he found interesting and </w:t>
      </w:r>
      <w:r w:rsidR="00D5160B" w:rsidRPr="00D5160B">
        <w:t>robot help him in orientation on the surface to avoid obstacles and ravine</w:t>
      </w:r>
      <w:r w:rsidR="00D5160B" w:rsidRPr="00D5160B">
        <w:rPr>
          <w:rFonts w:eastAsiaTheme="minorEastAsia" w:cs="Arial"/>
          <w:lang w:eastAsia="ja-JP"/>
        </w:rPr>
        <w:t xml:space="preserve">s. </w:t>
      </w:r>
      <w:r w:rsidR="00D5160B" w:rsidRPr="00D5160B">
        <w:t xml:space="preserve"> It can be combining with robots of Boston Dynamics. Robots which help you in a daily life and on which you have full control await us in a future. </w:t>
      </w:r>
    </w:p>
    <w:p w:rsidR="00AE3E37" w:rsidRDefault="00A9710C">
      <w:pPr>
        <w:pStyle w:val="3"/>
        <w:spacing w:before="74"/>
      </w:pPr>
      <w:r>
        <w:rPr>
          <w:b w:val="0"/>
        </w:rPr>
        <w:br w:type="column"/>
      </w:r>
      <w:r>
        <w:rPr>
          <w:color w:val="BF5A14"/>
        </w:rPr>
        <w:lastRenderedPageBreak/>
        <w:t>Image</w:t>
      </w:r>
    </w:p>
    <w:p w:rsidR="00AE3E37" w:rsidRDefault="00AE3E37">
      <w:pPr>
        <w:pStyle w:val="a3"/>
        <w:spacing w:before="2"/>
        <w:rPr>
          <w:rFonts w:ascii="Arial"/>
          <w:b/>
          <w:sz w:val="16"/>
        </w:rPr>
      </w:pPr>
      <w:bookmarkStart w:id="0" w:name="_GoBack"/>
      <w:bookmarkEnd w:id="0"/>
    </w:p>
    <w:p w:rsidR="005973B9" w:rsidRDefault="002B6BB9" w:rsidP="005973B9">
      <w:pPr>
        <w:spacing w:line="204" w:lineRule="exact"/>
        <w:rPr>
          <w:rFonts w:ascii="Arial"/>
          <w:b/>
          <w:sz w:val="20"/>
        </w:rPr>
      </w:pPr>
      <w:r>
        <w:rPr>
          <w:rFonts w:ascii="Arial"/>
          <w:b/>
          <w:color w:val="BF5A14"/>
          <w:sz w:val="20"/>
        </w:rPr>
        <w:br/>
        <w:t>Recent Publications</w:t>
      </w:r>
    </w:p>
    <w:p w:rsidR="002B6BB9" w:rsidRDefault="002B6BB9" w:rsidP="002B6BB9">
      <w:pPr>
        <w:pStyle w:val="a5"/>
        <w:numPr>
          <w:ilvl w:val="0"/>
          <w:numId w:val="3"/>
        </w:numPr>
        <w:tabs>
          <w:tab w:val="left" w:pos="384"/>
        </w:tabs>
        <w:spacing w:before="103" w:line="216" w:lineRule="exact"/>
        <w:ind w:right="138" w:hanging="283"/>
        <w:rPr>
          <w:sz w:val="18"/>
        </w:rPr>
      </w:pPr>
      <w:r>
        <w:rPr>
          <w:sz w:val="18"/>
        </w:rPr>
        <w:t xml:space="preserve">“Two-speed drive light reconnaissance robot with 6-drive </w:t>
      </w:r>
      <w:proofErr w:type="spellStart"/>
      <w:r>
        <w:rPr>
          <w:sz w:val="18"/>
        </w:rPr>
        <w:t>indepent</w:t>
      </w:r>
      <w:proofErr w:type="spellEnd"/>
      <w:r>
        <w:rPr>
          <w:sz w:val="18"/>
        </w:rPr>
        <w:t xml:space="preserve"> suspension” 11 November 2013 “</w:t>
      </w:r>
      <w:r>
        <w:rPr>
          <w:rFonts w:eastAsiaTheme="minorEastAsia"/>
          <w:sz w:val="18"/>
          <w:lang w:val="ru-RU" w:eastAsia="ja-JP"/>
        </w:rPr>
        <w:t>Молодежный</w:t>
      </w:r>
      <w:r w:rsidRPr="007B7779">
        <w:rPr>
          <w:rFonts w:eastAsiaTheme="minorEastAsia"/>
          <w:sz w:val="18"/>
          <w:lang w:eastAsia="ja-JP"/>
        </w:rPr>
        <w:t xml:space="preserve"> </w:t>
      </w:r>
      <w:r>
        <w:rPr>
          <w:rFonts w:eastAsiaTheme="minorEastAsia"/>
          <w:sz w:val="18"/>
          <w:lang w:val="ru-RU" w:eastAsia="ja-JP"/>
        </w:rPr>
        <w:t>технический</w:t>
      </w:r>
      <w:r w:rsidRPr="007B7779">
        <w:rPr>
          <w:rFonts w:eastAsiaTheme="minorEastAsia"/>
          <w:sz w:val="18"/>
          <w:lang w:eastAsia="ja-JP"/>
        </w:rPr>
        <w:t xml:space="preserve"> </w:t>
      </w:r>
      <w:r>
        <w:rPr>
          <w:rFonts w:eastAsiaTheme="minorEastAsia"/>
          <w:sz w:val="18"/>
          <w:lang w:val="ru-RU" w:eastAsia="ja-JP"/>
        </w:rPr>
        <w:t>вестник</w:t>
      </w:r>
      <w:r w:rsidRPr="007B7779">
        <w:rPr>
          <w:rFonts w:eastAsiaTheme="minorEastAsia"/>
          <w:sz w:val="18"/>
          <w:lang w:eastAsia="ja-JP"/>
        </w:rPr>
        <w:t xml:space="preserve"> </w:t>
      </w:r>
      <w:r>
        <w:rPr>
          <w:rFonts w:eastAsiaTheme="minorEastAsia"/>
          <w:sz w:val="18"/>
          <w:lang w:val="ru-RU" w:eastAsia="ja-JP"/>
        </w:rPr>
        <w:t>МГТУ</w:t>
      </w:r>
      <w:r w:rsidRPr="007B7779">
        <w:rPr>
          <w:rFonts w:eastAsiaTheme="minorEastAsia"/>
          <w:sz w:val="18"/>
          <w:lang w:eastAsia="ja-JP"/>
        </w:rPr>
        <w:t xml:space="preserve"> </w:t>
      </w:r>
      <w:r>
        <w:rPr>
          <w:rFonts w:eastAsiaTheme="minorEastAsia"/>
          <w:sz w:val="18"/>
          <w:lang w:val="ru-RU" w:eastAsia="ja-JP"/>
        </w:rPr>
        <w:t>им</w:t>
      </w:r>
      <w:r w:rsidRPr="007B7779">
        <w:rPr>
          <w:rFonts w:eastAsiaTheme="minorEastAsia"/>
          <w:sz w:val="18"/>
          <w:lang w:eastAsia="ja-JP"/>
        </w:rPr>
        <w:t xml:space="preserve">. </w:t>
      </w:r>
      <w:r>
        <w:rPr>
          <w:rFonts w:eastAsiaTheme="minorEastAsia"/>
          <w:sz w:val="18"/>
          <w:lang w:val="ru-RU" w:eastAsia="ja-JP"/>
        </w:rPr>
        <w:t>Н</w:t>
      </w:r>
      <w:r w:rsidRPr="007B7779">
        <w:rPr>
          <w:rFonts w:eastAsiaTheme="minorEastAsia"/>
          <w:sz w:val="18"/>
          <w:lang w:eastAsia="ja-JP"/>
        </w:rPr>
        <w:t xml:space="preserve">. </w:t>
      </w:r>
      <w:r>
        <w:rPr>
          <w:rFonts w:eastAsiaTheme="minorEastAsia"/>
          <w:sz w:val="18"/>
          <w:lang w:val="ru-RU" w:eastAsia="ja-JP"/>
        </w:rPr>
        <w:t>Э</w:t>
      </w:r>
      <w:r w:rsidRPr="007B7779">
        <w:rPr>
          <w:rFonts w:eastAsiaTheme="minorEastAsia"/>
          <w:sz w:val="18"/>
          <w:lang w:eastAsia="ja-JP"/>
        </w:rPr>
        <w:t xml:space="preserve">. </w:t>
      </w:r>
      <w:r>
        <w:rPr>
          <w:rFonts w:eastAsiaTheme="minorEastAsia"/>
          <w:sz w:val="18"/>
          <w:lang w:val="ru-RU" w:eastAsia="ja-JP"/>
        </w:rPr>
        <w:t>Баумана</w:t>
      </w:r>
      <w:r w:rsidRPr="002B6BB9">
        <w:rPr>
          <w:rFonts w:eastAsiaTheme="minorEastAsia"/>
          <w:sz w:val="18"/>
          <w:lang w:eastAsia="ja-JP"/>
        </w:rPr>
        <w:t xml:space="preserve"> </w:t>
      </w:r>
      <w:r>
        <w:rPr>
          <w:rFonts w:eastAsiaTheme="minorEastAsia"/>
          <w:sz w:val="18"/>
          <w:lang w:val="ru-RU" w:eastAsia="ja-JP"/>
        </w:rPr>
        <w:t>УДК</w:t>
      </w:r>
      <w:r w:rsidRPr="002B6BB9">
        <w:rPr>
          <w:rFonts w:eastAsiaTheme="minorEastAsia"/>
          <w:sz w:val="18"/>
          <w:lang w:eastAsia="ja-JP"/>
        </w:rPr>
        <w:t>: 681.527</w:t>
      </w:r>
      <w:r w:rsidRPr="005973B9">
        <w:rPr>
          <w:sz w:val="18"/>
        </w:rPr>
        <w:t>.</w:t>
      </w:r>
    </w:p>
    <w:p w:rsidR="002B6BB9" w:rsidRDefault="002B6BB9" w:rsidP="002B6BB9">
      <w:pPr>
        <w:pStyle w:val="a5"/>
        <w:numPr>
          <w:ilvl w:val="0"/>
          <w:numId w:val="3"/>
        </w:numPr>
        <w:tabs>
          <w:tab w:val="left" w:pos="384"/>
        </w:tabs>
        <w:spacing w:line="216" w:lineRule="exact"/>
        <w:ind w:right="137" w:hanging="283"/>
        <w:rPr>
          <w:sz w:val="18"/>
        </w:rPr>
      </w:pPr>
      <w:r>
        <w:rPr>
          <w:sz w:val="18"/>
        </w:rPr>
        <w:t>“Mobility system of Moon Rover” diploma project, limited access, 27 June 2016 “</w:t>
      </w:r>
      <w:r>
        <w:rPr>
          <w:rFonts w:eastAsiaTheme="minorEastAsia"/>
          <w:sz w:val="18"/>
          <w:lang w:val="ru-RU" w:eastAsia="ja-JP"/>
        </w:rPr>
        <w:t>Молодежный</w:t>
      </w:r>
      <w:r w:rsidRPr="007B7779">
        <w:rPr>
          <w:rFonts w:eastAsiaTheme="minorEastAsia"/>
          <w:sz w:val="18"/>
          <w:lang w:eastAsia="ja-JP"/>
        </w:rPr>
        <w:t xml:space="preserve"> </w:t>
      </w:r>
      <w:r>
        <w:rPr>
          <w:rFonts w:eastAsiaTheme="minorEastAsia"/>
          <w:sz w:val="18"/>
          <w:lang w:val="ru-RU" w:eastAsia="ja-JP"/>
        </w:rPr>
        <w:t>технический</w:t>
      </w:r>
      <w:r w:rsidRPr="007B7779">
        <w:rPr>
          <w:rFonts w:eastAsiaTheme="minorEastAsia"/>
          <w:sz w:val="18"/>
          <w:lang w:eastAsia="ja-JP"/>
        </w:rPr>
        <w:t xml:space="preserve"> </w:t>
      </w:r>
      <w:r>
        <w:rPr>
          <w:rFonts w:eastAsiaTheme="minorEastAsia"/>
          <w:sz w:val="18"/>
          <w:lang w:val="ru-RU" w:eastAsia="ja-JP"/>
        </w:rPr>
        <w:t>вестник</w:t>
      </w:r>
      <w:r w:rsidRPr="007B7779">
        <w:rPr>
          <w:rFonts w:eastAsiaTheme="minorEastAsia"/>
          <w:sz w:val="18"/>
          <w:lang w:eastAsia="ja-JP"/>
        </w:rPr>
        <w:t xml:space="preserve"> </w:t>
      </w:r>
      <w:r>
        <w:rPr>
          <w:rFonts w:eastAsiaTheme="minorEastAsia"/>
          <w:sz w:val="18"/>
          <w:lang w:val="ru-RU" w:eastAsia="ja-JP"/>
        </w:rPr>
        <w:t>МГТУ</w:t>
      </w:r>
      <w:r w:rsidRPr="007B7779">
        <w:rPr>
          <w:rFonts w:eastAsiaTheme="minorEastAsia"/>
          <w:sz w:val="18"/>
          <w:lang w:eastAsia="ja-JP"/>
        </w:rPr>
        <w:t xml:space="preserve"> </w:t>
      </w:r>
      <w:r>
        <w:rPr>
          <w:rFonts w:eastAsiaTheme="minorEastAsia"/>
          <w:sz w:val="18"/>
          <w:lang w:val="ru-RU" w:eastAsia="ja-JP"/>
        </w:rPr>
        <w:t>им</w:t>
      </w:r>
      <w:r w:rsidRPr="007B7779">
        <w:rPr>
          <w:rFonts w:eastAsiaTheme="minorEastAsia"/>
          <w:sz w:val="18"/>
          <w:lang w:eastAsia="ja-JP"/>
        </w:rPr>
        <w:t xml:space="preserve">. </w:t>
      </w:r>
      <w:r>
        <w:rPr>
          <w:rFonts w:eastAsiaTheme="minorEastAsia"/>
          <w:sz w:val="18"/>
          <w:lang w:val="ru-RU" w:eastAsia="ja-JP"/>
        </w:rPr>
        <w:t>Н</w:t>
      </w:r>
      <w:r w:rsidRPr="007B7779">
        <w:rPr>
          <w:rFonts w:eastAsiaTheme="minorEastAsia"/>
          <w:sz w:val="18"/>
          <w:lang w:eastAsia="ja-JP"/>
        </w:rPr>
        <w:t xml:space="preserve">. </w:t>
      </w:r>
      <w:r>
        <w:rPr>
          <w:rFonts w:eastAsiaTheme="minorEastAsia"/>
          <w:sz w:val="18"/>
          <w:lang w:val="ru-RU" w:eastAsia="ja-JP"/>
        </w:rPr>
        <w:t>Э</w:t>
      </w:r>
      <w:r w:rsidRPr="007B7779">
        <w:rPr>
          <w:rFonts w:eastAsiaTheme="minorEastAsia"/>
          <w:sz w:val="18"/>
          <w:lang w:eastAsia="ja-JP"/>
        </w:rPr>
        <w:t xml:space="preserve">. </w:t>
      </w:r>
      <w:r>
        <w:rPr>
          <w:rFonts w:eastAsiaTheme="minorEastAsia"/>
          <w:sz w:val="18"/>
          <w:lang w:val="ru-RU" w:eastAsia="ja-JP"/>
        </w:rPr>
        <w:t>Баумана</w:t>
      </w:r>
      <w:r>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a3"/>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a3"/>
        <w:spacing w:line="40" w:lineRule="exact"/>
        <w:ind w:left="2202"/>
        <w:rPr>
          <w:rFonts w:ascii="Calibri"/>
          <w:sz w:val="4"/>
        </w:rPr>
      </w:pPr>
      <w:r>
        <w:rPr>
          <w:rFonts w:ascii="Calibri"/>
          <w:noProof/>
          <w:sz w:val="4"/>
          <w:lang w:val="ru-RU" w:eastAsia="ja-JP"/>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ru-RU" w:eastAsia="ja-JP"/>
        </w:rPr>
        <w:drawing>
          <wp:inline distT="0" distB="0" distL="0" distR="0" wp14:anchorId="1B650C0E" wp14:editId="0E8C3C7F">
            <wp:extent cx="466240" cy="625069"/>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466240" cy="625069"/>
                    </a:xfrm>
                    <a:prstGeom prst="rect">
                      <a:avLst/>
                    </a:prstGeom>
                    <a:noFill/>
                    <a:ln>
                      <a:noFill/>
                    </a:ln>
                  </pic:spPr>
                </pic:pic>
              </a:graphicData>
            </a:graphic>
          </wp:inline>
        </w:drawing>
      </w:r>
      <w:r w:rsidR="00A9710C">
        <w:rPr>
          <w:rFonts w:ascii="Arial"/>
          <w:color w:val="BF5A14"/>
        </w:rPr>
        <w:t>Biography</w:t>
      </w:r>
      <w:r w:rsidR="005A0DAF">
        <w:rPr>
          <w:rFonts w:ascii="Arial"/>
          <w:color w:val="BF5A14"/>
        </w:rPr>
        <w:t xml:space="preserve"> </w:t>
      </w:r>
    </w:p>
    <w:p w:rsidR="00AE3E37" w:rsidRDefault="002B6BB9">
      <w:pPr>
        <w:spacing w:before="41" w:line="154" w:lineRule="exact"/>
        <w:ind w:left="213" w:right="231"/>
        <w:jc w:val="both"/>
        <w:rPr>
          <w:rFonts w:ascii="Arial"/>
          <w:sz w:val="14"/>
        </w:rPr>
      </w:pPr>
      <w:proofErr w:type="spellStart"/>
      <w:r>
        <w:rPr>
          <w:rFonts w:ascii="Arial"/>
          <w:sz w:val="14"/>
        </w:rPr>
        <w:t>Mr</w:t>
      </w:r>
      <w:proofErr w:type="spellEnd"/>
      <w:r>
        <w:rPr>
          <w:rFonts w:ascii="Arial"/>
          <w:sz w:val="14"/>
        </w:rPr>
        <w:t xml:space="preserve"> </w:t>
      </w:r>
      <w:proofErr w:type="spellStart"/>
      <w:r>
        <w:rPr>
          <w:rFonts w:ascii="Arial"/>
          <w:sz w:val="14"/>
        </w:rPr>
        <w:t>Vilkov</w:t>
      </w:r>
      <w:proofErr w:type="spellEnd"/>
      <w:r>
        <w:rPr>
          <w:rFonts w:ascii="Arial"/>
          <w:sz w:val="14"/>
        </w:rPr>
        <w:t xml:space="preserve"> </w:t>
      </w:r>
      <w:proofErr w:type="spellStart"/>
      <w:r>
        <w:rPr>
          <w:rFonts w:ascii="Arial"/>
          <w:sz w:val="14"/>
        </w:rPr>
        <w:t>Aleksandr</w:t>
      </w:r>
      <w:proofErr w:type="spellEnd"/>
      <w:r>
        <w:rPr>
          <w:rFonts w:ascii="Arial"/>
          <w:sz w:val="14"/>
        </w:rPr>
        <w:t xml:space="preserve"> has his</w:t>
      </w:r>
      <w:r w:rsidR="00A9710C">
        <w:rPr>
          <w:rFonts w:ascii="Arial"/>
          <w:sz w:val="14"/>
        </w:rPr>
        <w:t xml:space="preserve"> expertise in </w:t>
      </w:r>
      <w:r>
        <w:rPr>
          <w:rFonts w:ascii="Arial"/>
          <w:sz w:val="14"/>
        </w:rPr>
        <w:t>developing mechatronics, automation and robotics system and modules</w:t>
      </w:r>
      <w:r w:rsidR="00A9710C">
        <w:rPr>
          <w:rFonts w:ascii="Arial"/>
          <w:sz w:val="14"/>
        </w:rPr>
        <w:t xml:space="preserve">. </w:t>
      </w:r>
      <w:r>
        <w:rPr>
          <w:rFonts w:ascii="Arial"/>
          <w:sz w:val="14"/>
        </w:rPr>
        <w:t xml:space="preserve">That expertise helps him working at AEROELECTROMASH and at </w:t>
      </w:r>
      <w:proofErr w:type="spellStart"/>
      <w:r>
        <w:rPr>
          <w:rFonts w:ascii="Arial"/>
          <w:sz w:val="14"/>
        </w:rPr>
        <w:t>SuperOX</w:t>
      </w:r>
      <w:proofErr w:type="spellEnd"/>
      <w:r>
        <w:rPr>
          <w:rFonts w:ascii="Arial"/>
          <w:sz w:val="14"/>
        </w:rPr>
        <w:t xml:space="preserve"> LLC Japan</w:t>
      </w:r>
      <w:r w:rsidR="00A9710C">
        <w:rPr>
          <w:rFonts w:ascii="Arial"/>
          <w:sz w:val="14"/>
        </w:rPr>
        <w:t>.</w:t>
      </w:r>
      <w:r>
        <w:rPr>
          <w:rFonts w:ascii="Arial"/>
          <w:sz w:val="14"/>
        </w:rPr>
        <w:t xml:space="preserve"> In 2016 graduated as specialist/master degree in engineering in BMSTU (Bauman Moscow State Technical University). </w:t>
      </w:r>
    </w:p>
    <w:p w:rsidR="00AE3E37" w:rsidRDefault="00A9710C">
      <w:pPr>
        <w:spacing w:before="62"/>
        <w:ind w:left="4217" w:right="4235"/>
        <w:jc w:val="center"/>
        <w:rPr>
          <w:rFonts w:ascii="Arial"/>
          <w:sz w:val="14"/>
        </w:rPr>
      </w:pPr>
      <w:r>
        <w:rPr>
          <w:rFonts w:ascii="Arial"/>
          <w:sz w:val="14"/>
        </w:rPr>
        <w:t xml:space="preserve">Email: </w:t>
      </w:r>
      <w:hyperlink r:id="rId12" w:history="1">
        <w:r w:rsidR="002B6BB9" w:rsidRPr="005978FD">
          <w:rPr>
            <w:rStyle w:val="ac"/>
            <w:rFonts w:ascii="Arial"/>
            <w:sz w:val="14"/>
          </w:rPr>
          <w:t>vilkov.stupino@ya.ru</w:t>
        </w:r>
      </w:hyperlink>
    </w:p>
    <w:p w:rsidR="00AE3E37" w:rsidRDefault="00292ED9">
      <w:pPr>
        <w:pStyle w:val="a3"/>
        <w:spacing w:before="2"/>
        <w:rPr>
          <w:rFonts w:ascii="Arial"/>
          <w:sz w:val="19"/>
        </w:rPr>
      </w:pPr>
      <w:r>
        <w:rPr>
          <w:noProof/>
          <w:lang w:val="ru-RU" w:eastAsia="ja-JP"/>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C5B" w:rsidRDefault="004E5C5B">
      <w:r>
        <w:separator/>
      </w:r>
    </w:p>
  </w:endnote>
  <w:endnote w:type="continuationSeparator" w:id="0">
    <w:p w:rsidR="004E5C5B" w:rsidRDefault="004E5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ja-JP"/>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ja-JP"/>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ja-JP"/>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C5B" w:rsidRDefault="004E5C5B">
      <w:r>
        <w:separator/>
      </w:r>
    </w:p>
  </w:footnote>
  <w:footnote w:type="continuationSeparator" w:id="0">
    <w:p w:rsidR="004E5C5B" w:rsidRDefault="004E5C5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ja-JP"/>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ja-JP"/>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372D"/>
    <w:rsid w:val="000E2911"/>
    <w:rsid w:val="001263DF"/>
    <w:rsid w:val="001614E9"/>
    <w:rsid w:val="001E763C"/>
    <w:rsid w:val="00292ED9"/>
    <w:rsid w:val="002B6BB9"/>
    <w:rsid w:val="00314AFB"/>
    <w:rsid w:val="003B76D9"/>
    <w:rsid w:val="00404E5B"/>
    <w:rsid w:val="00414F7B"/>
    <w:rsid w:val="004355DC"/>
    <w:rsid w:val="004749B4"/>
    <w:rsid w:val="00494130"/>
    <w:rsid w:val="004E5C5B"/>
    <w:rsid w:val="004F33FC"/>
    <w:rsid w:val="004F3523"/>
    <w:rsid w:val="005973B9"/>
    <w:rsid w:val="005A0DAF"/>
    <w:rsid w:val="005B3A56"/>
    <w:rsid w:val="006060CE"/>
    <w:rsid w:val="0063497F"/>
    <w:rsid w:val="0078738A"/>
    <w:rsid w:val="00873DF0"/>
    <w:rsid w:val="008756E6"/>
    <w:rsid w:val="009B2D44"/>
    <w:rsid w:val="00A07E82"/>
    <w:rsid w:val="00A9710C"/>
    <w:rsid w:val="00AE3E37"/>
    <w:rsid w:val="00B21A57"/>
    <w:rsid w:val="00C33602"/>
    <w:rsid w:val="00CD6F55"/>
    <w:rsid w:val="00D5160B"/>
    <w:rsid w:val="00D62425"/>
    <w:rsid w:val="00DC4B0B"/>
    <w:rsid w:val="00DE3104"/>
    <w:rsid w:val="00E1731A"/>
    <w:rsid w:val="00E365EB"/>
    <w:rsid w:val="00E60DA3"/>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vilkov.stupino@ya.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387</Words>
  <Characters>2212</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Пользователь Windows</cp:lastModifiedBy>
  <cp:revision>4</cp:revision>
  <dcterms:created xsi:type="dcterms:W3CDTF">2018-09-22T04:35:00Z</dcterms:created>
  <dcterms:modified xsi:type="dcterms:W3CDTF">2018-09-22T07:49:00Z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