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0226" w:rsidRDefault="00120226" w:rsidP="00120226">
      <w:pPr>
        <w:jc w:val="center"/>
        <w:rPr>
          <w:rFonts w:eastAsiaTheme="minorHAnsi"/>
          <w:b/>
          <w:sz w:val="22"/>
          <w:szCs w:val="20"/>
        </w:rPr>
      </w:pPr>
      <w:r w:rsidRPr="00120226">
        <w:rPr>
          <w:rFonts w:eastAsiaTheme="minorHAnsi"/>
          <w:b/>
          <w:sz w:val="22"/>
          <w:szCs w:val="20"/>
        </w:rPr>
        <w:t>I</w:t>
      </w:r>
      <w:r w:rsidRPr="00120226">
        <w:rPr>
          <w:rFonts w:eastAsiaTheme="minorHAnsi" w:hint="eastAsia"/>
          <w:b/>
          <w:sz w:val="22"/>
          <w:szCs w:val="20"/>
        </w:rPr>
        <w:t>mproved CPAP compliance with pillow height change: A case report</w:t>
      </w:r>
    </w:p>
    <w:p w:rsidR="00120226" w:rsidRPr="00120226" w:rsidRDefault="00120226" w:rsidP="00120226">
      <w:pPr>
        <w:jc w:val="center"/>
        <w:rPr>
          <w:rFonts w:eastAsiaTheme="minorHAnsi"/>
          <w:b/>
          <w:sz w:val="22"/>
          <w:szCs w:val="20"/>
        </w:rPr>
      </w:pPr>
    </w:p>
    <w:p w:rsidR="003766EB" w:rsidRPr="00DD4367" w:rsidRDefault="00E92BC6" w:rsidP="00120226">
      <w:pPr>
        <w:spacing w:line="360" w:lineRule="auto"/>
        <w:rPr>
          <w:rFonts w:eastAsiaTheme="minorHAnsi"/>
          <w:szCs w:val="20"/>
        </w:rPr>
      </w:pPr>
      <w:r w:rsidRPr="00DD4367">
        <w:rPr>
          <w:rFonts w:eastAsiaTheme="minorHAnsi" w:hint="eastAsia"/>
          <w:szCs w:val="20"/>
        </w:rPr>
        <w:t>Continuous positive airway pressure (CPAP) treatment is most effective treatment for the patients with obstructive sleep apnea</w:t>
      </w:r>
      <w:r w:rsidRPr="00DD4367">
        <w:rPr>
          <w:rFonts w:eastAsiaTheme="minorHAnsi"/>
          <w:szCs w:val="20"/>
        </w:rPr>
        <w:t xml:space="preserve"> (OSA)</w:t>
      </w:r>
      <w:r w:rsidRPr="00DD4367">
        <w:rPr>
          <w:rFonts w:eastAsiaTheme="minorHAnsi" w:hint="eastAsia"/>
          <w:szCs w:val="20"/>
        </w:rPr>
        <w:t xml:space="preserve">. </w:t>
      </w:r>
      <w:r w:rsidRPr="00DD4367">
        <w:rPr>
          <w:rFonts w:eastAsiaTheme="minorHAnsi"/>
          <w:szCs w:val="20"/>
        </w:rPr>
        <w:t xml:space="preserve">The most important issue of CPAP is how well the patients use it. This is called a CPAP adherence, which is also the most difficult part of CPAP treatment. There are several ways to increase the CPAP adherence. Lowering proper CPAP pressure is very effective for the patients with severe degree OSA. </w:t>
      </w:r>
      <w:r w:rsidR="00BB2A61" w:rsidRPr="00DD4367">
        <w:rPr>
          <w:rFonts w:eastAsiaTheme="minorHAnsi"/>
          <w:szCs w:val="20"/>
        </w:rPr>
        <w:t xml:space="preserve">This is because, in patients with severe OSA, more pressure is required compared with patients with mild to moderate degree. </w:t>
      </w:r>
      <w:r w:rsidR="007F2E55">
        <w:rPr>
          <w:rFonts w:eastAsiaTheme="minorHAnsi"/>
          <w:szCs w:val="20"/>
        </w:rPr>
        <w:t>The high pressure of CPAP is a major cause for patients to suffer from various reasons</w:t>
      </w:r>
      <w:r w:rsidR="00120226">
        <w:rPr>
          <w:rFonts w:eastAsiaTheme="minorHAnsi"/>
          <w:szCs w:val="20"/>
        </w:rPr>
        <w:t xml:space="preserve"> and to reduce the rate of CPAP adherence </w:t>
      </w:r>
    </w:p>
    <w:p w:rsidR="00DD4367" w:rsidRDefault="00BB2A61" w:rsidP="00120226">
      <w:pPr>
        <w:pStyle w:val="a3"/>
        <w:spacing w:line="360" w:lineRule="auto"/>
        <w:rPr>
          <w:rFonts w:asciiTheme="minorHAnsi" w:eastAsiaTheme="minorHAnsi" w:hAnsiTheme="minorHAnsi"/>
          <w:bCs/>
        </w:rPr>
      </w:pPr>
      <w:proofErr w:type="gramStart"/>
      <w:r w:rsidRPr="00DD4367">
        <w:rPr>
          <w:rFonts w:asciiTheme="minorHAnsi" w:eastAsiaTheme="minorHAnsi" w:hAnsiTheme="minorHAnsi"/>
        </w:rPr>
        <w:t>CASE :</w:t>
      </w:r>
      <w:proofErr w:type="gramEnd"/>
      <w:r w:rsidRPr="00DD4367">
        <w:rPr>
          <w:rFonts w:asciiTheme="minorHAnsi" w:eastAsiaTheme="minorHAnsi" w:hAnsiTheme="minorHAnsi"/>
        </w:rPr>
        <w:t xml:space="preserve"> This patient was a 32-year-old female who had been recognized snoring since severe years ago. She had been diagnosed with impaired glucose tolerance and hypertension for the past two years. </w:t>
      </w:r>
      <w:r w:rsidR="008A5399" w:rsidRPr="00DD4367">
        <w:rPr>
          <w:rFonts w:asciiTheme="minorHAnsi" w:eastAsiaTheme="minorHAnsi" w:hAnsiTheme="minorHAnsi"/>
        </w:rPr>
        <w:t>To manage the metabolic syndrome and obesity, she decided to visit sleep clinic for sleep study and being treated for snoring. Her BMI was 46.02 Kg/m</w:t>
      </w:r>
      <w:r w:rsidR="008A5399" w:rsidRPr="00DD4367">
        <w:rPr>
          <w:rFonts w:asciiTheme="minorHAnsi" w:eastAsiaTheme="minorHAnsi" w:hAnsiTheme="minorHAnsi"/>
          <w:vertAlign w:val="superscript"/>
        </w:rPr>
        <w:t>2</w:t>
      </w:r>
      <w:r w:rsidR="008A5399" w:rsidRPr="00DD4367">
        <w:rPr>
          <w:rFonts w:asciiTheme="minorHAnsi" w:eastAsiaTheme="minorHAnsi" w:hAnsiTheme="minorHAnsi"/>
        </w:rPr>
        <w:t xml:space="preserve">. Epworth sleepiness scale was 18. Overnight Apnea Hypopnea </w:t>
      </w:r>
      <w:proofErr w:type="spellStart"/>
      <w:r w:rsidR="008A5399" w:rsidRPr="00DD4367">
        <w:rPr>
          <w:rFonts w:asciiTheme="minorHAnsi" w:eastAsiaTheme="minorHAnsi" w:hAnsiTheme="minorHAnsi"/>
        </w:rPr>
        <w:t>idex</w:t>
      </w:r>
      <w:proofErr w:type="spellEnd"/>
      <w:r w:rsidR="008A5399" w:rsidRPr="00DD4367">
        <w:rPr>
          <w:rFonts w:asciiTheme="minorHAnsi" w:eastAsiaTheme="minorHAnsi" w:hAnsiTheme="minorHAnsi"/>
        </w:rPr>
        <w:t xml:space="preserve"> (AHI) was 60.5/</w:t>
      </w:r>
      <w:proofErr w:type="spellStart"/>
      <w:r w:rsidR="008A5399" w:rsidRPr="00DD4367">
        <w:rPr>
          <w:rFonts w:asciiTheme="minorHAnsi" w:eastAsiaTheme="minorHAnsi" w:hAnsiTheme="minorHAnsi"/>
        </w:rPr>
        <w:t>hr</w:t>
      </w:r>
      <w:proofErr w:type="spellEnd"/>
      <w:r w:rsidR="008A5399" w:rsidRPr="00DD4367">
        <w:rPr>
          <w:rFonts w:asciiTheme="minorHAnsi" w:eastAsiaTheme="minorHAnsi" w:hAnsiTheme="minorHAnsi"/>
        </w:rPr>
        <w:t xml:space="preserve"> that is the result of severe sleep apnea. She </w:t>
      </w:r>
      <w:r w:rsidR="00F93B09" w:rsidRPr="00DD4367">
        <w:rPr>
          <w:rFonts w:asciiTheme="minorHAnsi" w:eastAsiaTheme="minorHAnsi" w:hAnsiTheme="minorHAnsi"/>
        </w:rPr>
        <w:t>had CPAP treatment and optimal pressure for 2 weeks was reported to 14</w:t>
      </w:r>
      <w:r w:rsidR="00F93B09" w:rsidRPr="00DD4367">
        <w:rPr>
          <w:rFonts w:asciiTheme="minorHAnsi" w:eastAsiaTheme="minorHAnsi" w:hAnsiTheme="minorHAnsi" w:hint="eastAsia"/>
        </w:rPr>
        <w:t xml:space="preserve"> </w:t>
      </w:r>
      <w:r w:rsidR="00F93B09" w:rsidRPr="00DD4367">
        <w:rPr>
          <w:rFonts w:asciiTheme="minorHAnsi" w:eastAsiaTheme="minorHAnsi" w:hAnsiTheme="minorHAnsi"/>
        </w:rPr>
        <w:t xml:space="preserve">cmH2O. She struggled with high pressure and appealed to the discomfort of air leak to the eyes using nasal mask. I encouraged her to lose weight and regular exercise and she did exercise and restrict intake hard. Weight low was difficult, and the pressure of CPAP was not lowered either. In order to reduce the pressure of CPAP, we proposed to vary the pillow height. </w:t>
      </w:r>
      <w:r w:rsidR="00DD4367" w:rsidRPr="00DD4367">
        <w:rPr>
          <w:rFonts w:asciiTheme="minorHAnsi" w:eastAsiaTheme="minorHAnsi" w:hAnsiTheme="minorHAnsi"/>
        </w:rPr>
        <w:t>At the first step, the height of the pillow was 11.5cm, and the height of the cervical vertebral when the pillow was 4.5 cm. At the first pillow trial, residual AHI was 4.3/</w:t>
      </w:r>
      <w:proofErr w:type="spellStart"/>
      <w:r w:rsidR="00DD4367" w:rsidRPr="00DD4367">
        <w:rPr>
          <w:rFonts w:asciiTheme="minorHAnsi" w:eastAsiaTheme="minorHAnsi" w:hAnsiTheme="minorHAnsi"/>
        </w:rPr>
        <w:t>hr</w:t>
      </w:r>
      <w:proofErr w:type="spellEnd"/>
      <w:r w:rsidR="00DD4367" w:rsidRPr="00DD4367">
        <w:rPr>
          <w:rFonts w:asciiTheme="minorHAnsi" w:eastAsiaTheme="minorHAnsi" w:hAnsiTheme="minorHAnsi"/>
        </w:rPr>
        <w:t xml:space="preserve"> and pressure of CPAP was </w:t>
      </w:r>
      <w:r w:rsidR="00DD4367" w:rsidRPr="00DD4367">
        <w:rPr>
          <w:rFonts w:asciiTheme="minorHAnsi" w:eastAsiaTheme="minorHAnsi" w:hAnsiTheme="minorHAnsi" w:hint="eastAsia"/>
          <w:bCs/>
        </w:rPr>
        <w:t>14cmH2O</w:t>
      </w:r>
      <w:r w:rsidR="00DD4367">
        <w:rPr>
          <w:rFonts w:asciiTheme="minorHAnsi" w:eastAsiaTheme="minorHAnsi" w:hAnsiTheme="minorHAnsi"/>
          <w:bCs/>
        </w:rPr>
        <w:t xml:space="preserve">. At the next step, </w:t>
      </w:r>
      <w:r w:rsidR="00DD4367" w:rsidRPr="00DD4367">
        <w:rPr>
          <w:rFonts w:asciiTheme="minorHAnsi" w:eastAsiaTheme="minorHAnsi" w:hAnsiTheme="minorHAnsi"/>
        </w:rPr>
        <w:t xml:space="preserve">the height of the pillow was </w:t>
      </w:r>
      <w:r w:rsidR="00DD4367">
        <w:rPr>
          <w:rFonts w:asciiTheme="minorHAnsi" w:eastAsiaTheme="minorHAnsi" w:hAnsiTheme="minorHAnsi"/>
        </w:rPr>
        <w:t>8</w:t>
      </w:r>
      <w:r w:rsidR="00DD4367" w:rsidRPr="00DD4367">
        <w:rPr>
          <w:rFonts w:asciiTheme="minorHAnsi" w:eastAsiaTheme="minorHAnsi" w:hAnsiTheme="minorHAnsi"/>
        </w:rPr>
        <w:t xml:space="preserve">cm, and the height of the cervical vertebral when the pillow was </w:t>
      </w:r>
      <w:r w:rsidR="00DD4367">
        <w:rPr>
          <w:rFonts w:asciiTheme="minorHAnsi" w:eastAsiaTheme="minorHAnsi" w:hAnsiTheme="minorHAnsi"/>
        </w:rPr>
        <w:t xml:space="preserve">2 </w:t>
      </w:r>
      <w:r w:rsidR="00DD4367">
        <w:rPr>
          <w:rFonts w:asciiTheme="minorHAnsi" w:eastAsiaTheme="minorHAnsi" w:hAnsiTheme="minorHAnsi" w:hint="eastAsia"/>
        </w:rPr>
        <w:t xml:space="preserve">c m. </w:t>
      </w:r>
      <w:r w:rsidR="00DD4367" w:rsidRPr="00DD4367">
        <w:rPr>
          <w:rFonts w:asciiTheme="minorHAnsi" w:eastAsiaTheme="minorHAnsi" w:hAnsiTheme="minorHAnsi"/>
        </w:rPr>
        <w:t xml:space="preserve">At the </w:t>
      </w:r>
      <w:r w:rsidR="00DD4367">
        <w:rPr>
          <w:rFonts w:asciiTheme="minorHAnsi" w:eastAsiaTheme="minorHAnsi" w:hAnsiTheme="minorHAnsi"/>
        </w:rPr>
        <w:t>second</w:t>
      </w:r>
      <w:r w:rsidR="00DD4367" w:rsidRPr="00DD4367">
        <w:rPr>
          <w:rFonts w:asciiTheme="minorHAnsi" w:eastAsiaTheme="minorHAnsi" w:hAnsiTheme="minorHAnsi"/>
        </w:rPr>
        <w:t xml:space="preserve"> pillow trial, residual AHI was 3</w:t>
      </w:r>
      <w:r w:rsidR="00DD4367">
        <w:rPr>
          <w:rFonts w:asciiTheme="minorHAnsi" w:eastAsiaTheme="minorHAnsi" w:hAnsiTheme="minorHAnsi"/>
        </w:rPr>
        <w:t>.9</w:t>
      </w:r>
      <w:r w:rsidR="00DD4367" w:rsidRPr="00DD4367">
        <w:rPr>
          <w:rFonts w:asciiTheme="minorHAnsi" w:eastAsiaTheme="minorHAnsi" w:hAnsiTheme="minorHAnsi"/>
        </w:rPr>
        <w:t>/</w:t>
      </w:r>
      <w:proofErr w:type="spellStart"/>
      <w:r w:rsidR="00DD4367" w:rsidRPr="00DD4367">
        <w:rPr>
          <w:rFonts w:asciiTheme="minorHAnsi" w:eastAsiaTheme="minorHAnsi" w:hAnsiTheme="minorHAnsi"/>
        </w:rPr>
        <w:t>hr</w:t>
      </w:r>
      <w:proofErr w:type="spellEnd"/>
      <w:r w:rsidR="00DD4367" w:rsidRPr="00DD4367">
        <w:rPr>
          <w:rFonts w:asciiTheme="minorHAnsi" w:eastAsiaTheme="minorHAnsi" w:hAnsiTheme="minorHAnsi"/>
        </w:rPr>
        <w:t xml:space="preserve"> and pressure of CPAP was </w:t>
      </w:r>
      <w:r w:rsidR="00DD4367">
        <w:rPr>
          <w:rFonts w:asciiTheme="minorHAnsi" w:eastAsiaTheme="minorHAnsi" w:hAnsiTheme="minorHAnsi" w:hint="eastAsia"/>
          <w:bCs/>
        </w:rPr>
        <w:t>13</w:t>
      </w:r>
      <w:r w:rsidR="00DD4367" w:rsidRPr="00DD4367">
        <w:rPr>
          <w:rFonts w:asciiTheme="minorHAnsi" w:eastAsiaTheme="minorHAnsi" w:hAnsiTheme="minorHAnsi" w:hint="eastAsia"/>
          <w:bCs/>
        </w:rPr>
        <w:t>cmH2O</w:t>
      </w:r>
      <w:r w:rsidR="00DD4367">
        <w:rPr>
          <w:rFonts w:asciiTheme="minorHAnsi" w:eastAsiaTheme="minorHAnsi" w:hAnsiTheme="minorHAnsi"/>
          <w:bCs/>
        </w:rPr>
        <w:t>.</w:t>
      </w:r>
      <w:r w:rsidR="00DD4367">
        <w:rPr>
          <w:rFonts w:asciiTheme="minorHAnsi" w:eastAsiaTheme="minorHAnsi" w:hAnsiTheme="minorHAnsi"/>
          <w:bCs/>
        </w:rPr>
        <w:t xml:space="preserve"> The pressure of CPAP was reduced by only 1cmH2O, but her satisfaction was high, and she showed a better adaptation to the use of CPAP. </w:t>
      </w:r>
    </w:p>
    <w:p w:rsidR="00BB2A61" w:rsidRDefault="007F2E55" w:rsidP="00120226">
      <w:pPr>
        <w:pStyle w:val="a3"/>
        <w:spacing w:line="360" w:lineRule="auto"/>
        <w:rPr>
          <w:rFonts w:asciiTheme="minorHAnsi" w:eastAsiaTheme="minorHAnsi" w:hAnsiTheme="minorHAnsi"/>
          <w:bCs/>
        </w:rPr>
      </w:pPr>
      <w:r>
        <w:rPr>
          <w:rFonts w:asciiTheme="minorHAnsi" w:eastAsiaTheme="minorHAnsi" w:hAnsiTheme="minorHAnsi"/>
          <w:bCs/>
        </w:rPr>
        <w:t xml:space="preserve">Conclusion: Pillow is valuable factor to increasing CPAP adherence especially for the patients with </w:t>
      </w:r>
      <w:r>
        <w:rPr>
          <w:rFonts w:asciiTheme="minorHAnsi" w:eastAsiaTheme="minorHAnsi" w:hAnsiTheme="minorHAnsi"/>
          <w:bCs/>
        </w:rPr>
        <w:lastRenderedPageBreak/>
        <w:t xml:space="preserve">severe OSA. By lowering the height of the pillow, the position of the head is changed to a form that broadens the airway. If the patient have difficulty using CPAP, it is very important to consider the sleep environment, especially the height of the pillow. </w:t>
      </w:r>
    </w:p>
    <w:p w:rsidR="00120226" w:rsidRDefault="00120226" w:rsidP="00120226">
      <w:pPr>
        <w:pStyle w:val="a3"/>
        <w:spacing w:line="360" w:lineRule="auto"/>
        <w:rPr>
          <w:rFonts w:asciiTheme="minorHAnsi" w:eastAsiaTheme="minorHAnsi" w:hAnsiTheme="minorHAnsi"/>
          <w:bCs/>
        </w:rPr>
      </w:pPr>
    </w:p>
    <w:p w:rsidR="00120226" w:rsidRPr="00DD4367" w:rsidRDefault="00120226" w:rsidP="00120226">
      <w:pPr>
        <w:pStyle w:val="a3"/>
        <w:spacing w:line="360" w:lineRule="auto"/>
        <w:rPr>
          <w:rFonts w:asciiTheme="minorHAnsi" w:eastAsiaTheme="minorHAnsi" w:hAnsiTheme="minorHAnsi"/>
        </w:rPr>
      </w:pPr>
      <w:r>
        <w:rPr>
          <w:rFonts w:asciiTheme="minorHAnsi" w:eastAsiaTheme="minorHAnsi" w:hAnsiTheme="minorHAnsi"/>
          <w:bCs/>
        </w:rPr>
        <w:t xml:space="preserve">Key words : CPAP, OSA </w:t>
      </w:r>
      <w:bookmarkStart w:id="0" w:name="_GoBack"/>
      <w:bookmarkEnd w:id="0"/>
    </w:p>
    <w:sectPr w:rsidR="00120226" w:rsidRPr="00DD4367">
      <w:pgSz w:w="11906" w:h="16838"/>
      <w:pgMar w:top="1701"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함초롬바탕">
    <w:panose1 w:val="02030604000101010101"/>
    <w:charset w:val="81"/>
    <w:family w:val="moder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BC6"/>
    <w:rsid w:val="00120226"/>
    <w:rsid w:val="003766EB"/>
    <w:rsid w:val="007F2E55"/>
    <w:rsid w:val="008A5399"/>
    <w:rsid w:val="00BB2A61"/>
    <w:rsid w:val="00DD4367"/>
    <w:rsid w:val="00E92BC6"/>
    <w:rsid w:val="00F93B0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523D60-1755-47E7-A28B-893C255CE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DD4367"/>
    <w:pPr>
      <w:spacing w:after="0" w:line="384" w:lineRule="auto"/>
      <w:textAlignment w:val="baseline"/>
    </w:pPr>
    <w:rPr>
      <w:rFonts w:ascii="함초롬바탕" w:eastAsia="굴림" w:hAnsi="굴림" w:cs="굴림"/>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2336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2</Pages>
  <Words>388</Words>
  <Characters>2217</Characters>
  <Application>Microsoft Office Word</Application>
  <DocSecurity>0</DocSecurity>
  <Lines>18</Lines>
  <Paragraphs>5</Paragraphs>
  <ScaleCrop>false</ScaleCrop>
  <HeadingPairs>
    <vt:vector size="2" baseType="variant">
      <vt:variant>
        <vt:lpstr>제목</vt:lpstr>
      </vt:variant>
      <vt:variant>
        <vt:i4>1</vt:i4>
      </vt:variant>
    </vt:vector>
  </HeadingPairs>
  <TitlesOfParts>
    <vt:vector size="1" baseType="lpstr">
      <vt:lpstr/>
    </vt:vector>
  </TitlesOfParts>
  <Company>Hewlett-Packard Company</Company>
  <LinksUpToDate>false</LinksUpToDate>
  <CharactersWithSpaces>2600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Reader</dc:creator>
  <cp:keywords/>
  <dc:description/>
  <cp:lastModifiedBy>Reader</cp:lastModifiedBy>
  <cp:revision>1</cp:revision>
  <dcterms:created xsi:type="dcterms:W3CDTF">2018-03-26T03:01:00Z</dcterms:created>
  <dcterms:modified xsi:type="dcterms:W3CDTF">2018-03-26T05:29:00Z</dcterms:modified>
</cp:coreProperties>
</file>