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30AADE5" w14:textId="0BF40D73" w:rsidR="009859BE" w:rsidRPr="00D320C2" w:rsidRDefault="00455CB4" w:rsidP="009859BE">
      <w:pPr>
        <w:spacing w:after="0" w:line="240" w:lineRule="auto"/>
        <w:rPr>
          <w:rFonts w:ascii="Times New Roman" w:eastAsia="Times New Roman" w:hAnsi="Times New Roman" w:cs="Times New Roman"/>
          <w:i/>
          <w:sz w:val="24"/>
          <w:szCs w:val="24"/>
          <w:lang w:eastAsia="en-IN"/>
        </w:rPr>
      </w:pPr>
      <w:bookmarkStart w:id="0" w:name="_GoBack"/>
      <w:bookmarkEnd w:id="0"/>
      <w:r>
        <w:rPr>
          <w:rFonts w:ascii="Calibri" w:hAnsi="Calibri" w:cs="Calibri"/>
          <w:noProof/>
          <w:lang w:val="en-US"/>
        </w:rPr>
        <mc:AlternateContent>
          <mc:Choice Requires="wps">
            <w:drawing>
              <wp:anchor distT="0" distB="0" distL="114300" distR="114300" simplePos="0" relativeHeight="251660288" behindDoc="0" locked="0" layoutInCell="1" allowOverlap="1" wp14:anchorId="52414F67" wp14:editId="62B7D569">
                <wp:simplePos x="0" y="0"/>
                <wp:positionH relativeFrom="column">
                  <wp:posOffset>4657725</wp:posOffset>
                </wp:positionH>
                <wp:positionV relativeFrom="paragraph">
                  <wp:posOffset>505460</wp:posOffset>
                </wp:positionV>
                <wp:extent cx="1085850" cy="400050"/>
                <wp:effectExtent l="0" t="0" r="0" b="0"/>
                <wp:wrapNone/>
                <wp:docPr id="3" name="Text Box 3"/>
                <wp:cNvGraphicFramePr/>
                <a:graphic xmlns:a="http://schemas.openxmlformats.org/drawingml/2006/main">
                  <a:graphicData uri="http://schemas.microsoft.com/office/word/2010/wordprocessingShape">
                    <wps:wsp>
                      <wps:cNvSpPr txBox="1"/>
                      <wps:spPr>
                        <a:xfrm>
                          <a:off x="0" y="0"/>
                          <a:ext cx="1085850" cy="400050"/>
                        </a:xfrm>
                        <a:prstGeom prst="rect">
                          <a:avLst/>
                        </a:prstGeom>
                        <a:solidFill>
                          <a:schemeClr val="lt1"/>
                        </a:solidFill>
                        <a:ln w="6350">
                          <a:noFill/>
                        </a:ln>
                      </wps:spPr>
                      <wps:txbx>
                        <w:txbxContent>
                          <w:p w14:paraId="67B8A006" w14:textId="2AD9D632" w:rsidR="009859BE" w:rsidRPr="009859BE" w:rsidRDefault="00455CB4" w:rsidP="00455CB4">
                            <w:pPr>
                              <w:jc w:val="center"/>
                              <w:rPr>
                                <w:lang w:val="en-US"/>
                              </w:rPr>
                            </w:pPr>
                            <w:r>
                              <w:rPr>
                                <w:noProof/>
                                <w:lang w:val="en-US"/>
                              </w:rPr>
                              <w:drawing>
                                <wp:inline distT="0" distB="0" distL="0" distR="0" wp14:anchorId="01FB0260" wp14:editId="3AD6789B">
                                  <wp:extent cx="226060" cy="178435"/>
                                  <wp:effectExtent l="0" t="0" r="254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200px-Sanatenaft_Fixd.jpg"/>
                                          <pic:cNvPicPr/>
                                        </pic:nvPicPr>
                                        <pic:blipFill>
                                          <a:blip r:embed="rId7">
                                            <a:extLst>
                                              <a:ext uri="{28A0092B-C50C-407E-A947-70E740481C1C}">
                                                <a14:useLocalDpi xmlns:a14="http://schemas.microsoft.com/office/drawing/2010/main" val="0"/>
                                              </a:ext>
                                            </a:extLst>
                                          </a:blip>
                                          <a:stretch>
                                            <a:fillRect/>
                                          </a:stretch>
                                        </pic:blipFill>
                                        <pic:spPr>
                                          <a:xfrm>
                                            <a:off x="0" y="0"/>
                                            <a:ext cx="226060" cy="178435"/>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2414F67" id="_x0000_t202" coordsize="21600,21600" o:spt="202" path="m,l,21600r21600,l21600,xe">
                <v:stroke joinstyle="miter"/>
                <v:path gradientshapeok="t" o:connecttype="rect"/>
              </v:shapetype>
              <v:shape id="Text Box 3" o:spid="_x0000_s1026" type="#_x0000_t202" style="position:absolute;margin-left:366.75pt;margin-top:39.8pt;width:85.5pt;height:31.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wdYLPwIAAHkEAAAOAAAAZHJzL2Uyb0RvYy54bWysVE1v2zAMvQ/YfxB0X+x8dakRp8hSZBgQ&#10;tAWSoWdFlmMBsqhJSuzs14+SnTTrdhp2kUmReiQfSc8f2lqRk7BOgs7pcJBSIjSHQupDTr/v1p9m&#10;lDjPdMEUaJHTs3D0YfHxw7wxmRhBBaoQliCIdlljclp5b7IkcbwSNXMDMEKjsQRbM4+qPSSFZQ2i&#10;1yoZpeld0oAtjAUunMPbx85IFxG/LAX3z2XphCcqp5ibj6eN5z6cyWLOsoNlppK8T4P9QxY1kxqD&#10;XqEemWfkaOUfULXkFhyUfsChTqAsJRexBqxmmL6rZlsxI2ItSI4zV5rc/4PlT6cXS2SR0zElmtXY&#10;op1oPfkCLRkHdhrjMnTaGnTzLV5jly/3Di9D0W1p6/DFcgjakefzldsAxsOjdDadTdHE0TZJ0xRl&#10;hE/eXhvr/FcBNQlCTi32LlLKThvnO9eLSwjmQMliLZWKSpgXsVKWnBh2WvmYI4L/5qU0aXJ6N8bQ&#10;4ZGG8LxDVhpzCbV2NQXJt/u2J2APxRnrt9DNjzN8LTHJDXP+hVkcGKwLl8A/41EqwCDQS5RUYH/+&#10;7T74Yx/RSkmDA5hT9+PIrKBEfdPY4fvhZBImNiqT6ecRKvbWsr+16GO9Aqx8iOtmeBSDv1cXsbRQ&#10;v+KuLENUNDHNMXZO/UVc+W4tcNe4WC6jE86oYX6jt4YH6EBaaMGufWXW9H3y2OEnuIwqy961q/Pt&#10;6F4ePZQy9jIQ3LHa847zHaeh38WwQLd69Hr7Yyx+AQAA//8DAFBLAwQUAAYACAAAACEABNRIqeAA&#10;AAAKAQAADwAAAGRycy9kb3ducmV2LnhtbEyPTU+DQBCG7yb+h82YeDHtYmmpRZbGGLWJN0vVeNuy&#10;IxDZWcJuAf+940lv8/HknWey7WRbMWDvG0cKrucRCKTSmYYqBYficXYDwgdNRreOUME3etjm52eZ&#10;To0b6QWHfagEh5BPtYI6hC6V0pc1Wu3nrkPi3afrrQ7c9pU0vR453LZyEUWJtLohvlDrDu9rLL/2&#10;J6vg46p6f/bT0+sYr+LuYTcU6zdTKHV5Md3dggg4hT8YfvVZHXJ2OroTGS9aBes4XjHKxSYBwcAm&#10;WvLgyORykYDMM/n/hfwHAAD//wMAUEsBAi0AFAAGAAgAAAAhALaDOJL+AAAA4QEAABMAAAAAAAAA&#10;AAAAAAAAAAAAAFtDb250ZW50X1R5cGVzXS54bWxQSwECLQAUAAYACAAAACEAOP0h/9YAAACUAQAA&#10;CwAAAAAAAAAAAAAAAAAvAQAAX3JlbHMvLnJlbHNQSwECLQAUAAYACAAAACEAQcHWCz8CAAB5BAAA&#10;DgAAAAAAAAAAAAAAAAAuAgAAZHJzL2Uyb0RvYy54bWxQSwECLQAUAAYACAAAACEABNRIqeAAAAAK&#10;AQAADwAAAAAAAAAAAAAAAACZBAAAZHJzL2Rvd25yZXYueG1sUEsFBgAAAAAEAAQA8wAAAKYFAAAA&#10;AA==&#10;" fillcolor="white [3201]" stroked="f" strokeweight=".5pt">
                <v:textbox>
                  <w:txbxContent>
                    <w:p w14:paraId="67B8A006" w14:textId="2AD9D632" w:rsidR="009859BE" w:rsidRPr="009859BE" w:rsidRDefault="00455CB4" w:rsidP="00455CB4">
                      <w:pPr>
                        <w:jc w:val="center"/>
                        <w:rPr>
                          <w:lang w:val="en-US"/>
                        </w:rPr>
                      </w:pPr>
                      <w:r>
                        <w:rPr>
                          <w:noProof/>
                          <w:lang w:val="en-US"/>
                        </w:rPr>
                        <w:drawing>
                          <wp:inline distT="0" distB="0" distL="0" distR="0" wp14:anchorId="01FB0260" wp14:editId="3AD6789B">
                            <wp:extent cx="226060" cy="178435"/>
                            <wp:effectExtent l="0" t="0" r="254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200px-Sanatenaft_Fixd.jpg"/>
                                    <pic:cNvPicPr/>
                                  </pic:nvPicPr>
                                  <pic:blipFill>
                                    <a:blip r:embed="rId7">
                                      <a:extLst>
                                        <a:ext uri="{28A0092B-C50C-407E-A947-70E740481C1C}">
                                          <a14:useLocalDpi xmlns:a14="http://schemas.microsoft.com/office/drawing/2010/main" val="0"/>
                                        </a:ext>
                                      </a:extLst>
                                    </a:blip>
                                    <a:stretch>
                                      <a:fillRect/>
                                    </a:stretch>
                                  </pic:blipFill>
                                  <pic:spPr>
                                    <a:xfrm>
                                      <a:off x="0" y="0"/>
                                      <a:ext cx="226060" cy="178435"/>
                                    </a:xfrm>
                                    <a:prstGeom prst="rect">
                                      <a:avLst/>
                                    </a:prstGeom>
                                  </pic:spPr>
                                </pic:pic>
                              </a:graphicData>
                            </a:graphic>
                          </wp:inline>
                        </w:drawing>
                      </w:r>
                    </w:p>
                  </w:txbxContent>
                </v:textbox>
              </v:shape>
            </w:pict>
          </mc:Fallback>
        </mc:AlternateContent>
      </w:r>
      <w:r w:rsidR="009859BE">
        <w:rPr>
          <w:rFonts w:ascii="Calibri" w:hAnsi="Calibri" w:cs="Calibri"/>
          <w:noProof/>
          <w:lang w:val="en-US"/>
        </w:rPr>
        <mc:AlternateContent>
          <mc:Choice Requires="wps">
            <w:drawing>
              <wp:anchor distT="0" distB="0" distL="114300" distR="114300" simplePos="0" relativeHeight="251659264" behindDoc="0" locked="0" layoutInCell="1" allowOverlap="1" wp14:anchorId="64F5020B" wp14:editId="2CB49B71">
                <wp:simplePos x="0" y="0"/>
                <wp:positionH relativeFrom="margin">
                  <wp:align>right</wp:align>
                </wp:positionH>
                <wp:positionV relativeFrom="paragraph">
                  <wp:posOffset>263525</wp:posOffset>
                </wp:positionV>
                <wp:extent cx="1476375" cy="800100"/>
                <wp:effectExtent l="0" t="0" r="28575" b="19050"/>
                <wp:wrapNone/>
                <wp:docPr id="2" name="Rectangle 2"/>
                <wp:cNvGraphicFramePr/>
                <a:graphic xmlns:a="http://schemas.openxmlformats.org/drawingml/2006/main">
                  <a:graphicData uri="http://schemas.microsoft.com/office/word/2010/wordprocessingShape">
                    <wps:wsp>
                      <wps:cNvSpPr/>
                      <wps:spPr>
                        <a:xfrm>
                          <a:off x="0" y="0"/>
                          <a:ext cx="1476375" cy="800100"/>
                        </a:xfrm>
                        <a:prstGeom prst="rect">
                          <a:avLst/>
                        </a:prstGeom>
                      </wps:spPr>
                      <wps:style>
                        <a:lnRef idx="1">
                          <a:schemeClr val="accent5"/>
                        </a:lnRef>
                        <a:fillRef idx="3">
                          <a:schemeClr val="accent5"/>
                        </a:fillRef>
                        <a:effectRef idx="2">
                          <a:schemeClr val="accent5"/>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134B4C9A" id="Rectangle 2" o:spid="_x0000_s1026" style="position:absolute;margin-left:65.05pt;margin-top:20.75pt;width:116.25pt;height:63pt;z-index:251659264;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hrHIXgIAABYFAAAOAAAAZHJzL2Uyb0RvYy54bWysVN9P2zAQfp+0/8Hy+0hbCoWKFFUgpkkV&#10;VJSJZ+PYbSTb553dpt1fv7OTBsSQkKa9OL7c7+++89X13hq2UxhqcCUfngw4U05CVbt1yX8+3X27&#10;4CxE4SphwKmSH1Tg17OvX64aP1Uj2ICpFDIK4sK08SXfxOinRRHkRlkRTsArR0oNaEUkEddFhaKh&#10;6NYUo8HgvGgAK48gVQj097ZV8lmOr7WS8UHroCIzJafaYj4xny/pLGZXYrpG4Te17MoQ/1CFFbWj&#10;pH2oWxEF22L9VyhbS4QAOp5IsAVoXUuVe6BuhoN33aw2wqvcC4ETfA9T+H9h5f1uiayuSj7izAlL&#10;I3ok0IRbG8VGCZ7GhylZrfwSOynQNfW612jTl7pg+wzpoYdU7SOT9HM4npyfTs44k6S7GFCPGfPi&#10;1dtjiN8VWJYuJUfKnpEUu0WIlJFMjyYkpGra/PkWD0alEox7VJraSBmzdyaQujHIdoJGL6RULp6l&#10;fihetk5uujamdzz93LGzT64qk6t3Hn3u3HvkzOBi72xrB/hRABOHXcm6tT8i0PadIHiB6kATRGip&#10;Hby8qwnIhQhxKZC4TKyn/YwPdGgDTcmhu3G2Afz90f9kTxQjLWcN7UbJw6+tQMWZ+eGIfJfD8Tgt&#10;UxbGZ5MRCfhW8/JW47b2BmgGQ3oJvMzXZB/N8aoR7DOt8TxlJZVwknKXXEY8Cjex3Vl6CKSaz7MZ&#10;LZAXceFWXh6nnojytH8W6Ds2ReLhPRz3SEzfkaq1TfNwMN9G0HVm3CuuHd60fJk43UORtvutnK1e&#10;n7PZHwAAAP//AwBQSwMEFAAGAAgAAAAhAEvPtEbgAAAABwEAAA8AAABkcnMvZG93bnJldi54bWxM&#10;j8FOwzAQRO9I/IO1SFwq6jQ0BYU4FUKqOCAhWgpc3XiJA/E6ip0m8PUsJ7jNakYzb4v15FpxxD40&#10;nhQs5gkIpMqbhmoF++fNxTWIEDUZ3XpCBV8YYF2enhQ6N36kLR53sRZcQiHXCmyMXS5lqCw6Hea+&#10;Q2Lv3fdORz77Wppej1zuWpkmyUo63RAvWN3hncXqczc4BVi/2o/7cfO4zx5etm9P34NdzmZKnZ9N&#10;tzcgIk7xLwy/+IwOJTMd/EAmiFYBPxIVLBcZCHbTy5TFgWOrqwxkWcj//OUPAAAA//8DAFBLAQIt&#10;ABQABgAIAAAAIQC2gziS/gAAAOEBAAATAAAAAAAAAAAAAAAAAAAAAABbQ29udGVudF9UeXBlc10u&#10;eG1sUEsBAi0AFAAGAAgAAAAhADj9If/WAAAAlAEAAAsAAAAAAAAAAAAAAAAALwEAAF9yZWxzLy5y&#10;ZWxzUEsBAi0AFAAGAAgAAAAhABeGscheAgAAFgUAAA4AAAAAAAAAAAAAAAAALgIAAGRycy9lMm9E&#10;b2MueG1sUEsBAi0AFAAGAAgAAAAhAEvPtEbgAAAABwEAAA8AAAAAAAAAAAAAAAAAuAQAAGRycy9k&#10;b3ducmV2LnhtbFBLBQYAAAAABAAEAPMAAADFBQAAAAA=&#10;" fillcolor="#65a0d7 [3032]" strokecolor="#5b9bd5 [3208]" strokeweight=".5pt">
                <v:fill color2="#5898d4 [3176]" rotate="t" colors="0 #71a6db;.5 #559bdb;1 #438ac9" focus="100%" type="gradient">
                  <o:fill v:ext="view" type="gradientUnscaled"/>
                </v:fill>
                <w10:wrap anchorx="margin"/>
              </v:rect>
            </w:pict>
          </mc:Fallback>
        </mc:AlternateContent>
      </w:r>
      <w:r>
        <w:rPr>
          <w:rFonts w:ascii="Times New Roman" w:eastAsia="Times New Roman" w:hAnsi="Times New Roman" w:cs="Times New Roman"/>
          <w:i/>
          <w:noProof/>
          <w:sz w:val="24"/>
          <w:szCs w:val="24"/>
          <w:lang w:val="en-US"/>
        </w:rPr>
        <w:drawing>
          <wp:inline distT="0" distB="0" distL="0" distR="0" wp14:anchorId="6F094CF9" wp14:editId="52DAED7C">
            <wp:extent cx="1257300" cy="12287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3fd1c4d8864bbbacfe4dbc5879325eed66b99477ccdd1ebb9f3fb6ee2d04f996-V.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257300" cy="1228725"/>
                    </a:xfrm>
                    <a:prstGeom prst="rect">
                      <a:avLst/>
                    </a:prstGeom>
                  </pic:spPr>
                </pic:pic>
              </a:graphicData>
            </a:graphic>
          </wp:inline>
        </w:drawing>
      </w:r>
      <w:r w:rsidR="009859BE" w:rsidRPr="009859BE">
        <w:rPr>
          <w:rFonts w:ascii="Times New Roman" w:eastAsia="Times New Roman" w:hAnsi="Times New Roman" w:cs="Times New Roman"/>
          <w:sz w:val="24"/>
          <w:szCs w:val="24"/>
          <w:lang w:eastAsia="en-IN"/>
        </w:rPr>
        <w:t xml:space="preserve"> </w:t>
      </w:r>
    </w:p>
    <w:p w14:paraId="1801AB7F" w14:textId="76CE49F4" w:rsidR="00D320C2" w:rsidRPr="00D320C2" w:rsidRDefault="009859BE" w:rsidP="009859BE">
      <w:pPr>
        <w:spacing w:after="0" w:line="240" w:lineRule="auto"/>
        <w:jc w:val="center"/>
        <w:rPr>
          <w:rFonts w:ascii="Times New Roman" w:eastAsia="Times New Roman" w:hAnsi="Times New Roman" w:cs="Times New Roman"/>
          <w:i/>
          <w:sz w:val="24"/>
          <w:szCs w:val="24"/>
          <w:lang w:eastAsia="en-IN"/>
        </w:rPr>
      </w:pPr>
      <w:r>
        <w:rPr>
          <w:rFonts w:ascii="Times New Roman" w:eastAsia="Times New Roman" w:hAnsi="Times New Roman" w:cs="Times New Roman"/>
          <w:sz w:val="24"/>
          <w:szCs w:val="24"/>
          <w:lang w:eastAsia="en-IN"/>
        </w:rPr>
        <w:t xml:space="preserve">                                                                                                                      </w:t>
      </w:r>
      <w:r w:rsidRPr="00D320C2">
        <w:rPr>
          <w:rFonts w:ascii="Times New Roman" w:eastAsia="Times New Roman" w:hAnsi="Times New Roman" w:cs="Times New Roman"/>
          <w:sz w:val="24"/>
          <w:szCs w:val="24"/>
          <w:lang w:eastAsia="en-IN"/>
        </w:rPr>
        <w:t xml:space="preserve">Paste your </w:t>
      </w:r>
      <w:r>
        <w:rPr>
          <w:rFonts w:ascii="Times New Roman" w:eastAsia="Times New Roman" w:hAnsi="Times New Roman" w:cs="Times New Roman"/>
          <w:sz w:val="24"/>
          <w:szCs w:val="24"/>
          <w:lang w:eastAsia="en-IN"/>
        </w:rPr>
        <w:t>logo here</w:t>
      </w:r>
    </w:p>
    <w:p w14:paraId="131CE149" w14:textId="77777777" w:rsidR="00D320C2" w:rsidRPr="00D320C2" w:rsidRDefault="00D320C2" w:rsidP="00D320C2">
      <w:pPr>
        <w:spacing w:after="0" w:line="240" w:lineRule="auto"/>
        <w:jc w:val="right"/>
        <w:rPr>
          <w:rFonts w:ascii="Times New Roman" w:eastAsia="Times New Roman" w:hAnsi="Times New Roman" w:cs="Times New Roman"/>
          <w:i/>
          <w:sz w:val="24"/>
          <w:szCs w:val="24"/>
          <w:lang w:eastAsia="en-IN"/>
        </w:rPr>
      </w:pPr>
    </w:p>
    <w:p w14:paraId="31484268" w14:textId="77777777" w:rsidR="00455CB4" w:rsidRPr="00455CB4" w:rsidRDefault="00455CB4" w:rsidP="00455CB4">
      <w:pPr>
        <w:pStyle w:val="NoSpacing"/>
        <w:rPr>
          <w:rFonts w:ascii="Times New Roman" w:hAnsi="Times New Roman" w:cs="Times New Roman"/>
          <w:b/>
          <w:bCs/>
          <w:sz w:val="24"/>
          <w:szCs w:val="24"/>
          <w:lang w:val="en-US"/>
        </w:rPr>
      </w:pPr>
      <w:r w:rsidRPr="00455CB4">
        <w:rPr>
          <w:rFonts w:ascii="Times New Roman" w:hAnsi="Times New Roman" w:cs="Times New Roman"/>
          <w:b/>
          <w:bCs/>
          <w:sz w:val="24"/>
          <w:szCs w:val="24"/>
          <w:lang w:val="en-US"/>
        </w:rPr>
        <w:t>Comparison of two Ba-</w:t>
      </w:r>
      <w:proofErr w:type="spellStart"/>
      <w:r w:rsidRPr="00455CB4">
        <w:rPr>
          <w:rFonts w:ascii="Times New Roman" w:hAnsi="Times New Roman" w:cs="Times New Roman"/>
          <w:b/>
          <w:bCs/>
          <w:sz w:val="24"/>
          <w:szCs w:val="24"/>
          <w:lang w:val="en-US"/>
        </w:rPr>
        <w:t>faujasite</w:t>
      </w:r>
      <w:proofErr w:type="spellEnd"/>
      <w:r w:rsidRPr="00455CB4">
        <w:rPr>
          <w:rFonts w:ascii="Times New Roman" w:hAnsi="Times New Roman" w:cs="Times New Roman"/>
          <w:b/>
          <w:bCs/>
          <w:sz w:val="24"/>
          <w:szCs w:val="24"/>
          <w:lang w:val="en-US"/>
        </w:rPr>
        <w:t xml:space="preserve"> adsorbents for separation of xylene isomers </w:t>
      </w:r>
    </w:p>
    <w:p w14:paraId="73FF3F38" w14:textId="108AD080" w:rsidR="00455CB4" w:rsidRDefault="00455CB4" w:rsidP="00455CB4">
      <w:pPr>
        <w:pStyle w:val="NoSpacing"/>
        <w:rPr>
          <w:rFonts w:ascii="Times New Roman" w:hAnsi="Times New Roman" w:cs="Times New Roman"/>
          <w:sz w:val="24"/>
          <w:szCs w:val="24"/>
        </w:rPr>
      </w:pPr>
      <w:r>
        <w:rPr>
          <w:rFonts w:ascii="Times New Roman" w:hAnsi="Times New Roman" w:cs="Times New Roman"/>
          <w:sz w:val="24"/>
          <w:szCs w:val="24"/>
        </w:rPr>
        <w:t xml:space="preserve">Maryam </w:t>
      </w:r>
      <w:proofErr w:type="spellStart"/>
      <w:r>
        <w:rPr>
          <w:rFonts w:ascii="Times New Roman" w:hAnsi="Times New Roman" w:cs="Times New Roman"/>
          <w:sz w:val="24"/>
          <w:szCs w:val="24"/>
        </w:rPr>
        <w:t>Ahmadipour</w:t>
      </w:r>
      <w:proofErr w:type="spellEnd"/>
      <w:r>
        <w:rPr>
          <w:rFonts w:ascii="Times New Roman" w:hAnsi="Times New Roman" w:cs="Times New Roman"/>
          <w:sz w:val="24"/>
          <w:szCs w:val="24"/>
        </w:rPr>
        <w:t xml:space="preserve"> </w:t>
      </w:r>
      <w:r w:rsidRPr="00455CB4">
        <w:rPr>
          <w:rFonts w:ascii="Times New Roman" w:hAnsi="Times New Roman" w:cs="Times New Roman"/>
          <w:sz w:val="24"/>
          <w:szCs w:val="24"/>
          <w:vertAlign w:val="superscript"/>
        </w:rPr>
        <w:t>a</w:t>
      </w:r>
      <w:r>
        <w:rPr>
          <w:rFonts w:ascii="Times New Roman" w:hAnsi="Times New Roman" w:cs="Times New Roman"/>
          <w:sz w:val="24"/>
          <w:szCs w:val="24"/>
        </w:rPr>
        <w:t xml:space="preserve">, </w:t>
      </w:r>
      <w:proofErr w:type="spellStart"/>
      <w:r w:rsidRPr="0045687E">
        <w:rPr>
          <w:rFonts w:ascii="Times New Roman" w:hAnsi="Times New Roman" w:cs="Times New Roman"/>
          <w:sz w:val="24"/>
          <w:szCs w:val="24"/>
          <w:u w:val="single"/>
        </w:rPr>
        <w:t>Mohammadreza</w:t>
      </w:r>
      <w:proofErr w:type="spellEnd"/>
      <w:r w:rsidRPr="0045687E">
        <w:rPr>
          <w:rFonts w:ascii="Times New Roman" w:hAnsi="Times New Roman" w:cs="Times New Roman"/>
          <w:sz w:val="24"/>
          <w:szCs w:val="24"/>
          <w:u w:val="single"/>
        </w:rPr>
        <w:t xml:space="preserve"> </w:t>
      </w:r>
      <w:proofErr w:type="spellStart"/>
      <w:r w:rsidRPr="0045687E">
        <w:rPr>
          <w:rFonts w:ascii="Times New Roman" w:hAnsi="Times New Roman" w:cs="Times New Roman"/>
          <w:sz w:val="24"/>
          <w:szCs w:val="24"/>
          <w:u w:val="single"/>
        </w:rPr>
        <w:t>Khosravi-Nikou</w:t>
      </w:r>
      <w:proofErr w:type="spellEnd"/>
      <w:r w:rsidR="000E1014" w:rsidRPr="000E1014">
        <w:rPr>
          <w:rFonts w:ascii="Times New Roman" w:hAnsi="Times New Roman" w:cs="Times New Roman"/>
          <w:sz w:val="24"/>
          <w:szCs w:val="24"/>
        </w:rPr>
        <w:t xml:space="preserve"> </w:t>
      </w:r>
      <w:r w:rsidR="000E1014" w:rsidRPr="00455CB4">
        <w:rPr>
          <w:rFonts w:ascii="Times New Roman" w:hAnsi="Times New Roman" w:cs="Times New Roman"/>
          <w:sz w:val="24"/>
          <w:szCs w:val="24"/>
          <w:vertAlign w:val="superscript"/>
        </w:rPr>
        <w:t>a*</w:t>
      </w:r>
      <w:r w:rsidR="000E1014" w:rsidRPr="000E1014">
        <w:rPr>
          <w:rFonts w:ascii="Times New Roman" w:hAnsi="Times New Roman" w:cs="Times New Roman"/>
          <w:sz w:val="24"/>
          <w:szCs w:val="24"/>
        </w:rPr>
        <w:t xml:space="preserve">, </w:t>
      </w:r>
      <w:r w:rsidRPr="00455CB4">
        <w:rPr>
          <w:rFonts w:ascii="Times New Roman" w:hAnsi="Times New Roman" w:cs="Times New Roman"/>
          <w:sz w:val="24"/>
          <w:szCs w:val="24"/>
          <w:lang w:val="en-US"/>
        </w:rPr>
        <w:t xml:space="preserve">Ahmad </w:t>
      </w:r>
      <w:proofErr w:type="spellStart"/>
      <w:r w:rsidRPr="00455CB4">
        <w:rPr>
          <w:rFonts w:ascii="Times New Roman" w:hAnsi="Times New Roman" w:cs="Times New Roman"/>
          <w:sz w:val="24"/>
          <w:szCs w:val="24"/>
          <w:lang w:val="en-US"/>
        </w:rPr>
        <w:t>Shariati</w:t>
      </w:r>
      <w:proofErr w:type="spellEnd"/>
      <w:r>
        <w:rPr>
          <w:rFonts w:ascii="Times New Roman" w:hAnsi="Times New Roman" w:cs="Times New Roman"/>
          <w:sz w:val="24"/>
          <w:szCs w:val="24"/>
          <w:lang w:val="en-US"/>
        </w:rPr>
        <w:t xml:space="preserve"> </w:t>
      </w:r>
      <w:r>
        <w:rPr>
          <w:rFonts w:ascii="Times New Roman" w:hAnsi="Times New Roman" w:cs="Times New Roman"/>
          <w:sz w:val="24"/>
          <w:szCs w:val="24"/>
          <w:vertAlign w:val="superscript"/>
          <w:lang w:val="en-US"/>
        </w:rPr>
        <w:t>a</w:t>
      </w:r>
      <w:r w:rsidRPr="00455CB4">
        <w:rPr>
          <w:rFonts w:ascii="Times New Roman" w:hAnsi="Times New Roman" w:cs="Times New Roman"/>
          <w:sz w:val="24"/>
          <w:szCs w:val="24"/>
          <w:lang w:val="en-US"/>
        </w:rPr>
        <w:t xml:space="preserve">, </w:t>
      </w:r>
      <w:proofErr w:type="spellStart"/>
      <w:r w:rsidRPr="00455CB4">
        <w:rPr>
          <w:rFonts w:ascii="Times New Roman" w:hAnsi="Times New Roman" w:cs="Times New Roman"/>
          <w:sz w:val="24"/>
          <w:szCs w:val="24"/>
          <w:lang w:val="en-US"/>
        </w:rPr>
        <w:t>Shahram</w:t>
      </w:r>
      <w:proofErr w:type="spellEnd"/>
      <w:r w:rsidRPr="00455CB4">
        <w:rPr>
          <w:rFonts w:ascii="Times New Roman" w:hAnsi="Times New Roman" w:cs="Times New Roman"/>
          <w:sz w:val="24"/>
          <w:szCs w:val="24"/>
          <w:lang w:val="en-US"/>
        </w:rPr>
        <w:t xml:space="preserve"> </w:t>
      </w:r>
      <w:proofErr w:type="spellStart"/>
      <w:r w:rsidRPr="00455CB4">
        <w:rPr>
          <w:rFonts w:ascii="Times New Roman" w:hAnsi="Times New Roman" w:cs="Times New Roman"/>
          <w:sz w:val="24"/>
          <w:szCs w:val="24"/>
          <w:lang w:val="en-US"/>
        </w:rPr>
        <w:t>Saadi</w:t>
      </w:r>
      <w:proofErr w:type="spellEnd"/>
      <w:r>
        <w:rPr>
          <w:rFonts w:ascii="Times New Roman" w:hAnsi="Times New Roman" w:cs="Times New Roman"/>
          <w:sz w:val="24"/>
          <w:szCs w:val="24"/>
          <w:lang w:val="en-US"/>
        </w:rPr>
        <w:t xml:space="preserve"> </w:t>
      </w:r>
      <w:r>
        <w:rPr>
          <w:rFonts w:ascii="Times New Roman" w:hAnsi="Times New Roman" w:cs="Times New Roman"/>
          <w:sz w:val="24"/>
          <w:szCs w:val="24"/>
          <w:vertAlign w:val="superscript"/>
          <w:lang w:val="en-US"/>
        </w:rPr>
        <w:t>b</w:t>
      </w:r>
    </w:p>
    <w:p w14:paraId="647F2842" w14:textId="77777777" w:rsidR="00455CB4" w:rsidRDefault="00455CB4" w:rsidP="00455CB4">
      <w:pPr>
        <w:pStyle w:val="NoSpacing"/>
        <w:rPr>
          <w:rFonts w:ascii="Times New Roman" w:hAnsi="Times New Roman" w:cs="Times New Roman"/>
          <w:sz w:val="24"/>
          <w:szCs w:val="24"/>
        </w:rPr>
      </w:pPr>
    </w:p>
    <w:p w14:paraId="579D760B" w14:textId="29ED288F" w:rsidR="00455CB4" w:rsidRPr="00455CB4" w:rsidRDefault="000E1014" w:rsidP="00455CB4">
      <w:pPr>
        <w:pStyle w:val="NoSpacing"/>
        <w:rPr>
          <w:rFonts w:ascii="Times New Roman" w:hAnsi="Times New Roman" w:cs="Times New Roman"/>
          <w:sz w:val="24"/>
          <w:szCs w:val="24"/>
          <w:lang w:val="en-US"/>
        </w:rPr>
      </w:pPr>
      <w:proofErr w:type="gramStart"/>
      <w:r w:rsidRPr="000E1014">
        <w:rPr>
          <w:rFonts w:ascii="Times New Roman" w:hAnsi="Times New Roman" w:cs="Times New Roman"/>
          <w:sz w:val="24"/>
          <w:szCs w:val="24"/>
        </w:rPr>
        <w:t>a</w:t>
      </w:r>
      <w:proofErr w:type="gramEnd"/>
      <w:r w:rsidRPr="000E1014">
        <w:rPr>
          <w:rFonts w:ascii="Times New Roman" w:hAnsi="Times New Roman" w:cs="Times New Roman"/>
          <w:sz w:val="24"/>
          <w:szCs w:val="24"/>
        </w:rPr>
        <w:t xml:space="preserve"> </w:t>
      </w:r>
      <w:r w:rsidR="00455CB4" w:rsidRPr="00455CB4">
        <w:rPr>
          <w:rFonts w:ascii="Times New Roman" w:hAnsi="Times New Roman" w:cs="Times New Roman"/>
          <w:sz w:val="24"/>
          <w:szCs w:val="24"/>
          <w:lang w:val="en-US"/>
        </w:rPr>
        <w:t>Department of Gas Engineering, Ah</w:t>
      </w:r>
      <w:r w:rsidR="00455CB4">
        <w:rPr>
          <w:rFonts w:ascii="Times New Roman" w:hAnsi="Times New Roman" w:cs="Times New Roman"/>
          <w:sz w:val="24"/>
          <w:szCs w:val="24"/>
          <w:lang w:val="en-US"/>
        </w:rPr>
        <w:t>v</w:t>
      </w:r>
      <w:r w:rsidR="00455CB4" w:rsidRPr="00455CB4">
        <w:rPr>
          <w:rFonts w:ascii="Times New Roman" w:hAnsi="Times New Roman" w:cs="Times New Roman"/>
          <w:sz w:val="24"/>
          <w:szCs w:val="24"/>
          <w:lang w:val="en-US"/>
        </w:rPr>
        <w:t>az Faculty of Petroleum, Petroleum University of Technology, Ah</w:t>
      </w:r>
      <w:r w:rsidR="00455CB4">
        <w:rPr>
          <w:rFonts w:ascii="Times New Roman" w:hAnsi="Times New Roman" w:cs="Times New Roman"/>
          <w:sz w:val="24"/>
          <w:szCs w:val="24"/>
          <w:lang w:val="en-US"/>
        </w:rPr>
        <w:t>v</w:t>
      </w:r>
      <w:r w:rsidR="00455CB4" w:rsidRPr="00455CB4">
        <w:rPr>
          <w:rFonts w:ascii="Times New Roman" w:hAnsi="Times New Roman" w:cs="Times New Roman"/>
          <w:sz w:val="24"/>
          <w:szCs w:val="24"/>
          <w:lang w:val="en-US"/>
        </w:rPr>
        <w:t>az, Iran</w:t>
      </w:r>
    </w:p>
    <w:p w14:paraId="71770AB6" w14:textId="161C52B4" w:rsidR="000E1014" w:rsidRPr="000E1014" w:rsidRDefault="000E1014" w:rsidP="00455CB4">
      <w:pPr>
        <w:pStyle w:val="NoSpacing"/>
        <w:rPr>
          <w:rFonts w:ascii="Times New Roman" w:hAnsi="Times New Roman" w:cs="Times New Roman"/>
          <w:sz w:val="24"/>
          <w:szCs w:val="24"/>
        </w:rPr>
      </w:pPr>
    </w:p>
    <w:p w14:paraId="7EE2D3B6" w14:textId="1E785CF3" w:rsidR="000E1014" w:rsidRDefault="000E1014" w:rsidP="00455CB4">
      <w:pPr>
        <w:pStyle w:val="NoSpacing"/>
        <w:rPr>
          <w:rFonts w:ascii="Times New Roman" w:hAnsi="Times New Roman" w:cs="Times New Roman"/>
          <w:sz w:val="24"/>
          <w:szCs w:val="24"/>
        </w:rPr>
      </w:pPr>
      <w:proofErr w:type="gramStart"/>
      <w:r w:rsidRPr="000E1014">
        <w:rPr>
          <w:rFonts w:ascii="Times New Roman" w:hAnsi="Times New Roman" w:cs="Times New Roman"/>
          <w:sz w:val="24"/>
          <w:szCs w:val="24"/>
        </w:rPr>
        <w:t>b</w:t>
      </w:r>
      <w:proofErr w:type="gramEnd"/>
      <w:r w:rsidRPr="000E1014">
        <w:rPr>
          <w:rFonts w:ascii="Times New Roman" w:hAnsi="Times New Roman" w:cs="Times New Roman"/>
          <w:sz w:val="24"/>
          <w:szCs w:val="24"/>
        </w:rPr>
        <w:t xml:space="preserve"> </w:t>
      </w:r>
      <w:proofErr w:type="spellStart"/>
      <w:r w:rsidR="00455CB4" w:rsidRPr="00455CB4">
        <w:rPr>
          <w:rFonts w:ascii="Times New Roman" w:hAnsi="Times New Roman" w:cs="Times New Roman"/>
          <w:sz w:val="24"/>
          <w:szCs w:val="24"/>
          <w:lang w:val="en-US"/>
        </w:rPr>
        <w:t>BouAli</w:t>
      </w:r>
      <w:proofErr w:type="spellEnd"/>
      <w:r w:rsidR="00455CB4" w:rsidRPr="00455CB4">
        <w:rPr>
          <w:rFonts w:ascii="Times New Roman" w:hAnsi="Times New Roman" w:cs="Times New Roman"/>
          <w:sz w:val="24"/>
          <w:szCs w:val="24"/>
          <w:lang w:val="en-US"/>
        </w:rPr>
        <w:t xml:space="preserve"> </w:t>
      </w:r>
      <w:proofErr w:type="spellStart"/>
      <w:r w:rsidR="00455CB4" w:rsidRPr="00455CB4">
        <w:rPr>
          <w:rFonts w:ascii="Times New Roman" w:hAnsi="Times New Roman" w:cs="Times New Roman"/>
          <w:sz w:val="24"/>
          <w:szCs w:val="24"/>
          <w:lang w:val="en-US"/>
        </w:rPr>
        <w:t>Sina</w:t>
      </w:r>
      <w:proofErr w:type="spellEnd"/>
      <w:r w:rsidR="00455CB4" w:rsidRPr="00455CB4">
        <w:rPr>
          <w:rFonts w:ascii="Times New Roman" w:hAnsi="Times New Roman" w:cs="Times New Roman"/>
          <w:sz w:val="24"/>
          <w:szCs w:val="24"/>
          <w:lang w:val="en-US"/>
        </w:rPr>
        <w:t xml:space="preserve"> Petrochemical Co., </w:t>
      </w:r>
      <w:proofErr w:type="spellStart"/>
      <w:r w:rsidR="00455CB4" w:rsidRPr="00455CB4">
        <w:rPr>
          <w:rFonts w:ascii="Times New Roman" w:hAnsi="Times New Roman" w:cs="Times New Roman"/>
          <w:sz w:val="24"/>
          <w:szCs w:val="24"/>
          <w:lang w:val="en-US"/>
        </w:rPr>
        <w:t>Mahshahr</w:t>
      </w:r>
      <w:proofErr w:type="spellEnd"/>
      <w:r w:rsidR="00455CB4" w:rsidRPr="00455CB4">
        <w:rPr>
          <w:rFonts w:ascii="Times New Roman" w:hAnsi="Times New Roman" w:cs="Times New Roman"/>
          <w:sz w:val="24"/>
          <w:szCs w:val="24"/>
          <w:lang w:val="en-US"/>
        </w:rPr>
        <w:t>, Iran</w:t>
      </w:r>
    </w:p>
    <w:p w14:paraId="5EE0E706" w14:textId="77777777" w:rsidR="000E1014" w:rsidRPr="000E1014" w:rsidRDefault="000E1014" w:rsidP="000E1014">
      <w:pPr>
        <w:pStyle w:val="NoSpacing"/>
        <w:rPr>
          <w:rFonts w:ascii="Times New Roman" w:hAnsi="Times New Roman" w:cs="Times New Roman"/>
          <w:sz w:val="24"/>
          <w:szCs w:val="24"/>
        </w:rPr>
      </w:pPr>
    </w:p>
    <w:p w14:paraId="750BBF65" w14:textId="77777777" w:rsidR="00D320C2" w:rsidRPr="00D320C2" w:rsidRDefault="00D320C2" w:rsidP="00D320C2">
      <w:pPr>
        <w:pStyle w:val="NoSpacing"/>
        <w:rPr>
          <w:rFonts w:ascii="Times New Roman" w:hAnsi="Times New Roman" w:cs="Times New Roman"/>
          <w:sz w:val="24"/>
          <w:szCs w:val="24"/>
        </w:rPr>
      </w:pPr>
      <w:r w:rsidRPr="00D320C2">
        <w:rPr>
          <w:rFonts w:ascii="Times New Roman" w:hAnsi="Times New Roman" w:cs="Times New Roman"/>
          <w:sz w:val="24"/>
          <w:szCs w:val="24"/>
        </w:rPr>
        <w:t>Presenting Author Name:</w:t>
      </w:r>
    </w:p>
    <w:p w14:paraId="5EBA8D4F" w14:textId="1FD17893" w:rsidR="00D320C2" w:rsidRPr="00D320C2" w:rsidRDefault="00D320C2" w:rsidP="00D320C2">
      <w:pPr>
        <w:pStyle w:val="NoSpacing"/>
        <w:rPr>
          <w:rFonts w:ascii="Times New Roman" w:hAnsi="Times New Roman" w:cs="Times New Roman"/>
          <w:i/>
          <w:sz w:val="24"/>
          <w:szCs w:val="24"/>
        </w:rPr>
      </w:pPr>
      <w:r w:rsidRPr="00D320C2">
        <w:rPr>
          <w:rFonts w:ascii="Times New Roman" w:hAnsi="Times New Roman" w:cs="Times New Roman"/>
          <w:i/>
          <w:sz w:val="24"/>
          <w:szCs w:val="24"/>
        </w:rPr>
        <w:t>Affiliation:</w:t>
      </w:r>
      <w:r w:rsidR="00455CB4" w:rsidRPr="00455CB4">
        <w:rPr>
          <w:rFonts w:ascii="Times New Roman" w:hAnsi="Times New Roman" w:cs="Times New Roman"/>
          <w:i/>
          <w:sz w:val="24"/>
          <w:szCs w:val="24"/>
        </w:rPr>
        <w:t xml:space="preserve"> </w:t>
      </w:r>
      <w:proofErr w:type="spellStart"/>
      <w:r w:rsidR="00455CB4" w:rsidRPr="00455CB4">
        <w:rPr>
          <w:rFonts w:ascii="Times New Roman" w:hAnsi="Times New Roman" w:cs="Times New Roman"/>
          <w:i/>
          <w:sz w:val="24"/>
          <w:szCs w:val="24"/>
        </w:rPr>
        <w:t>Mohammadreza</w:t>
      </w:r>
      <w:proofErr w:type="spellEnd"/>
      <w:r w:rsidR="00455CB4" w:rsidRPr="00455CB4">
        <w:rPr>
          <w:rFonts w:ascii="Times New Roman" w:hAnsi="Times New Roman" w:cs="Times New Roman"/>
          <w:i/>
          <w:sz w:val="24"/>
          <w:szCs w:val="24"/>
        </w:rPr>
        <w:t xml:space="preserve"> </w:t>
      </w:r>
      <w:proofErr w:type="spellStart"/>
      <w:r w:rsidR="00455CB4" w:rsidRPr="00455CB4">
        <w:rPr>
          <w:rFonts w:ascii="Times New Roman" w:hAnsi="Times New Roman" w:cs="Times New Roman"/>
          <w:i/>
          <w:sz w:val="24"/>
          <w:szCs w:val="24"/>
        </w:rPr>
        <w:t>Khosravi-Nikou</w:t>
      </w:r>
      <w:proofErr w:type="spellEnd"/>
    </w:p>
    <w:p w14:paraId="35CC0736" w14:textId="70B092AD" w:rsidR="00D320C2" w:rsidRPr="00D320C2" w:rsidRDefault="00D320C2" w:rsidP="00D320C2">
      <w:pPr>
        <w:pStyle w:val="NoSpacing"/>
        <w:rPr>
          <w:rFonts w:ascii="Times New Roman" w:hAnsi="Times New Roman" w:cs="Times New Roman"/>
          <w:i/>
          <w:sz w:val="24"/>
          <w:szCs w:val="24"/>
        </w:rPr>
      </w:pPr>
      <w:r w:rsidRPr="00D320C2">
        <w:rPr>
          <w:rFonts w:ascii="Times New Roman" w:hAnsi="Times New Roman" w:cs="Times New Roman"/>
          <w:i/>
          <w:sz w:val="24"/>
          <w:szCs w:val="24"/>
        </w:rPr>
        <w:t>University:</w:t>
      </w:r>
      <w:r w:rsidR="00455CB4" w:rsidRPr="00455CB4">
        <w:rPr>
          <w:rFonts w:ascii="Times New Roman" w:hAnsi="Times New Roman" w:cs="Times New Roman"/>
          <w:i/>
          <w:sz w:val="24"/>
          <w:szCs w:val="24"/>
        </w:rPr>
        <w:t xml:space="preserve"> </w:t>
      </w:r>
      <w:r w:rsidR="00455CB4" w:rsidRPr="00455CB4">
        <w:rPr>
          <w:rFonts w:ascii="Times New Roman" w:hAnsi="Times New Roman" w:cs="Times New Roman"/>
          <w:i/>
          <w:sz w:val="24"/>
          <w:szCs w:val="24"/>
        </w:rPr>
        <w:t>Petroleum University of Technology</w:t>
      </w:r>
    </w:p>
    <w:p w14:paraId="6F3D7197" w14:textId="2206B71E" w:rsidR="00D320C2" w:rsidRDefault="00D320C2" w:rsidP="00D320C2">
      <w:pPr>
        <w:pStyle w:val="NoSpacing"/>
        <w:rPr>
          <w:rFonts w:ascii="Times New Roman" w:hAnsi="Times New Roman" w:cs="Times New Roman"/>
          <w:i/>
          <w:sz w:val="24"/>
          <w:szCs w:val="24"/>
        </w:rPr>
      </w:pPr>
      <w:r w:rsidRPr="00D320C2">
        <w:rPr>
          <w:rFonts w:ascii="Times New Roman" w:hAnsi="Times New Roman" w:cs="Times New Roman"/>
          <w:i/>
          <w:sz w:val="24"/>
          <w:szCs w:val="24"/>
        </w:rPr>
        <w:t>Country</w:t>
      </w:r>
      <w:r>
        <w:rPr>
          <w:rFonts w:ascii="Times New Roman" w:hAnsi="Times New Roman" w:cs="Times New Roman"/>
          <w:i/>
          <w:sz w:val="24"/>
          <w:szCs w:val="24"/>
        </w:rPr>
        <w:t>:</w:t>
      </w:r>
      <w:r w:rsidR="00455CB4">
        <w:rPr>
          <w:rFonts w:ascii="Times New Roman" w:hAnsi="Times New Roman" w:cs="Times New Roman"/>
          <w:i/>
          <w:sz w:val="24"/>
          <w:szCs w:val="24"/>
        </w:rPr>
        <w:t xml:space="preserve"> Iran</w:t>
      </w:r>
    </w:p>
    <w:p w14:paraId="233B98EE" w14:textId="76ABC37E" w:rsidR="00D320C2" w:rsidRPr="00D320C2" w:rsidRDefault="00D320C2" w:rsidP="00D320C2">
      <w:pPr>
        <w:pStyle w:val="NoSpacing"/>
        <w:rPr>
          <w:rFonts w:ascii="Times New Roman" w:hAnsi="Times New Roman" w:cs="Times New Roman"/>
          <w:sz w:val="24"/>
          <w:szCs w:val="24"/>
        </w:rPr>
      </w:pPr>
      <w:r w:rsidRPr="00D320C2">
        <w:rPr>
          <w:rFonts w:ascii="Times New Roman" w:hAnsi="Times New Roman" w:cs="Times New Roman"/>
          <w:sz w:val="24"/>
          <w:szCs w:val="24"/>
        </w:rPr>
        <w:t>Scientific Session name / number:</w:t>
      </w:r>
      <w:r w:rsidR="00455CB4">
        <w:rPr>
          <w:rFonts w:ascii="Times New Roman" w:hAnsi="Times New Roman" w:cs="Times New Roman"/>
          <w:sz w:val="24"/>
          <w:szCs w:val="24"/>
        </w:rPr>
        <w:t xml:space="preserve"> Adsorption</w:t>
      </w:r>
    </w:p>
    <w:p w14:paraId="4066ABAB" w14:textId="77777777" w:rsidR="00D320C2" w:rsidRDefault="00D320C2" w:rsidP="00D320C2">
      <w:pPr>
        <w:pStyle w:val="NoSpacing"/>
        <w:rPr>
          <w:rFonts w:ascii="Times New Roman" w:hAnsi="Times New Roman" w:cs="Times New Roman"/>
          <w:sz w:val="24"/>
          <w:szCs w:val="24"/>
        </w:rPr>
      </w:pPr>
      <w:r w:rsidRPr="00D320C2">
        <w:rPr>
          <w:rFonts w:ascii="Times New Roman" w:hAnsi="Times New Roman" w:cs="Times New Roman"/>
          <w:sz w:val="24"/>
          <w:szCs w:val="24"/>
        </w:rPr>
        <w:t>Category: (</w:t>
      </w:r>
      <w:r w:rsidRPr="00455CB4">
        <w:rPr>
          <w:rFonts w:ascii="Times New Roman" w:hAnsi="Times New Roman" w:cs="Times New Roman"/>
          <w:b/>
          <w:bCs/>
          <w:sz w:val="24"/>
          <w:szCs w:val="24"/>
          <w:u w:val="single"/>
        </w:rPr>
        <w:t>Oral presentation</w:t>
      </w:r>
      <w:r w:rsidRPr="00D320C2">
        <w:rPr>
          <w:rFonts w:ascii="Times New Roman" w:hAnsi="Times New Roman" w:cs="Times New Roman"/>
          <w:sz w:val="24"/>
          <w:szCs w:val="24"/>
        </w:rPr>
        <w:t xml:space="preserve"> / Poster presentation</w:t>
      </w:r>
      <w:r>
        <w:rPr>
          <w:rFonts w:ascii="Times New Roman" w:hAnsi="Times New Roman" w:cs="Times New Roman"/>
          <w:sz w:val="24"/>
          <w:szCs w:val="24"/>
        </w:rPr>
        <w:t>/ either)</w:t>
      </w:r>
    </w:p>
    <w:p w14:paraId="3DD4845B" w14:textId="77777777" w:rsidR="00D320C2" w:rsidRDefault="00D320C2" w:rsidP="00D320C2">
      <w:pPr>
        <w:pStyle w:val="NoSpacing"/>
        <w:rPr>
          <w:rFonts w:ascii="Times New Roman" w:hAnsi="Times New Roman" w:cs="Times New Roman"/>
          <w:sz w:val="24"/>
          <w:szCs w:val="24"/>
        </w:rPr>
      </w:pPr>
    </w:p>
    <w:p w14:paraId="1CE66A9B" w14:textId="77777777" w:rsidR="00D320C2" w:rsidRDefault="00D320C2" w:rsidP="0045687E">
      <w:pPr>
        <w:pStyle w:val="NoSpacing"/>
        <w:spacing w:line="360" w:lineRule="auto"/>
        <w:rPr>
          <w:rFonts w:ascii="Times New Roman" w:hAnsi="Times New Roman" w:cs="Times New Roman"/>
          <w:b/>
          <w:sz w:val="24"/>
          <w:szCs w:val="24"/>
        </w:rPr>
      </w:pPr>
      <w:r w:rsidRPr="00D320C2">
        <w:rPr>
          <w:rFonts w:ascii="Times New Roman" w:hAnsi="Times New Roman" w:cs="Times New Roman"/>
          <w:b/>
          <w:sz w:val="24"/>
          <w:szCs w:val="24"/>
        </w:rPr>
        <w:t>Abstract</w:t>
      </w:r>
    </w:p>
    <w:p w14:paraId="73ECE35E" w14:textId="77777777" w:rsidR="00455CB4" w:rsidRPr="00455CB4" w:rsidRDefault="00455CB4" w:rsidP="0045687E">
      <w:pPr>
        <w:pStyle w:val="NoSpacing"/>
        <w:spacing w:line="360" w:lineRule="auto"/>
        <w:jc w:val="both"/>
        <w:rPr>
          <w:rFonts w:ascii="Times New Roman" w:hAnsi="Times New Roman" w:cs="Times New Roman"/>
          <w:sz w:val="24"/>
          <w:szCs w:val="24"/>
          <w:lang w:val="en-US"/>
        </w:rPr>
      </w:pPr>
      <w:r w:rsidRPr="00455CB4">
        <w:rPr>
          <w:rFonts w:ascii="Times New Roman" w:hAnsi="Times New Roman" w:cs="Times New Roman"/>
          <w:sz w:val="24"/>
          <w:szCs w:val="24"/>
          <w:lang w:val="en-US"/>
        </w:rPr>
        <w:t xml:space="preserve">In this work, the equilibrium adsorption of xylenes, including para xylene, </w:t>
      </w:r>
      <w:proofErr w:type="gramStart"/>
      <w:r w:rsidRPr="00455CB4">
        <w:rPr>
          <w:rFonts w:ascii="Times New Roman" w:hAnsi="Times New Roman" w:cs="Times New Roman"/>
          <w:sz w:val="24"/>
          <w:szCs w:val="24"/>
          <w:lang w:val="en-US"/>
        </w:rPr>
        <w:t>meta</w:t>
      </w:r>
      <w:proofErr w:type="gramEnd"/>
      <w:r w:rsidRPr="00455CB4">
        <w:rPr>
          <w:rFonts w:ascii="Times New Roman" w:hAnsi="Times New Roman" w:cs="Times New Roman"/>
          <w:sz w:val="24"/>
          <w:szCs w:val="24"/>
          <w:lang w:val="en-US"/>
        </w:rPr>
        <w:t xml:space="preserve"> xylene, </w:t>
      </w:r>
      <w:proofErr w:type="spellStart"/>
      <w:r w:rsidRPr="00455CB4">
        <w:rPr>
          <w:rFonts w:ascii="Times New Roman" w:hAnsi="Times New Roman" w:cs="Times New Roman"/>
          <w:sz w:val="24"/>
          <w:szCs w:val="24"/>
          <w:lang w:val="en-US"/>
        </w:rPr>
        <w:t>ortho</w:t>
      </w:r>
      <w:proofErr w:type="spellEnd"/>
      <w:r w:rsidRPr="00455CB4">
        <w:rPr>
          <w:rFonts w:ascii="Times New Roman" w:hAnsi="Times New Roman" w:cs="Times New Roman"/>
          <w:sz w:val="24"/>
          <w:szCs w:val="24"/>
          <w:lang w:val="en-US"/>
        </w:rPr>
        <w:t xml:space="preserve"> xylene and ethyl benzene in liquid phase of </w:t>
      </w:r>
      <w:proofErr w:type="spellStart"/>
      <w:r w:rsidRPr="00455CB4">
        <w:rPr>
          <w:rFonts w:ascii="Times New Roman" w:hAnsi="Times New Roman" w:cs="Times New Roman"/>
          <w:sz w:val="24"/>
          <w:szCs w:val="24"/>
          <w:lang w:val="en-US"/>
        </w:rPr>
        <w:t>mesitylene</w:t>
      </w:r>
      <w:proofErr w:type="spellEnd"/>
      <w:r w:rsidRPr="00455CB4">
        <w:rPr>
          <w:rFonts w:ascii="Times New Roman" w:hAnsi="Times New Roman" w:cs="Times New Roman"/>
          <w:sz w:val="24"/>
          <w:szCs w:val="24"/>
          <w:lang w:val="en-US"/>
        </w:rPr>
        <w:t xml:space="preserve"> solvent onto two types of commercial adsorbents (SPX3000-fine and SPX3000-coarse) was studied. The specifications of adsorbents were specified by using various characterization techniques like X-ray Fluorescence (XRF), scanning electron microscopy (SEM), </w:t>
      </w:r>
      <w:proofErr w:type="spellStart"/>
      <w:r w:rsidRPr="00455CB4">
        <w:rPr>
          <w:rFonts w:ascii="Times New Roman" w:hAnsi="Times New Roman" w:cs="Times New Roman"/>
          <w:sz w:val="24"/>
          <w:szCs w:val="24"/>
          <w:lang w:val="en-US"/>
        </w:rPr>
        <w:t>thermogravimetric</w:t>
      </w:r>
      <w:proofErr w:type="spellEnd"/>
      <w:r w:rsidRPr="00455CB4">
        <w:rPr>
          <w:rFonts w:ascii="Times New Roman" w:hAnsi="Times New Roman" w:cs="Times New Roman"/>
          <w:sz w:val="24"/>
          <w:szCs w:val="24"/>
          <w:lang w:val="en-US"/>
        </w:rPr>
        <w:t xml:space="preserve"> analysis (TGA). The adsorption capacity and removal percentage of adsorbents were determined at ambient temperature and under atmospheric pressure. It was discovered that SPX3000-fine particles brought out higher adsorption capacity than SPX3000-coarse for removing para xylene component. The outcomes of present experiments show that SPX3000-fine particles have higher degree of removal percentage of para xylene than other adsorbent. Several isotherm models were applied to describe the adsorption processes, where Langmuir model reveals satisfactory output for covering experimental data of entire components. </w:t>
      </w:r>
    </w:p>
    <w:p w14:paraId="2F68CF10" w14:textId="77777777" w:rsidR="00D320C2" w:rsidRDefault="00D320C2" w:rsidP="0045687E">
      <w:pPr>
        <w:pStyle w:val="NoSpacing"/>
        <w:spacing w:line="360" w:lineRule="auto"/>
        <w:jc w:val="both"/>
        <w:rPr>
          <w:rFonts w:ascii="Times New Roman" w:hAnsi="Times New Roman" w:cs="Times New Roman"/>
          <w:b/>
          <w:sz w:val="24"/>
          <w:szCs w:val="24"/>
        </w:rPr>
      </w:pPr>
    </w:p>
    <w:p w14:paraId="62DC5979" w14:textId="77777777" w:rsidR="00D320C2" w:rsidRPr="00D320C2" w:rsidRDefault="00D320C2" w:rsidP="00D320C2">
      <w:pPr>
        <w:pStyle w:val="NoSpacing"/>
        <w:jc w:val="both"/>
        <w:rPr>
          <w:rFonts w:ascii="Times New Roman" w:hAnsi="Times New Roman" w:cs="Times New Roman"/>
          <w:b/>
          <w:sz w:val="24"/>
          <w:szCs w:val="24"/>
        </w:rPr>
      </w:pPr>
      <w:r w:rsidRPr="00D320C2">
        <w:rPr>
          <w:rFonts w:ascii="Times New Roman" w:hAnsi="Times New Roman" w:cs="Times New Roman"/>
          <w:b/>
          <w:sz w:val="24"/>
          <w:szCs w:val="24"/>
        </w:rPr>
        <w:t>Biography:</w:t>
      </w:r>
    </w:p>
    <w:p w14:paraId="3A616DCB" w14:textId="77777777" w:rsidR="00D320C2" w:rsidRPr="00D320C2" w:rsidRDefault="00D320C2" w:rsidP="00D320C2">
      <w:pPr>
        <w:pStyle w:val="NoSpacing"/>
        <w:jc w:val="both"/>
        <w:rPr>
          <w:rFonts w:ascii="Times New Roman" w:hAnsi="Times New Roman" w:cs="Times New Roman"/>
          <w:b/>
          <w:sz w:val="24"/>
          <w:szCs w:val="24"/>
        </w:rPr>
      </w:pPr>
    </w:p>
    <w:p w14:paraId="37AB366D" w14:textId="77777777" w:rsidR="0045687E" w:rsidRDefault="0045687E" w:rsidP="0045687E">
      <w:pPr>
        <w:pStyle w:val="NoSpacing"/>
        <w:jc w:val="both"/>
        <w:rPr>
          <w:rFonts w:ascii="Times New Roman" w:hAnsi="Times New Roman" w:cs="Times New Roman"/>
          <w:sz w:val="24"/>
          <w:szCs w:val="24"/>
        </w:rPr>
      </w:pPr>
      <w:r w:rsidRPr="0045687E">
        <w:rPr>
          <w:rFonts w:ascii="Times New Roman" w:hAnsi="Times New Roman" w:cs="Times New Roman"/>
          <w:b/>
          <w:bCs/>
          <w:i/>
          <w:iCs/>
          <w:sz w:val="24"/>
          <w:szCs w:val="24"/>
        </w:rPr>
        <w:t xml:space="preserve">Mohammad Reza </w:t>
      </w:r>
      <w:proofErr w:type="spellStart"/>
      <w:r w:rsidRPr="0045687E">
        <w:rPr>
          <w:rFonts w:ascii="Times New Roman" w:hAnsi="Times New Roman" w:cs="Times New Roman"/>
          <w:b/>
          <w:bCs/>
          <w:i/>
          <w:iCs/>
          <w:sz w:val="24"/>
          <w:szCs w:val="24"/>
        </w:rPr>
        <w:t>Khosravi-Nikou</w:t>
      </w:r>
      <w:proofErr w:type="spellEnd"/>
      <w:r w:rsidRPr="0045687E">
        <w:rPr>
          <w:rFonts w:ascii="Times New Roman" w:hAnsi="Times New Roman" w:cs="Times New Roman"/>
          <w:sz w:val="24"/>
          <w:szCs w:val="24"/>
        </w:rPr>
        <w:t xml:space="preserve"> received his PhD in Chemical Engineering from Isfahan University of Technology, Iran. From 2008 till the present he works as a faculty member (associate professor) of Gas Engineering Department in Petroleum University of Technology, Iran. He published several researches in the field of heavy metals removal from waste water and liquid hydrocarbon fuel desulfurization and denitrogenation.</w:t>
      </w:r>
    </w:p>
    <w:p w14:paraId="15EEED20" w14:textId="2D5F517E" w:rsidR="000E1014" w:rsidRDefault="000E1014" w:rsidP="0045687E">
      <w:pPr>
        <w:pStyle w:val="NoSpacing"/>
        <w:jc w:val="both"/>
        <w:rPr>
          <w:rFonts w:ascii="Times New Roman" w:hAnsi="Times New Roman" w:cs="Times New Roman"/>
          <w:sz w:val="24"/>
          <w:szCs w:val="24"/>
        </w:rPr>
      </w:pPr>
      <w:r w:rsidRPr="000E1014">
        <w:rPr>
          <w:rFonts w:ascii="Times New Roman" w:hAnsi="Times New Roman" w:cs="Times New Roman"/>
          <w:sz w:val="24"/>
          <w:szCs w:val="24"/>
        </w:rPr>
        <w:t>Research Interests:</w:t>
      </w:r>
      <w:r w:rsidR="0045687E">
        <w:rPr>
          <w:rFonts w:ascii="Times New Roman" w:hAnsi="Times New Roman" w:cs="Times New Roman"/>
          <w:sz w:val="24"/>
          <w:szCs w:val="24"/>
        </w:rPr>
        <w:t xml:space="preserve"> Adsorption</w:t>
      </w:r>
    </w:p>
    <w:p w14:paraId="0A0B9688" w14:textId="29F13483" w:rsidR="000E1014" w:rsidRDefault="000E1014" w:rsidP="000E1014">
      <w:pPr>
        <w:pStyle w:val="NoSpacing"/>
        <w:jc w:val="both"/>
        <w:rPr>
          <w:rFonts w:ascii="Times New Roman" w:hAnsi="Times New Roman" w:cs="Times New Roman"/>
          <w:sz w:val="24"/>
          <w:szCs w:val="24"/>
        </w:rPr>
      </w:pPr>
      <w:r w:rsidRPr="000E1014">
        <w:rPr>
          <w:rFonts w:ascii="Times New Roman" w:hAnsi="Times New Roman" w:cs="Times New Roman"/>
          <w:sz w:val="24"/>
          <w:szCs w:val="24"/>
        </w:rPr>
        <w:t>Keywords:</w:t>
      </w:r>
      <w:r w:rsidR="0045687E">
        <w:rPr>
          <w:rFonts w:ascii="Times New Roman" w:hAnsi="Times New Roman" w:cs="Times New Roman"/>
          <w:sz w:val="24"/>
          <w:szCs w:val="24"/>
        </w:rPr>
        <w:t xml:space="preserve"> Adsorption, Para-xylene separation, Xylene isomers</w:t>
      </w:r>
    </w:p>
    <w:p w14:paraId="799A91D4" w14:textId="257850F8" w:rsidR="00D320C2" w:rsidRDefault="000E1014" w:rsidP="000E1014">
      <w:pPr>
        <w:pStyle w:val="NoSpacing"/>
        <w:rPr>
          <w:rFonts w:ascii="Times New Roman" w:hAnsi="Times New Roman" w:cs="Times New Roman"/>
          <w:sz w:val="24"/>
          <w:szCs w:val="24"/>
        </w:rPr>
      </w:pPr>
      <w:r w:rsidRPr="000E1014">
        <w:rPr>
          <w:rFonts w:ascii="Times New Roman" w:hAnsi="Times New Roman" w:cs="Times New Roman"/>
          <w:sz w:val="24"/>
          <w:szCs w:val="24"/>
        </w:rPr>
        <w:t>Mail Id:</w:t>
      </w:r>
      <w:r w:rsidR="0045687E">
        <w:rPr>
          <w:rFonts w:ascii="Times New Roman" w:hAnsi="Times New Roman" w:cs="Times New Roman"/>
          <w:sz w:val="24"/>
          <w:szCs w:val="24"/>
        </w:rPr>
        <w:t xml:space="preserve"> mr.khosravi@put.ac.ir</w:t>
      </w:r>
    </w:p>
    <w:p w14:paraId="39D97B96" w14:textId="13C70998" w:rsidR="000E1014" w:rsidRPr="000E1014" w:rsidRDefault="000E1014" w:rsidP="000E1014">
      <w:pPr>
        <w:pStyle w:val="NoSpacing"/>
        <w:rPr>
          <w:rFonts w:ascii="Times New Roman" w:hAnsi="Times New Roman" w:cs="Times New Roman"/>
          <w:sz w:val="24"/>
          <w:szCs w:val="24"/>
        </w:rPr>
      </w:pPr>
      <w:r w:rsidRPr="000E1014">
        <w:rPr>
          <w:rFonts w:ascii="Times New Roman" w:hAnsi="Times New Roman" w:cs="Times New Roman"/>
          <w:sz w:val="24"/>
          <w:szCs w:val="24"/>
        </w:rPr>
        <w:t>Contact Number:</w:t>
      </w:r>
      <w:r w:rsidR="0045687E">
        <w:rPr>
          <w:rFonts w:ascii="Times New Roman" w:hAnsi="Times New Roman" w:cs="Times New Roman"/>
          <w:sz w:val="24"/>
          <w:szCs w:val="24"/>
        </w:rPr>
        <w:t xml:space="preserve"> 00989163103740</w:t>
      </w:r>
    </w:p>
    <w:p w14:paraId="6766EFD9" w14:textId="77777777" w:rsidR="000E1014" w:rsidRPr="000E1014" w:rsidRDefault="000E1014" w:rsidP="000E1014">
      <w:pPr>
        <w:pStyle w:val="NoSpacing"/>
        <w:rPr>
          <w:rFonts w:ascii="Times New Roman" w:hAnsi="Times New Roman" w:cs="Times New Roman"/>
          <w:sz w:val="24"/>
          <w:szCs w:val="24"/>
        </w:rPr>
      </w:pPr>
      <w:r w:rsidRPr="000E1014">
        <w:rPr>
          <w:rFonts w:ascii="Times New Roman" w:hAnsi="Times New Roman" w:cs="Times New Roman"/>
          <w:sz w:val="24"/>
          <w:szCs w:val="24"/>
        </w:rPr>
        <w:t>Twitter account: (If interested)</w:t>
      </w:r>
    </w:p>
    <w:p w14:paraId="730C472C" w14:textId="77777777" w:rsidR="000E1014" w:rsidRPr="000E1014" w:rsidRDefault="000E1014" w:rsidP="000E1014">
      <w:pPr>
        <w:pStyle w:val="NoSpacing"/>
        <w:rPr>
          <w:rFonts w:ascii="Times New Roman" w:hAnsi="Times New Roman" w:cs="Times New Roman"/>
          <w:sz w:val="24"/>
          <w:szCs w:val="24"/>
        </w:rPr>
      </w:pPr>
      <w:r w:rsidRPr="000E1014">
        <w:rPr>
          <w:rFonts w:ascii="Times New Roman" w:hAnsi="Times New Roman" w:cs="Times New Roman"/>
          <w:sz w:val="24"/>
          <w:szCs w:val="24"/>
        </w:rPr>
        <w:t>Linked In account: (If interested)</w:t>
      </w:r>
    </w:p>
    <w:p w14:paraId="3913600A" w14:textId="77777777" w:rsidR="000E1014" w:rsidRPr="000E1014" w:rsidRDefault="000E1014" w:rsidP="000E1014">
      <w:pPr>
        <w:pStyle w:val="NoSpacing"/>
        <w:rPr>
          <w:rFonts w:ascii="Times New Roman" w:hAnsi="Times New Roman" w:cs="Times New Roman"/>
          <w:sz w:val="24"/>
          <w:szCs w:val="24"/>
        </w:rPr>
      </w:pPr>
      <w:r w:rsidRPr="000E1014">
        <w:rPr>
          <w:rFonts w:ascii="Times New Roman" w:hAnsi="Times New Roman" w:cs="Times New Roman"/>
          <w:sz w:val="24"/>
          <w:szCs w:val="24"/>
        </w:rPr>
        <w:t>Facebook account: (If interested)</w:t>
      </w:r>
    </w:p>
    <w:p w14:paraId="37583F9E" w14:textId="77777777" w:rsidR="000E1014" w:rsidRPr="000E1014" w:rsidRDefault="000E1014" w:rsidP="000E1014">
      <w:pPr>
        <w:pStyle w:val="NoSpacing"/>
        <w:rPr>
          <w:rFonts w:ascii="Times New Roman" w:hAnsi="Times New Roman" w:cs="Times New Roman"/>
          <w:sz w:val="24"/>
          <w:szCs w:val="24"/>
        </w:rPr>
      </w:pPr>
      <w:r w:rsidRPr="000E1014">
        <w:rPr>
          <w:rFonts w:ascii="Times New Roman" w:hAnsi="Times New Roman" w:cs="Times New Roman"/>
          <w:sz w:val="24"/>
          <w:szCs w:val="24"/>
        </w:rPr>
        <w:t>Suggestions of colleagues/Professors/scholars to send invitation (if any)</w:t>
      </w:r>
    </w:p>
    <w:p w14:paraId="4F8D5E06" w14:textId="77777777" w:rsidR="000E1014" w:rsidRPr="000E1014" w:rsidRDefault="000E1014" w:rsidP="000E1014">
      <w:pPr>
        <w:pStyle w:val="NoSpacing"/>
        <w:rPr>
          <w:rFonts w:ascii="Times New Roman" w:hAnsi="Times New Roman" w:cs="Times New Roman"/>
          <w:sz w:val="24"/>
          <w:szCs w:val="24"/>
        </w:rPr>
      </w:pPr>
    </w:p>
    <w:p w14:paraId="7D5CECE9" w14:textId="77777777" w:rsidR="000E1014" w:rsidRDefault="000E1014" w:rsidP="000E1014">
      <w:pPr>
        <w:pStyle w:val="NoSpacing"/>
        <w:rPr>
          <w:rFonts w:ascii="Times New Roman" w:hAnsi="Times New Roman" w:cs="Times New Roman"/>
          <w:sz w:val="24"/>
          <w:szCs w:val="24"/>
        </w:rPr>
      </w:pPr>
      <w:r w:rsidRPr="000E1014">
        <w:rPr>
          <w:rFonts w:ascii="Times New Roman" w:hAnsi="Times New Roman" w:cs="Times New Roman"/>
          <w:sz w:val="24"/>
          <w:szCs w:val="24"/>
        </w:rPr>
        <w:t>Suggestions of Sessions in the conference (if any)</w:t>
      </w:r>
    </w:p>
    <w:p w14:paraId="4630205F" w14:textId="64BD977F" w:rsidR="000E1014" w:rsidRPr="000E1014" w:rsidRDefault="000E1014" w:rsidP="006B2012">
      <w:pPr>
        <w:pStyle w:val="NoSpacing"/>
        <w:jc w:val="both"/>
        <w:rPr>
          <w:rFonts w:ascii="Times New Roman" w:hAnsi="Times New Roman" w:cs="Times New Roman"/>
          <w:sz w:val="24"/>
          <w:szCs w:val="24"/>
        </w:rPr>
      </w:pPr>
      <w:proofErr w:type="gramStart"/>
      <w:r w:rsidRPr="006B2012">
        <w:rPr>
          <w:rFonts w:ascii="Times New Roman" w:hAnsi="Times New Roman" w:cs="Times New Roman"/>
        </w:rPr>
        <w:t>registration</w:t>
      </w:r>
      <w:proofErr w:type="gramEnd"/>
      <w:r w:rsidRPr="006B2012">
        <w:rPr>
          <w:rFonts w:ascii="Times New Roman" w:hAnsi="Times New Roman" w:cs="Times New Roman"/>
        </w:rPr>
        <w:t xml:space="preserve"> fee of the registered author is received</w:t>
      </w:r>
      <w:r w:rsidRPr="000E1014">
        <w:rPr>
          <w:rFonts w:ascii="Times New Roman" w:hAnsi="Times New Roman" w:cs="Times New Roman"/>
          <w:sz w:val="24"/>
          <w:szCs w:val="24"/>
        </w:rPr>
        <w:t>.</w:t>
      </w:r>
    </w:p>
    <w:sectPr w:rsidR="000E1014" w:rsidRPr="000E1014">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7A2D641" w14:textId="77777777" w:rsidR="00B87336" w:rsidRDefault="00B87336" w:rsidP="00D320C2">
      <w:pPr>
        <w:spacing w:after="0" w:line="240" w:lineRule="auto"/>
      </w:pPr>
      <w:r>
        <w:separator/>
      </w:r>
    </w:p>
  </w:endnote>
  <w:endnote w:type="continuationSeparator" w:id="0">
    <w:p w14:paraId="4CDD1D17" w14:textId="77777777" w:rsidR="00B87336" w:rsidRDefault="00B87336" w:rsidP="00D320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C5328DE" w14:textId="77777777" w:rsidR="00B87336" w:rsidRDefault="00B87336" w:rsidP="00D320C2">
      <w:pPr>
        <w:spacing w:after="0" w:line="240" w:lineRule="auto"/>
      </w:pPr>
      <w:r>
        <w:separator/>
      </w:r>
    </w:p>
  </w:footnote>
  <w:footnote w:type="continuationSeparator" w:id="0">
    <w:p w14:paraId="5C6363E0" w14:textId="77777777" w:rsidR="00B87336" w:rsidRDefault="00B87336" w:rsidP="00D320C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65A283C" w14:textId="5581B680" w:rsidR="00D320C2" w:rsidRDefault="00D53F0A">
    <w:pPr>
      <w:pStyle w:val="Header"/>
    </w:pPr>
    <w:r>
      <w:rPr>
        <w:noProof/>
      </w:rPr>
      <w:drawing>
        <wp:inline distT="0" distB="0" distL="0" distR="0" wp14:anchorId="6C4342CF" wp14:editId="501C701E">
          <wp:extent cx="5943600" cy="772160"/>
          <wp:effectExtent l="0" t="0" r="0" b="8890"/>
          <wp:docPr id="4" name="Picture 4" descr="A screenshot of a cell phone&#10;&#10;Description generated with high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Header.jpg"/>
                  <pic:cNvPicPr/>
                </pic:nvPicPr>
                <pic:blipFill>
                  <a:blip r:embed="rId1">
                    <a:extLst>
                      <a:ext uri="{28A0092B-C50C-407E-A947-70E740481C1C}">
                        <a14:useLocalDpi xmlns:a14="http://schemas.microsoft.com/office/drawing/2010/main" val="0"/>
                      </a:ext>
                    </a:extLst>
                  </a:blip>
                  <a:stretch>
                    <a:fillRect/>
                  </a:stretch>
                </pic:blipFill>
                <pic:spPr>
                  <a:xfrm>
                    <a:off x="0" y="0"/>
                    <a:ext cx="5943600" cy="772160"/>
                  </a:xfrm>
                  <a:prstGeom prst="rect">
                    <a:avLst/>
                  </a:prstGeom>
                </pic:spPr>
              </pic:pic>
            </a:graphicData>
          </a:graphic>
        </wp:inline>
      </w:drawing>
    </w:r>
  </w:p>
  <w:p w14:paraId="4BC64350" w14:textId="77777777" w:rsidR="00D320C2" w:rsidRDefault="00D320C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ADD56C9"/>
    <w:multiLevelType w:val="hybridMultilevel"/>
    <w:tmpl w:val="446A17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7E6B228F"/>
    <w:multiLevelType w:val="hybridMultilevel"/>
    <w:tmpl w:val="C02A7E3C"/>
    <w:lvl w:ilvl="0" w:tplc="F6D021AA">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20C2"/>
    <w:rsid w:val="000C5C28"/>
    <w:rsid w:val="000E1014"/>
    <w:rsid w:val="00237AE6"/>
    <w:rsid w:val="00455CB4"/>
    <w:rsid w:val="0045687E"/>
    <w:rsid w:val="006B2012"/>
    <w:rsid w:val="009859BE"/>
    <w:rsid w:val="00A918C3"/>
    <w:rsid w:val="00B87336"/>
    <w:rsid w:val="00D16043"/>
    <w:rsid w:val="00D320C2"/>
    <w:rsid w:val="00D53F0A"/>
    <w:rsid w:val="00D96A34"/>
    <w:rsid w:val="00F573A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37EE88F"/>
  <w15:chartTrackingRefBased/>
  <w15:docId w15:val="{2BF29AF5-4389-40E3-BBDC-EDE3BA2DD2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320C2"/>
    <w:pPr>
      <w:spacing w:after="200" w:line="276" w:lineRule="auto"/>
    </w:pPr>
    <w:rPr>
      <w:lang w:val="en-IN"/>
    </w:rPr>
  </w:style>
  <w:style w:type="paragraph" w:styleId="Heading1">
    <w:name w:val="heading 1"/>
    <w:basedOn w:val="Normal"/>
    <w:next w:val="Normal"/>
    <w:link w:val="Heading1Char"/>
    <w:uiPriority w:val="9"/>
    <w:qFormat/>
    <w:rsid w:val="000E101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D320C2"/>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320C2"/>
    <w:pPr>
      <w:tabs>
        <w:tab w:val="center" w:pos="4680"/>
        <w:tab w:val="right" w:pos="9360"/>
      </w:tabs>
      <w:spacing w:after="0" w:line="240" w:lineRule="auto"/>
    </w:pPr>
    <w:rPr>
      <w:lang w:val="en-US"/>
    </w:rPr>
  </w:style>
  <w:style w:type="character" w:customStyle="1" w:styleId="HeaderChar">
    <w:name w:val="Header Char"/>
    <w:basedOn w:val="DefaultParagraphFont"/>
    <w:link w:val="Header"/>
    <w:uiPriority w:val="99"/>
    <w:rsid w:val="00D320C2"/>
  </w:style>
  <w:style w:type="paragraph" w:styleId="Footer">
    <w:name w:val="footer"/>
    <w:basedOn w:val="Normal"/>
    <w:link w:val="FooterChar"/>
    <w:uiPriority w:val="99"/>
    <w:unhideWhenUsed/>
    <w:rsid w:val="00D320C2"/>
    <w:pPr>
      <w:tabs>
        <w:tab w:val="center" w:pos="4680"/>
        <w:tab w:val="right" w:pos="9360"/>
      </w:tabs>
      <w:spacing w:after="0" w:line="240" w:lineRule="auto"/>
    </w:pPr>
    <w:rPr>
      <w:lang w:val="en-US"/>
    </w:rPr>
  </w:style>
  <w:style w:type="character" w:customStyle="1" w:styleId="FooterChar">
    <w:name w:val="Footer Char"/>
    <w:basedOn w:val="DefaultParagraphFont"/>
    <w:link w:val="Footer"/>
    <w:uiPriority w:val="99"/>
    <w:rsid w:val="00D320C2"/>
  </w:style>
  <w:style w:type="character" w:customStyle="1" w:styleId="Heading2Char">
    <w:name w:val="Heading 2 Char"/>
    <w:basedOn w:val="DefaultParagraphFont"/>
    <w:link w:val="Heading2"/>
    <w:uiPriority w:val="9"/>
    <w:rsid w:val="00D320C2"/>
    <w:rPr>
      <w:rFonts w:asciiTheme="majorHAnsi" w:eastAsiaTheme="majorEastAsia" w:hAnsiTheme="majorHAnsi" w:cstheme="majorBidi"/>
      <w:color w:val="2F5496" w:themeColor="accent1" w:themeShade="BF"/>
      <w:sz w:val="26"/>
      <w:szCs w:val="26"/>
      <w:lang w:val="en-IN"/>
    </w:rPr>
  </w:style>
  <w:style w:type="paragraph" w:styleId="NoSpacing">
    <w:name w:val="No Spacing"/>
    <w:uiPriority w:val="1"/>
    <w:qFormat/>
    <w:rsid w:val="00D320C2"/>
    <w:pPr>
      <w:spacing w:after="0" w:line="240" w:lineRule="auto"/>
    </w:pPr>
    <w:rPr>
      <w:lang w:val="en-IN"/>
    </w:rPr>
  </w:style>
  <w:style w:type="character" w:customStyle="1" w:styleId="Heading1Char">
    <w:name w:val="Heading 1 Char"/>
    <w:basedOn w:val="DefaultParagraphFont"/>
    <w:link w:val="Heading1"/>
    <w:uiPriority w:val="9"/>
    <w:rsid w:val="000E1014"/>
    <w:rPr>
      <w:rFonts w:asciiTheme="majorHAnsi" w:eastAsiaTheme="majorEastAsia" w:hAnsiTheme="majorHAnsi" w:cstheme="majorBidi"/>
      <w:color w:val="2F5496" w:themeColor="accent1" w:themeShade="BF"/>
      <w:sz w:val="32"/>
      <w:szCs w:val="32"/>
      <w:lang w:val="en-IN"/>
    </w:rPr>
  </w:style>
  <w:style w:type="character" w:styleId="Hyperlink">
    <w:name w:val="Hyperlink"/>
    <w:basedOn w:val="DefaultParagraphFont"/>
    <w:uiPriority w:val="99"/>
    <w:unhideWhenUsed/>
    <w:rsid w:val="000E1014"/>
    <w:rPr>
      <w:color w:val="0563C1" w:themeColor="hyperlink"/>
      <w:u w:val="single"/>
    </w:rPr>
  </w:style>
  <w:style w:type="character" w:customStyle="1" w:styleId="UnresolvedMention">
    <w:name w:val="Unresolved Mention"/>
    <w:basedOn w:val="DefaultParagraphFont"/>
    <w:uiPriority w:val="99"/>
    <w:semiHidden/>
    <w:unhideWhenUsed/>
    <w:rsid w:val="000E1014"/>
    <w:rPr>
      <w:color w:val="605E5C"/>
      <w:shd w:val="clear" w:color="auto" w:fill="E1DFDD"/>
    </w:rPr>
  </w:style>
  <w:style w:type="paragraph" w:styleId="Caption">
    <w:name w:val="caption"/>
    <w:basedOn w:val="Normal"/>
    <w:next w:val="Normal"/>
    <w:uiPriority w:val="35"/>
    <w:unhideWhenUsed/>
    <w:qFormat/>
    <w:rsid w:val="009859BE"/>
    <w:pPr>
      <w:spacing w:line="240" w:lineRule="auto"/>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28</TotalTime>
  <Pages>2</Pages>
  <Words>390</Words>
  <Characters>2225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Euro Separation Tech</dc:creator>
  <cp:keywords/>
  <dc:description/>
  <cp:lastModifiedBy>khosravi.m</cp:lastModifiedBy>
  <cp:revision>5</cp:revision>
  <dcterms:created xsi:type="dcterms:W3CDTF">2018-07-28T07:37:00Z</dcterms:created>
  <dcterms:modified xsi:type="dcterms:W3CDTF">2018-12-07T11:08:00Z</dcterms:modified>
</cp:coreProperties>
</file>