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0AADE5" w14:textId="0A88FDEA" w:rsidR="009859BE" w:rsidRPr="00D320C2" w:rsidRDefault="00A9436F" w:rsidP="009859BE">
      <w:pPr>
        <w:spacing w:after="0" w:line="240" w:lineRule="auto"/>
        <w:rPr>
          <w:rFonts w:ascii="Times New Roman" w:eastAsia="Times New Roman" w:hAnsi="Times New Roman" w:cs="Times New Roman"/>
          <w:i/>
          <w:sz w:val="24"/>
          <w:szCs w:val="24"/>
          <w:lang w:eastAsia="en-IN"/>
        </w:rPr>
      </w:pPr>
      <w:r w:rsidRPr="00A9436F">
        <w:rPr>
          <w:rFonts w:ascii="Times New Roman" w:eastAsia="Times New Roman" w:hAnsi="Times New Roman" w:cs="Times New Roman"/>
          <w:noProof/>
          <w:sz w:val="24"/>
          <w:szCs w:val="24"/>
          <w:lang w:val="en-US"/>
        </w:rPr>
        <w:drawing>
          <wp:anchor distT="0" distB="0" distL="114300" distR="114300" simplePos="0" relativeHeight="251658240" behindDoc="1" locked="0" layoutInCell="1" allowOverlap="1" wp14:anchorId="1B7545CC" wp14:editId="3F8E4DE0">
            <wp:simplePos x="0" y="0"/>
            <wp:positionH relativeFrom="column">
              <wp:posOffset>4629150</wp:posOffset>
            </wp:positionH>
            <wp:positionV relativeFrom="paragraph">
              <wp:posOffset>48260</wp:posOffset>
            </wp:positionV>
            <wp:extent cx="1228725" cy="1228725"/>
            <wp:effectExtent l="0" t="0" r="9525" b="9525"/>
            <wp:wrapNone/>
            <wp:docPr id="1" name="Picture 1" descr="C:\Users\Comsats\Desktop\COMSATS-University-Islamabad-new-Logo\COMSATS-University-Islamabad-new-Logo\COMSATS University Islamabad new Logo\High Resolution color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sats\Desktop\COMSATS-University-Islamabad-new-Logo\COMSATS-University-Islamabad-new-Logo\COMSATS University Islamabad new Logo\High Resolution colored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anchor>
        </w:drawing>
      </w:r>
      <w:r w:rsidR="00F07415" w:rsidRPr="00F07415">
        <w:rPr>
          <w:rFonts w:ascii="Calibri" w:hAnsi="Calibri" w:cs="Calibri"/>
          <w:noProof/>
          <w:lang w:val="en-US"/>
        </w:rPr>
        <w:drawing>
          <wp:inline distT="0" distB="0" distL="0" distR="0" wp14:anchorId="2049A566" wp14:editId="3A4490FD">
            <wp:extent cx="1104900" cy="1308149"/>
            <wp:effectExtent l="0" t="0" r="0" b="6350"/>
            <wp:docPr id="6" name="Picture 6" descr="C:\Users\Comsats\Downloads\39391367_711361169209665_50206505623795793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msats\Downloads\39391367_711361169209665_5020650562379579392_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3692" cy="1318558"/>
                    </a:xfrm>
                    <a:prstGeom prst="rect">
                      <a:avLst/>
                    </a:prstGeom>
                    <a:noFill/>
                    <a:ln>
                      <a:noFill/>
                    </a:ln>
                  </pic:spPr>
                </pic:pic>
              </a:graphicData>
            </a:graphic>
          </wp:inline>
        </w:drawing>
      </w:r>
      <w:r w:rsidR="009859BE" w:rsidRPr="009859BE">
        <w:rPr>
          <w:rFonts w:ascii="Times New Roman" w:eastAsia="Times New Roman" w:hAnsi="Times New Roman" w:cs="Times New Roman"/>
          <w:sz w:val="24"/>
          <w:szCs w:val="24"/>
          <w:lang w:eastAsia="en-IN"/>
        </w:rPr>
        <w:t xml:space="preserve"> </w:t>
      </w:r>
    </w:p>
    <w:p w14:paraId="1801AB7F" w14:textId="2E3B3ED3"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133057F8"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sidR="00A9436F" w:rsidRPr="00A9436F">
        <w:rPr>
          <w:rFonts w:ascii="Times New Roman" w:hAnsi="Times New Roman" w:cs="Times New Roman"/>
          <w:b/>
          <w:sz w:val="24"/>
          <w:szCs w:val="24"/>
        </w:rPr>
        <w:t>Glycerol plasticized-starch/citric acid functionalized MWCNTs: A novel sorption material for the removal of Pb from water</w:t>
      </w:r>
    </w:p>
    <w:p w14:paraId="277FEB6A" w14:textId="03284840" w:rsidR="000E1014" w:rsidRPr="000E1014" w:rsidRDefault="009831C5" w:rsidP="000E1014">
      <w:pPr>
        <w:pStyle w:val="NoSpacing"/>
        <w:rPr>
          <w:rFonts w:ascii="Times New Roman" w:hAnsi="Times New Roman" w:cs="Times New Roman"/>
          <w:sz w:val="24"/>
          <w:szCs w:val="24"/>
        </w:rPr>
      </w:pPr>
      <w:r w:rsidRPr="008619F8">
        <w:rPr>
          <w:rFonts w:ascii="Times New Roman" w:hAnsi="Times New Roman" w:cs="Times New Roman"/>
          <w:sz w:val="24"/>
          <w:szCs w:val="24"/>
          <w:u w:val="single"/>
        </w:rPr>
        <w:t>Faheem Shah</w:t>
      </w:r>
      <w:r w:rsidR="000E1014" w:rsidRPr="008619F8">
        <w:rPr>
          <w:rFonts w:ascii="Times New Roman" w:hAnsi="Times New Roman" w:cs="Times New Roman"/>
          <w:sz w:val="24"/>
          <w:szCs w:val="24"/>
          <w:u w:val="single"/>
          <w:vertAlign w:val="superscript"/>
        </w:rPr>
        <w:t>a</w:t>
      </w:r>
      <w:r w:rsidR="000E1014" w:rsidRPr="000E1014">
        <w:rPr>
          <w:rFonts w:ascii="Times New Roman" w:hAnsi="Times New Roman" w:cs="Times New Roman"/>
          <w:sz w:val="24"/>
          <w:szCs w:val="24"/>
        </w:rPr>
        <w:t xml:space="preserve">*, </w:t>
      </w:r>
      <w:r>
        <w:rPr>
          <w:rFonts w:ascii="Times New Roman" w:hAnsi="Times New Roman" w:cs="Times New Roman"/>
          <w:sz w:val="24"/>
          <w:szCs w:val="24"/>
        </w:rPr>
        <w:t>Naeemullah</w:t>
      </w:r>
      <w:r w:rsidR="000E1014" w:rsidRPr="009831C5">
        <w:rPr>
          <w:rFonts w:ascii="Times New Roman" w:hAnsi="Times New Roman" w:cs="Times New Roman"/>
          <w:sz w:val="24"/>
          <w:szCs w:val="24"/>
          <w:vertAlign w:val="superscript"/>
        </w:rPr>
        <w:t>b</w:t>
      </w:r>
    </w:p>
    <w:p w14:paraId="5A6C7779" w14:textId="3C1DDF3A" w:rsidR="009831C5" w:rsidRPr="009831C5" w:rsidRDefault="009831C5" w:rsidP="009831C5">
      <w:pPr>
        <w:pStyle w:val="NoSpacing"/>
        <w:tabs>
          <w:tab w:val="left" w:pos="270"/>
        </w:tabs>
        <w:ind w:left="180" w:hanging="180"/>
        <w:jc w:val="both"/>
        <w:rPr>
          <w:rFonts w:ascii="Times New Roman" w:hAnsi="Times New Roman" w:cs="Times New Roman"/>
          <w:sz w:val="24"/>
          <w:szCs w:val="24"/>
        </w:rPr>
      </w:pPr>
      <w:r w:rsidRPr="009831C5">
        <w:rPr>
          <w:rFonts w:ascii="Times New Roman" w:hAnsi="Times New Roman" w:cs="Times New Roman"/>
          <w:sz w:val="24"/>
          <w:szCs w:val="24"/>
          <w:vertAlign w:val="superscript"/>
        </w:rPr>
        <w:t>a</w:t>
      </w:r>
      <w:r w:rsidRPr="009831C5">
        <w:rPr>
          <w:rFonts w:ascii="Times New Roman" w:hAnsi="Times New Roman" w:cs="Times New Roman"/>
          <w:sz w:val="24"/>
          <w:szCs w:val="24"/>
        </w:rPr>
        <w:t xml:space="preserve"> Department of Chemistry, COMSATS </w:t>
      </w:r>
      <w:r>
        <w:rPr>
          <w:rFonts w:ascii="Times New Roman" w:hAnsi="Times New Roman" w:cs="Times New Roman"/>
          <w:sz w:val="24"/>
          <w:szCs w:val="24"/>
        </w:rPr>
        <w:t>University Islamabad</w:t>
      </w:r>
      <w:r w:rsidRPr="009831C5">
        <w:rPr>
          <w:rFonts w:ascii="Times New Roman" w:hAnsi="Times New Roman" w:cs="Times New Roman"/>
          <w:sz w:val="24"/>
          <w:szCs w:val="24"/>
        </w:rPr>
        <w:t xml:space="preserve">, </w:t>
      </w:r>
      <w:r>
        <w:rPr>
          <w:rFonts w:ascii="Times New Roman" w:hAnsi="Times New Roman" w:cs="Times New Roman"/>
          <w:sz w:val="24"/>
          <w:szCs w:val="24"/>
        </w:rPr>
        <w:t xml:space="preserve">Abbottabad Campus, </w:t>
      </w:r>
      <w:r w:rsidRPr="009831C5">
        <w:rPr>
          <w:rFonts w:ascii="Times New Roman" w:hAnsi="Times New Roman" w:cs="Times New Roman"/>
          <w:sz w:val="24"/>
          <w:szCs w:val="24"/>
        </w:rPr>
        <w:t>Abbottabad-22060, Pakistan</w:t>
      </w:r>
    </w:p>
    <w:p w14:paraId="7EE2D3B6" w14:textId="69B60D29" w:rsidR="000E1014" w:rsidRDefault="009831C5" w:rsidP="009831C5">
      <w:pPr>
        <w:pStyle w:val="NoSpacing"/>
        <w:jc w:val="both"/>
        <w:rPr>
          <w:rFonts w:ascii="Times New Roman" w:hAnsi="Times New Roman" w:cs="Times New Roman"/>
          <w:sz w:val="24"/>
          <w:szCs w:val="24"/>
        </w:rPr>
      </w:pPr>
      <w:r w:rsidRPr="009831C5">
        <w:rPr>
          <w:rFonts w:ascii="Times New Roman" w:hAnsi="Times New Roman" w:cs="Times New Roman"/>
          <w:sz w:val="24"/>
          <w:szCs w:val="24"/>
          <w:vertAlign w:val="superscript"/>
        </w:rPr>
        <w:t>b</w:t>
      </w:r>
      <w:r w:rsidRPr="009831C5">
        <w:rPr>
          <w:rFonts w:ascii="Times New Roman" w:hAnsi="Times New Roman" w:cs="Times New Roman"/>
          <w:sz w:val="24"/>
          <w:szCs w:val="24"/>
        </w:rPr>
        <w:t xml:space="preserve"> Department of Chemistry, University of Turbat-92600, Balochistan, Pakistan.</w:t>
      </w:r>
    </w:p>
    <w:p w14:paraId="5EE0E706" w14:textId="77777777" w:rsidR="000E1014" w:rsidRPr="000E1014" w:rsidRDefault="000E1014" w:rsidP="000E1014">
      <w:pPr>
        <w:pStyle w:val="NoSpacing"/>
        <w:rPr>
          <w:rFonts w:ascii="Times New Roman" w:hAnsi="Times New Roman" w:cs="Times New Roman"/>
          <w:sz w:val="24"/>
          <w:szCs w:val="24"/>
        </w:rPr>
      </w:pPr>
    </w:p>
    <w:p w14:paraId="750BBF65" w14:textId="0FBD801A"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r w:rsidR="009831C5">
        <w:rPr>
          <w:rFonts w:ascii="Times New Roman" w:hAnsi="Times New Roman" w:cs="Times New Roman"/>
          <w:sz w:val="24"/>
          <w:szCs w:val="24"/>
        </w:rPr>
        <w:t xml:space="preserve"> </w:t>
      </w:r>
      <w:r w:rsidR="009831C5" w:rsidRPr="008619F8">
        <w:rPr>
          <w:rFonts w:ascii="Times New Roman" w:hAnsi="Times New Roman" w:cs="Times New Roman"/>
          <w:b/>
          <w:sz w:val="24"/>
          <w:szCs w:val="24"/>
          <w:u w:val="single"/>
        </w:rPr>
        <w:t>Faheem Shah</w:t>
      </w:r>
    </w:p>
    <w:p w14:paraId="5EBA8D4F" w14:textId="294F041F"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r w:rsidR="009831C5">
        <w:rPr>
          <w:rFonts w:ascii="Times New Roman" w:hAnsi="Times New Roman" w:cs="Times New Roman"/>
          <w:i/>
          <w:sz w:val="24"/>
          <w:szCs w:val="24"/>
        </w:rPr>
        <w:t xml:space="preserve"> </w:t>
      </w:r>
      <w:r w:rsidR="009831C5">
        <w:rPr>
          <w:rFonts w:ascii="Times New Roman" w:hAnsi="Times New Roman" w:cs="Times New Roman"/>
          <w:i/>
          <w:sz w:val="24"/>
          <w:szCs w:val="24"/>
        </w:rPr>
        <w:tab/>
      </w:r>
      <w:r w:rsidR="009831C5" w:rsidRPr="009831C5">
        <w:rPr>
          <w:rFonts w:ascii="Times New Roman" w:hAnsi="Times New Roman" w:cs="Times New Roman"/>
          <w:i/>
          <w:sz w:val="24"/>
          <w:szCs w:val="24"/>
        </w:rPr>
        <w:t>Department of Chemistry</w:t>
      </w:r>
    </w:p>
    <w:p w14:paraId="35CC0736" w14:textId="575DD92D"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r w:rsidR="009831C5" w:rsidRPr="009831C5">
        <w:t xml:space="preserve"> </w:t>
      </w:r>
      <w:r w:rsidR="009831C5">
        <w:tab/>
      </w:r>
      <w:r w:rsidR="009831C5" w:rsidRPr="009831C5">
        <w:rPr>
          <w:rFonts w:ascii="Times New Roman" w:hAnsi="Times New Roman" w:cs="Times New Roman"/>
          <w:i/>
          <w:sz w:val="24"/>
          <w:szCs w:val="24"/>
        </w:rPr>
        <w:t>COMSATS University Islamabad</w:t>
      </w:r>
    </w:p>
    <w:p w14:paraId="6F3D7197" w14:textId="46616ADD"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9831C5" w:rsidRPr="009831C5">
        <w:t xml:space="preserve"> </w:t>
      </w:r>
      <w:r w:rsidR="009831C5">
        <w:tab/>
      </w:r>
      <w:r w:rsidR="009831C5" w:rsidRPr="009831C5">
        <w:rPr>
          <w:rFonts w:ascii="Times New Roman" w:hAnsi="Times New Roman" w:cs="Times New Roman"/>
          <w:i/>
          <w:sz w:val="24"/>
          <w:szCs w:val="24"/>
        </w:rPr>
        <w:t>Pakistan</w:t>
      </w:r>
    </w:p>
    <w:p w14:paraId="233B98EE" w14:textId="023DEB78"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1D627C">
        <w:rPr>
          <w:rFonts w:ascii="Times New Roman" w:hAnsi="Times New Roman" w:cs="Times New Roman"/>
          <w:sz w:val="24"/>
          <w:szCs w:val="24"/>
        </w:rPr>
        <w:t xml:space="preserve"> </w:t>
      </w:r>
    </w:p>
    <w:p w14:paraId="4066ABAB" w14:textId="4867EC73" w:rsidR="00D320C2" w:rsidRDefault="009831C5" w:rsidP="00D320C2">
      <w:pPr>
        <w:pStyle w:val="NoSpacing"/>
        <w:rPr>
          <w:rFonts w:ascii="Times New Roman" w:hAnsi="Times New Roman" w:cs="Times New Roman"/>
          <w:sz w:val="24"/>
          <w:szCs w:val="24"/>
        </w:rPr>
      </w:pPr>
      <w:r>
        <w:rPr>
          <w:rFonts w:ascii="Times New Roman" w:hAnsi="Times New Roman" w:cs="Times New Roman"/>
          <w:sz w:val="24"/>
          <w:szCs w:val="24"/>
        </w:rPr>
        <w:t xml:space="preserve">Category: </w:t>
      </w:r>
      <w:r w:rsidR="00D320C2" w:rsidRPr="009831C5">
        <w:rPr>
          <w:rFonts w:ascii="Times New Roman" w:hAnsi="Times New Roman" w:cs="Times New Roman"/>
          <w:b/>
          <w:sz w:val="24"/>
          <w:szCs w:val="24"/>
        </w:rPr>
        <w:t>Oral presentation</w:t>
      </w:r>
    </w:p>
    <w:p w14:paraId="3DD4845B" w14:textId="77777777" w:rsidR="00D320C2" w:rsidRDefault="00D320C2" w:rsidP="00D320C2">
      <w:pPr>
        <w:pStyle w:val="NoSpacing"/>
        <w:rPr>
          <w:rFonts w:ascii="Times New Roman" w:hAnsi="Times New Roman" w:cs="Times New Roman"/>
          <w:sz w:val="24"/>
          <w:szCs w:val="24"/>
        </w:rPr>
      </w:pPr>
    </w:p>
    <w:p w14:paraId="1CE66A9B" w14:textId="77777777" w:rsidR="00D320C2" w:rsidRDefault="00D320C2" w:rsidP="008619F8">
      <w:pPr>
        <w:pStyle w:val="NoSpacing"/>
        <w:spacing w:line="360" w:lineRule="auto"/>
        <w:rPr>
          <w:rFonts w:ascii="Times New Roman" w:hAnsi="Times New Roman" w:cs="Times New Roman"/>
          <w:b/>
          <w:sz w:val="24"/>
          <w:szCs w:val="24"/>
        </w:rPr>
      </w:pPr>
      <w:r w:rsidRPr="00D320C2">
        <w:rPr>
          <w:rFonts w:ascii="Times New Roman" w:hAnsi="Times New Roman" w:cs="Times New Roman"/>
          <w:b/>
          <w:sz w:val="24"/>
          <w:szCs w:val="24"/>
        </w:rPr>
        <w:t>Abstract</w:t>
      </w:r>
    </w:p>
    <w:p w14:paraId="6A6AC15B" w14:textId="77777777" w:rsidR="009831C5" w:rsidRPr="009831C5" w:rsidRDefault="009831C5" w:rsidP="008619F8">
      <w:pPr>
        <w:pStyle w:val="NoSpacing"/>
        <w:spacing w:line="360" w:lineRule="auto"/>
        <w:jc w:val="both"/>
        <w:rPr>
          <w:rFonts w:ascii="Times New Roman" w:hAnsi="Times New Roman" w:cs="Times New Roman"/>
          <w:sz w:val="24"/>
          <w:szCs w:val="24"/>
        </w:rPr>
      </w:pPr>
      <w:r w:rsidRPr="009831C5">
        <w:rPr>
          <w:rFonts w:ascii="Times New Roman" w:hAnsi="Times New Roman" w:cs="Times New Roman"/>
          <w:sz w:val="24"/>
          <w:szCs w:val="24"/>
        </w:rPr>
        <w:t xml:space="preserve">In this study, a green, rapid, economic and proficient procedure for the synthesis and functionalization of glycerol plasticized-starch/citric acid functionalized MWCNTs (GPS-CA-MWCNTs) has been proposed. The novelty of the present work is that the entire procedure takesplace in a single pot with the aid of ultrasonic radiation. Citric acid (CA) was used as crosslinker to functionalize MWCNTs with glycerol plasticized-starch (GPS) under ultrasonic dispersion. The characterization of funtionalized MWCNTs has been carriedout with FTIR, UV/vis spectrophotometry and TEM. Lead (Pb) was complexed with 2-(5-bromo-2-pyridylazo)-5-diethylaminophenol (5-Br-PADAP) and easily extracted by the GPS-CA-MWCNTs. Different experimental parameters were optimized prior to validation and application of the developed extraction technique. It was observed that under optimal conditions, GPS-CA-MWCNTs expressed excellent stability even after &gt;100 adsorption/desorption cycles run with 97% analyte recoveries. Validition of the developed procedure has been carriedout via certified reference </w:t>
      </w:r>
      <w:r w:rsidRPr="009831C5">
        <w:rPr>
          <w:rFonts w:ascii="Times New Roman" w:hAnsi="Times New Roman" w:cs="Times New Roman"/>
          <w:sz w:val="24"/>
          <w:szCs w:val="24"/>
        </w:rPr>
        <w:lastRenderedPageBreak/>
        <w:t xml:space="preserve">materials analysis and confirmed with its precision (R.S.D. values &lt;20%) and trueness (relative error &lt;11%) under day-to-day conditions. Furthermore, measurement uncertainity was estimated ISO/IEC 17025 recommendations through “bottom-up” approach. </w:t>
      </w:r>
    </w:p>
    <w:p w14:paraId="66F0D923" w14:textId="77777777" w:rsidR="009831C5" w:rsidRDefault="009831C5" w:rsidP="008619F8">
      <w:pPr>
        <w:pStyle w:val="NoSpacing"/>
        <w:spacing w:line="360" w:lineRule="auto"/>
        <w:jc w:val="both"/>
        <w:rPr>
          <w:rFonts w:ascii="Times New Roman" w:hAnsi="Times New Roman" w:cs="Times New Roman"/>
          <w:b/>
          <w:sz w:val="24"/>
          <w:szCs w:val="24"/>
        </w:rPr>
      </w:pPr>
      <w:r w:rsidRPr="009831C5">
        <w:rPr>
          <w:rFonts w:ascii="Times New Roman" w:hAnsi="Times New Roman" w:cs="Times New Roman"/>
          <w:i/>
          <w:sz w:val="24"/>
          <w:szCs w:val="24"/>
        </w:rPr>
        <w:t>Keywords:</w:t>
      </w:r>
      <w:r w:rsidRPr="009831C5">
        <w:rPr>
          <w:rFonts w:ascii="Times New Roman" w:hAnsi="Times New Roman" w:cs="Times New Roman"/>
          <w:sz w:val="24"/>
          <w:szCs w:val="24"/>
        </w:rPr>
        <w:t xml:space="preserve"> Glycerol, microextraction, MWCNTs, ultrasound, uncertainity</w:t>
      </w:r>
      <w:r w:rsidRPr="009831C5">
        <w:rPr>
          <w:rFonts w:ascii="Times New Roman" w:hAnsi="Times New Roman" w:cs="Times New Roman"/>
          <w:b/>
          <w:sz w:val="24"/>
          <w:szCs w:val="24"/>
        </w:rPr>
        <w:t xml:space="preserve"> </w:t>
      </w:r>
    </w:p>
    <w:p w14:paraId="329C40A5" w14:textId="046FE267" w:rsidR="00D320C2" w:rsidRDefault="00D320C2" w:rsidP="009831C5">
      <w:pPr>
        <w:pStyle w:val="NoSpacing"/>
        <w:jc w:val="both"/>
        <w:rPr>
          <w:rFonts w:ascii="Times New Roman" w:hAnsi="Times New Roman" w:cs="Times New Roman"/>
          <w:b/>
          <w:sz w:val="24"/>
          <w:szCs w:val="24"/>
        </w:rPr>
      </w:pPr>
    </w:p>
    <w:p w14:paraId="2F68CF10" w14:textId="77777777" w:rsidR="00D320C2" w:rsidRDefault="00D320C2" w:rsidP="00D320C2">
      <w:pPr>
        <w:pStyle w:val="NoSpacing"/>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46BDE1BB" w14:textId="2139B0FA" w:rsidR="00D320C2" w:rsidRPr="00D320C2" w:rsidRDefault="00D320C2" w:rsidP="00D320C2">
      <w:pPr>
        <w:pStyle w:val="NoSpacing"/>
        <w:jc w:val="both"/>
        <w:rPr>
          <w:rFonts w:ascii="Times New Roman" w:hAnsi="Times New Roman" w:cs="Times New Roman"/>
          <w:sz w:val="24"/>
          <w:szCs w:val="24"/>
        </w:rPr>
      </w:pPr>
      <w:r w:rsidRPr="00D320C2">
        <w:rPr>
          <w:rFonts w:ascii="Times New Roman" w:hAnsi="Times New Roman" w:cs="Times New Roman"/>
          <w:sz w:val="24"/>
          <w:szCs w:val="24"/>
        </w:rPr>
        <w:t xml:space="preserve">Dr. </w:t>
      </w:r>
      <w:r w:rsidR="00823E1B">
        <w:rPr>
          <w:rFonts w:ascii="Times New Roman" w:hAnsi="Times New Roman" w:cs="Times New Roman"/>
          <w:sz w:val="24"/>
          <w:szCs w:val="24"/>
        </w:rPr>
        <w:t>Faheem Shah is serving as Assistant P</w:t>
      </w:r>
      <w:r w:rsidRPr="00D320C2">
        <w:rPr>
          <w:rFonts w:ascii="Times New Roman" w:hAnsi="Times New Roman" w:cs="Times New Roman"/>
          <w:sz w:val="24"/>
          <w:szCs w:val="24"/>
        </w:rPr>
        <w:t xml:space="preserve">rofessor of </w:t>
      </w:r>
      <w:r w:rsidR="00823E1B">
        <w:rPr>
          <w:rFonts w:ascii="Times New Roman" w:hAnsi="Times New Roman" w:cs="Times New Roman"/>
          <w:sz w:val="24"/>
          <w:szCs w:val="24"/>
        </w:rPr>
        <w:t>Analytical Chemistry</w:t>
      </w:r>
      <w:r>
        <w:rPr>
          <w:rFonts w:ascii="Times New Roman" w:hAnsi="Times New Roman" w:cs="Times New Roman"/>
          <w:sz w:val="24"/>
          <w:szCs w:val="24"/>
        </w:rPr>
        <w:t xml:space="preserve"> </w:t>
      </w:r>
      <w:r w:rsidRPr="00D320C2">
        <w:rPr>
          <w:rFonts w:ascii="Times New Roman" w:hAnsi="Times New Roman" w:cs="Times New Roman"/>
          <w:sz w:val="24"/>
          <w:szCs w:val="24"/>
        </w:rPr>
        <w:t xml:space="preserve">in </w:t>
      </w:r>
      <w:r w:rsidR="00823E1B">
        <w:rPr>
          <w:rFonts w:ascii="Times New Roman" w:hAnsi="Times New Roman" w:cs="Times New Roman"/>
          <w:sz w:val="24"/>
          <w:szCs w:val="24"/>
        </w:rPr>
        <w:t>COMSATS</w:t>
      </w:r>
      <w:r w:rsidRPr="00D320C2">
        <w:rPr>
          <w:rFonts w:ascii="Times New Roman" w:hAnsi="Times New Roman" w:cs="Times New Roman"/>
          <w:sz w:val="24"/>
          <w:szCs w:val="24"/>
        </w:rPr>
        <w:t xml:space="preserve"> University </w:t>
      </w:r>
      <w:r w:rsidR="00823E1B">
        <w:rPr>
          <w:rFonts w:ascii="Times New Roman" w:hAnsi="Times New Roman" w:cs="Times New Roman"/>
          <w:sz w:val="24"/>
          <w:szCs w:val="24"/>
        </w:rPr>
        <w:t xml:space="preserve">Islambad (Abbottabad Campus). He got his PhD from NCEAC, Pakistan and worked under the supervision of Prof. Dr. Mustafa Soylak at Erciyes University, Turkey. Dr. Shah has published 92 research articles with a total impact factor of 260. Currently his research group is working on method development for the removal of organic and inorganic pollutants from water. </w:t>
      </w:r>
    </w:p>
    <w:p w14:paraId="7D89ACBB" w14:textId="77777777" w:rsidR="00D320C2" w:rsidRPr="00D320C2" w:rsidRDefault="00D320C2" w:rsidP="00D320C2">
      <w:pPr>
        <w:pStyle w:val="NoSpacing"/>
        <w:jc w:val="both"/>
        <w:rPr>
          <w:rFonts w:ascii="Times New Roman" w:hAnsi="Times New Roman" w:cs="Times New Roman"/>
          <w:sz w:val="24"/>
          <w:szCs w:val="24"/>
        </w:rPr>
      </w:pPr>
    </w:p>
    <w:p w14:paraId="15EEED20" w14:textId="3D473499"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823E1B">
        <w:rPr>
          <w:rFonts w:ascii="Times New Roman" w:hAnsi="Times New Roman" w:cs="Times New Roman"/>
          <w:sz w:val="24"/>
          <w:szCs w:val="24"/>
        </w:rPr>
        <w:t xml:space="preserve"> Method development, Sample preparation</w:t>
      </w:r>
    </w:p>
    <w:p w14:paraId="0A0B9688" w14:textId="6FB999E3"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r w:rsidR="00823E1B">
        <w:rPr>
          <w:rFonts w:ascii="Times New Roman" w:hAnsi="Times New Roman" w:cs="Times New Roman"/>
          <w:sz w:val="24"/>
          <w:szCs w:val="24"/>
        </w:rPr>
        <w:t xml:space="preserve"> Preconcentartion, Microextraction, Chemometrics, </w:t>
      </w:r>
    </w:p>
    <w:p w14:paraId="799A91D4" w14:textId="7D5E2021"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r w:rsidR="00823E1B">
        <w:rPr>
          <w:rFonts w:ascii="Times New Roman" w:hAnsi="Times New Roman" w:cs="Times New Roman"/>
          <w:sz w:val="24"/>
          <w:szCs w:val="24"/>
        </w:rPr>
        <w:t xml:space="preserve"> </w:t>
      </w:r>
      <w:hyperlink r:id="rId9" w:history="1">
        <w:r w:rsidR="00823E1B" w:rsidRPr="00DA7285">
          <w:rPr>
            <w:rStyle w:val="Hyperlink"/>
            <w:rFonts w:ascii="Times New Roman" w:hAnsi="Times New Roman" w:cs="Times New Roman"/>
            <w:sz w:val="24"/>
            <w:szCs w:val="24"/>
          </w:rPr>
          <w:t>shah_ceac@yahoo.com</w:t>
        </w:r>
      </w:hyperlink>
      <w:r w:rsidR="00823E1B">
        <w:rPr>
          <w:rFonts w:ascii="Times New Roman" w:hAnsi="Times New Roman" w:cs="Times New Roman"/>
          <w:sz w:val="24"/>
          <w:szCs w:val="24"/>
        </w:rPr>
        <w:t xml:space="preserve">, </w:t>
      </w:r>
      <w:hyperlink r:id="rId10" w:history="1">
        <w:r w:rsidR="00823E1B" w:rsidRPr="00DA7285">
          <w:rPr>
            <w:rStyle w:val="Hyperlink"/>
            <w:rFonts w:ascii="Times New Roman" w:hAnsi="Times New Roman" w:cs="Times New Roman"/>
            <w:sz w:val="24"/>
            <w:szCs w:val="24"/>
          </w:rPr>
          <w:t>fshah@ciit.net.pk</w:t>
        </w:r>
      </w:hyperlink>
      <w:r w:rsidR="00823E1B">
        <w:rPr>
          <w:rFonts w:ascii="Times New Roman" w:hAnsi="Times New Roman" w:cs="Times New Roman"/>
          <w:sz w:val="24"/>
          <w:szCs w:val="24"/>
        </w:rPr>
        <w:t xml:space="preserve">  </w:t>
      </w:r>
    </w:p>
    <w:p w14:paraId="39D97B96" w14:textId="1F0389A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r w:rsidR="00823E1B">
        <w:rPr>
          <w:rFonts w:ascii="Times New Roman" w:hAnsi="Times New Roman" w:cs="Times New Roman"/>
          <w:sz w:val="24"/>
          <w:szCs w:val="24"/>
        </w:rPr>
        <w:t xml:space="preserve"> 0092-340-9794462</w:t>
      </w:r>
    </w:p>
    <w:p w14:paraId="6766EFD9"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14:paraId="730C472C"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14:paraId="3913600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14:paraId="37583F9E"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14:paraId="4F8D5E06" w14:textId="77777777" w:rsidR="000E1014" w:rsidRPr="000E1014" w:rsidRDefault="000E1014" w:rsidP="000E1014">
      <w:pPr>
        <w:pStyle w:val="NoSpacing"/>
        <w:rPr>
          <w:rFonts w:ascii="Times New Roman" w:hAnsi="Times New Roman" w:cs="Times New Roman"/>
          <w:sz w:val="24"/>
          <w:szCs w:val="24"/>
        </w:rPr>
      </w:pPr>
    </w:p>
    <w:p w14:paraId="70F99396" w14:textId="36F8F32A"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bookmarkStart w:id="0" w:name="_GoBack"/>
      <w:bookmarkEnd w:id="0"/>
    </w:p>
    <w:sectPr w:rsidR="000E101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A6E7E5" w14:textId="77777777" w:rsidR="00BD7C64" w:rsidRDefault="00BD7C64" w:rsidP="00D320C2">
      <w:pPr>
        <w:spacing w:after="0" w:line="240" w:lineRule="auto"/>
      </w:pPr>
      <w:r>
        <w:separator/>
      </w:r>
    </w:p>
  </w:endnote>
  <w:endnote w:type="continuationSeparator" w:id="0">
    <w:p w14:paraId="13D57AE6" w14:textId="77777777" w:rsidR="00BD7C64" w:rsidRDefault="00BD7C64"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DA3AEB" w14:textId="77777777" w:rsidR="00BD7C64" w:rsidRDefault="00BD7C64" w:rsidP="00D320C2">
      <w:pPr>
        <w:spacing w:after="0" w:line="240" w:lineRule="auto"/>
      </w:pPr>
      <w:r>
        <w:separator/>
      </w:r>
    </w:p>
  </w:footnote>
  <w:footnote w:type="continuationSeparator" w:id="0">
    <w:p w14:paraId="59736FA9" w14:textId="77777777" w:rsidR="00BD7C64" w:rsidRDefault="00BD7C64"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A283C" w14:textId="5581B680" w:rsidR="00D320C2" w:rsidRDefault="00D53F0A">
    <w:pPr>
      <w:pStyle w:val="Header"/>
    </w:pPr>
    <w:r>
      <w:rPr>
        <w:noProof/>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C2"/>
    <w:rsid w:val="000E1014"/>
    <w:rsid w:val="001D627C"/>
    <w:rsid w:val="00237AE6"/>
    <w:rsid w:val="004E2097"/>
    <w:rsid w:val="0055496D"/>
    <w:rsid w:val="006B2012"/>
    <w:rsid w:val="00823E1B"/>
    <w:rsid w:val="008619F8"/>
    <w:rsid w:val="009831C5"/>
    <w:rsid w:val="009859BE"/>
    <w:rsid w:val="00A918C3"/>
    <w:rsid w:val="00A9436F"/>
    <w:rsid w:val="00BD7C64"/>
    <w:rsid w:val="00D16043"/>
    <w:rsid w:val="00D320C2"/>
    <w:rsid w:val="00D53F0A"/>
    <w:rsid w:val="00F07415"/>
    <w:rsid w:val="00F43D25"/>
    <w:rsid w:val="00F5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fshah@ciit.net.pk" TargetMode="External"/><Relationship Id="rId4" Type="http://schemas.openxmlformats.org/officeDocument/2006/relationships/webSettings" Target="webSettings.xml"/><Relationship Id="rId9" Type="http://schemas.openxmlformats.org/officeDocument/2006/relationships/hyperlink" Target="mailto:shah_ceac@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Ghost</cp:lastModifiedBy>
  <cp:revision>6</cp:revision>
  <dcterms:created xsi:type="dcterms:W3CDTF">2018-09-09T18:09:00Z</dcterms:created>
  <dcterms:modified xsi:type="dcterms:W3CDTF">2018-09-11T07:31:00Z</dcterms:modified>
</cp:coreProperties>
</file>