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71B5" w:rsidRPr="00DE1D56" w:rsidRDefault="000C69BB" w:rsidP="0099598E">
      <w:pPr>
        <w:rPr>
          <w:rFonts w:ascii="Times New Roman" w:hAnsi="Times New Roman"/>
          <w:b/>
          <w:color w:val="000000" w:themeColor="text1"/>
          <w:sz w:val="24"/>
          <w:szCs w:val="24"/>
        </w:rPr>
      </w:pPr>
      <w:r w:rsidRPr="00DE1D56">
        <w:rPr>
          <w:rFonts w:ascii="Times New Roman" w:hAnsi="Times New Roman"/>
          <w:b/>
          <w:color w:val="000000" w:themeColor="text1"/>
          <w:sz w:val="24"/>
          <w:szCs w:val="24"/>
        </w:rPr>
        <w:t xml:space="preserve">Arsenic speciation </w:t>
      </w:r>
      <w:r w:rsidR="00AC754F" w:rsidRPr="00DE1D56">
        <w:rPr>
          <w:rFonts w:ascii="Times New Roman" w:hAnsi="Times New Roman"/>
          <w:b/>
          <w:color w:val="000000" w:themeColor="text1"/>
          <w:sz w:val="24"/>
          <w:szCs w:val="24"/>
        </w:rPr>
        <w:t xml:space="preserve">by </w:t>
      </w:r>
      <w:r w:rsidRPr="00DE1D56">
        <w:rPr>
          <w:rFonts w:ascii="Times New Roman" w:hAnsi="Times New Roman"/>
          <w:b/>
          <w:color w:val="000000" w:themeColor="text1"/>
          <w:sz w:val="24"/>
          <w:szCs w:val="24"/>
        </w:rPr>
        <w:t xml:space="preserve">using </w:t>
      </w:r>
      <w:r w:rsidR="00B04416" w:rsidRPr="00DE1D56">
        <w:rPr>
          <w:rFonts w:ascii="Times New Roman" w:hAnsi="Times New Roman"/>
          <w:b/>
          <w:color w:val="000000" w:themeColor="text1"/>
          <w:sz w:val="24"/>
          <w:szCs w:val="24"/>
        </w:rPr>
        <w:t xml:space="preserve">new syntheses </w:t>
      </w:r>
      <w:r w:rsidRPr="00DE1D56">
        <w:rPr>
          <w:rFonts w:ascii="Times New Roman" w:hAnsi="Times New Roman"/>
          <w:b/>
          <w:color w:val="000000" w:themeColor="text1"/>
          <w:sz w:val="24"/>
          <w:szCs w:val="24"/>
        </w:rPr>
        <w:t xml:space="preserve">polymeric material and solid phase microextraction and its </w:t>
      </w:r>
      <w:r w:rsidR="000B4F6B" w:rsidRPr="00DE1D56">
        <w:rPr>
          <w:rFonts w:ascii="Times New Roman" w:hAnsi="Times New Roman"/>
          <w:b/>
          <w:color w:val="000000" w:themeColor="text1"/>
          <w:sz w:val="24"/>
          <w:szCs w:val="24"/>
        </w:rPr>
        <w:t>graphite furnace atomic absorption spectrometric determination in water samples</w:t>
      </w:r>
    </w:p>
    <w:p w:rsidR="007A4515" w:rsidRPr="007A4515" w:rsidRDefault="007A4515" w:rsidP="007A4515">
      <w:pPr>
        <w:spacing w:line="480" w:lineRule="auto"/>
        <w:rPr>
          <w:rFonts w:ascii="Times New Roman" w:hAnsi="Times New Roman"/>
          <w:b/>
          <w:color w:val="000000" w:themeColor="text1"/>
          <w:sz w:val="24"/>
          <w:szCs w:val="24"/>
          <w:vertAlign w:val="superscript"/>
        </w:rPr>
      </w:pPr>
      <w:r w:rsidRPr="007A4515">
        <w:rPr>
          <w:rFonts w:ascii="Times New Roman" w:hAnsi="Times New Roman"/>
          <w:b/>
          <w:sz w:val="24"/>
          <w:szCs w:val="24"/>
          <w:lang w:eastAsia="tr-TR"/>
        </w:rPr>
        <w:t xml:space="preserve">Jamshed </w:t>
      </w:r>
      <w:proofErr w:type="spellStart"/>
      <w:r w:rsidRPr="007A4515">
        <w:rPr>
          <w:rFonts w:ascii="Times New Roman" w:hAnsi="Times New Roman"/>
          <w:b/>
          <w:sz w:val="24"/>
          <w:szCs w:val="24"/>
          <w:lang w:eastAsia="tr-TR"/>
        </w:rPr>
        <w:t>Ali</w:t>
      </w:r>
      <w:r w:rsidRPr="007A4515">
        <w:rPr>
          <w:rFonts w:ascii="Times New Roman" w:hAnsi="Times New Roman"/>
          <w:b/>
          <w:sz w:val="24"/>
          <w:szCs w:val="24"/>
          <w:vertAlign w:val="superscript"/>
          <w:lang w:eastAsia="tr-TR"/>
        </w:rPr>
        <w:t>a,b</w:t>
      </w:r>
      <w:proofErr w:type="spellEnd"/>
      <w:r w:rsidRPr="007A4515">
        <w:rPr>
          <w:rFonts w:ascii="Times New Roman" w:hAnsi="Times New Roman"/>
          <w:b/>
          <w:sz w:val="24"/>
          <w:szCs w:val="24"/>
          <w:lang w:eastAsia="tr-TR"/>
        </w:rPr>
        <w:t xml:space="preserve">, </w:t>
      </w:r>
      <w:r w:rsidRPr="007A4515">
        <w:rPr>
          <w:rFonts w:ascii="Times New Roman" w:hAnsi="Times New Roman"/>
          <w:b/>
          <w:sz w:val="24"/>
          <w:szCs w:val="24"/>
          <w:u w:val="single"/>
          <w:lang w:eastAsia="tr-TR"/>
        </w:rPr>
        <w:t xml:space="preserve">Mustafa </w:t>
      </w:r>
      <w:proofErr w:type="spellStart"/>
      <w:r w:rsidRPr="007A4515">
        <w:rPr>
          <w:rFonts w:ascii="Times New Roman" w:hAnsi="Times New Roman"/>
          <w:b/>
          <w:sz w:val="24"/>
          <w:szCs w:val="24"/>
          <w:u w:val="single"/>
          <w:lang w:eastAsia="tr-TR"/>
        </w:rPr>
        <w:t>Tuzen</w:t>
      </w:r>
      <w:r w:rsidRPr="007A4515">
        <w:rPr>
          <w:rFonts w:ascii="Times New Roman" w:hAnsi="Times New Roman"/>
          <w:b/>
          <w:sz w:val="24"/>
          <w:szCs w:val="24"/>
          <w:u w:val="single"/>
          <w:vertAlign w:val="superscript"/>
          <w:lang w:eastAsia="tr-TR"/>
        </w:rPr>
        <w:t>a</w:t>
      </w:r>
      <w:proofErr w:type="spellEnd"/>
      <w:r w:rsidRPr="007A4515">
        <w:rPr>
          <w:rFonts w:ascii="Times New Roman" w:hAnsi="Times New Roman"/>
          <w:b/>
          <w:sz w:val="24"/>
          <w:szCs w:val="24"/>
          <w:lang w:eastAsia="tr-TR"/>
        </w:rPr>
        <w:t xml:space="preserve">, </w:t>
      </w:r>
      <w:r w:rsidRPr="007A4515">
        <w:rPr>
          <w:rFonts w:ascii="Times New Roman" w:hAnsi="Times New Roman"/>
          <w:b/>
          <w:color w:val="000000" w:themeColor="text1"/>
          <w:sz w:val="24"/>
          <w:szCs w:val="24"/>
        </w:rPr>
        <w:t xml:space="preserve">Tasneem Gul </w:t>
      </w:r>
      <w:proofErr w:type="spellStart"/>
      <w:r w:rsidRPr="007A4515">
        <w:rPr>
          <w:rFonts w:ascii="Times New Roman" w:hAnsi="Times New Roman"/>
          <w:b/>
          <w:color w:val="000000" w:themeColor="text1"/>
          <w:sz w:val="24"/>
          <w:szCs w:val="24"/>
        </w:rPr>
        <w:t>Kazi</w:t>
      </w:r>
      <w:r w:rsidRPr="007A4515">
        <w:rPr>
          <w:rFonts w:ascii="Times New Roman" w:hAnsi="Times New Roman"/>
          <w:b/>
          <w:color w:val="000000" w:themeColor="text1"/>
          <w:sz w:val="24"/>
          <w:szCs w:val="24"/>
          <w:vertAlign w:val="superscript"/>
        </w:rPr>
        <w:t>b</w:t>
      </w:r>
      <w:proofErr w:type="spellEnd"/>
      <w:r w:rsidRPr="007A4515">
        <w:rPr>
          <w:rFonts w:ascii="Times New Roman" w:hAnsi="Times New Roman"/>
          <w:b/>
          <w:color w:val="000000" w:themeColor="text1"/>
          <w:sz w:val="24"/>
          <w:szCs w:val="24"/>
        </w:rPr>
        <w:t xml:space="preserve">, </w:t>
      </w:r>
      <w:proofErr w:type="spellStart"/>
      <w:r w:rsidRPr="007A4515">
        <w:rPr>
          <w:rFonts w:ascii="Times New Roman" w:hAnsi="Times New Roman"/>
          <w:b/>
          <w:color w:val="000000" w:themeColor="text1"/>
          <w:sz w:val="24"/>
          <w:szCs w:val="24"/>
        </w:rPr>
        <w:t>Baki</w:t>
      </w:r>
      <w:proofErr w:type="spellEnd"/>
      <w:r w:rsidRPr="007A4515">
        <w:rPr>
          <w:rFonts w:ascii="Times New Roman" w:hAnsi="Times New Roman"/>
          <w:b/>
          <w:color w:val="000000" w:themeColor="text1"/>
          <w:sz w:val="24"/>
          <w:szCs w:val="24"/>
        </w:rPr>
        <w:t xml:space="preserve"> </w:t>
      </w:r>
      <w:proofErr w:type="spellStart"/>
      <w:r w:rsidRPr="007A4515">
        <w:rPr>
          <w:rFonts w:ascii="Times New Roman" w:hAnsi="Times New Roman"/>
          <w:b/>
          <w:color w:val="000000" w:themeColor="text1"/>
          <w:sz w:val="24"/>
          <w:szCs w:val="24"/>
        </w:rPr>
        <w:t>Hazer</w:t>
      </w:r>
      <w:r w:rsidRPr="007A4515">
        <w:rPr>
          <w:rFonts w:ascii="Times New Roman" w:hAnsi="Times New Roman"/>
          <w:b/>
          <w:color w:val="000000" w:themeColor="text1"/>
          <w:sz w:val="24"/>
          <w:szCs w:val="24"/>
          <w:vertAlign w:val="superscript"/>
        </w:rPr>
        <w:t>c</w:t>
      </w:r>
      <w:proofErr w:type="spellEnd"/>
    </w:p>
    <w:p w:rsidR="00970BE6" w:rsidRPr="00F8337C" w:rsidRDefault="00970BE6" w:rsidP="00970BE6">
      <w:pPr>
        <w:pStyle w:val="Balk3"/>
        <w:shd w:val="clear" w:color="auto" w:fill="FFFFFF"/>
        <w:spacing w:before="0" w:beforeAutospacing="0" w:after="0" w:afterAutospacing="0"/>
        <w:jc w:val="center"/>
        <w:rPr>
          <w:b w:val="0"/>
          <w:bCs w:val="0"/>
          <w:iCs/>
          <w:sz w:val="22"/>
          <w:szCs w:val="22"/>
        </w:rPr>
      </w:pPr>
      <w:r>
        <w:tab/>
      </w:r>
      <w:proofErr w:type="spellStart"/>
      <w:r w:rsidRPr="00F8337C">
        <w:rPr>
          <w:b w:val="0"/>
          <w:bCs w:val="0"/>
          <w:iCs/>
          <w:sz w:val="22"/>
          <w:szCs w:val="22"/>
          <w:vertAlign w:val="superscript"/>
        </w:rPr>
        <w:t>a</w:t>
      </w:r>
      <w:r w:rsidRPr="00F8337C">
        <w:rPr>
          <w:b w:val="0"/>
          <w:bCs w:val="0"/>
          <w:iCs/>
          <w:sz w:val="22"/>
          <w:szCs w:val="22"/>
        </w:rPr>
        <w:t>Gaziosmanpasa</w:t>
      </w:r>
      <w:proofErr w:type="spellEnd"/>
      <w:r w:rsidRPr="00F8337C">
        <w:rPr>
          <w:b w:val="0"/>
          <w:bCs w:val="0"/>
          <w:iCs/>
          <w:sz w:val="22"/>
          <w:szCs w:val="22"/>
        </w:rPr>
        <w:t xml:space="preserve"> University, Faculty of Science and Arts, Chemistry Department, 60250 </w:t>
      </w:r>
      <w:proofErr w:type="spellStart"/>
      <w:r w:rsidRPr="00F8337C">
        <w:rPr>
          <w:b w:val="0"/>
          <w:bCs w:val="0"/>
          <w:iCs/>
          <w:sz w:val="22"/>
          <w:szCs w:val="22"/>
        </w:rPr>
        <w:t>Tokat</w:t>
      </w:r>
      <w:proofErr w:type="spellEnd"/>
      <w:r w:rsidRPr="00F8337C">
        <w:rPr>
          <w:b w:val="0"/>
          <w:bCs w:val="0"/>
          <w:iCs/>
          <w:sz w:val="22"/>
          <w:szCs w:val="22"/>
        </w:rPr>
        <w:t>, Turkey</w:t>
      </w:r>
    </w:p>
    <w:p w:rsidR="00970BE6" w:rsidRPr="00F8337C" w:rsidRDefault="00970BE6" w:rsidP="00970BE6">
      <w:pPr>
        <w:rPr>
          <w:rFonts w:ascii="Times New Roman" w:hAnsi="Times New Roman"/>
          <w:color w:val="000000" w:themeColor="text1"/>
        </w:rPr>
      </w:pPr>
      <w:proofErr w:type="spellStart"/>
      <w:r w:rsidRPr="00F8337C">
        <w:rPr>
          <w:rFonts w:ascii="Times New Roman" w:hAnsi="Times New Roman"/>
          <w:color w:val="000000" w:themeColor="text1"/>
          <w:vertAlign w:val="superscript"/>
        </w:rPr>
        <w:t>b</w:t>
      </w:r>
      <w:r w:rsidRPr="00F8337C">
        <w:rPr>
          <w:rFonts w:ascii="Times New Roman" w:hAnsi="Times New Roman"/>
          <w:color w:val="000000" w:themeColor="text1"/>
        </w:rPr>
        <w:t>National</w:t>
      </w:r>
      <w:proofErr w:type="spellEnd"/>
      <w:r w:rsidRPr="00F8337C">
        <w:rPr>
          <w:rFonts w:ascii="Times New Roman" w:hAnsi="Times New Roman"/>
          <w:color w:val="000000" w:themeColor="text1"/>
        </w:rPr>
        <w:t xml:space="preserve"> Centre of Excellence in Analytical Chemistry, University of Sindh, Jamshoro 76080, Pakistan</w:t>
      </w:r>
    </w:p>
    <w:p w:rsidR="00C20C2D" w:rsidRPr="00F8337C" w:rsidRDefault="00C20C2D" w:rsidP="00C20C2D">
      <w:pPr>
        <w:spacing w:line="360" w:lineRule="auto"/>
        <w:rPr>
          <w:rFonts w:ascii="Times New Roman" w:hAnsi="Times New Roman"/>
          <w:color w:val="000000"/>
        </w:rPr>
      </w:pPr>
      <w:proofErr w:type="spellStart"/>
      <w:r w:rsidRPr="00F8337C">
        <w:rPr>
          <w:rFonts w:ascii="Times New Roman" w:hAnsi="Times New Roman"/>
          <w:color w:val="000000"/>
          <w:vertAlign w:val="superscript"/>
        </w:rPr>
        <w:t>c</w:t>
      </w:r>
      <w:r w:rsidRPr="00F8337C">
        <w:rPr>
          <w:rFonts w:ascii="Times New Roman" w:hAnsi="Times New Roman"/>
          <w:color w:val="000000"/>
        </w:rPr>
        <w:t>Bulent</w:t>
      </w:r>
      <w:proofErr w:type="spellEnd"/>
      <w:r w:rsidRPr="00F8337C">
        <w:rPr>
          <w:rFonts w:ascii="Times New Roman" w:hAnsi="Times New Roman"/>
          <w:color w:val="000000"/>
        </w:rPr>
        <w:t xml:space="preserve"> Ecevit University, Chemistry Department, 67100 </w:t>
      </w:r>
      <w:proofErr w:type="spellStart"/>
      <w:r w:rsidRPr="00F8337C">
        <w:rPr>
          <w:rFonts w:ascii="Times New Roman" w:hAnsi="Times New Roman"/>
          <w:color w:val="000000"/>
        </w:rPr>
        <w:t>Zonguldak</w:t>
      </w:r>
      <w:proofErr w:type="spellEnd"/>
      <w:r w:rsidRPr="00F8337C">
        <w:rPr>
          <w:rFonts w:ascii="Times New Roman" w:hAnsi="Times New Roman"/>
          <w:color w:val="000000"/>
        </w:rPr>
        <w:t>, Turkey</w:t>
      </w:r>
    </w:p>
    <w:p w:rsidR="00481D75" w:rsidRDefault="00970BE6" w:rsidP="00481D75">
      <w:pPr>
        <w:tabs>
          <w:tab w:val="left" w:pos="420"/>
          <w:tab w:val="center" w:pos="4536"/>
        </w:tabs>
        <w:jc w:val="left"/>
        <w:rPr>
          <w:lang w:eastAsia="tr-TR"/>
        </w:rPr>
      </w:pPr>
      <w:r>
        <w:rPr>
          <w:lang w:eastAsia="tr-TR"/>
        </w:rPr>
        <w:tab/>
      </w:r>
      <w:r>
        <w:rPr>
          <w:lang w:eastAsia="tr-TR"/>
        </w:rPr>
        <w:tab/>
      </w:r>
      <w:r>
        <w:rPr>
          <w:lang w:eastAsia="tr-TR"/>
        </w:rPr>
        <w:tab/>
      </w:r>
    </w:p>
    <w:p w:rsidR="009C3814" w:rsidRDefault="0025206C" w:rsidP="00056407">
      <w:pPr>
        <w:tabs>
          <w:tab w:val="left" w:pos="420"/>
          <w:tab w:val="center" w:pos="4536"/>
        </w:tabs>
        <w:jc w:val="both"/>
        <w:rPr>
          <w:rFonts w:ascii="Times New Roman" w:eastAsia="OneGulliverA" w:hAnsi="Times New Roman"/>
          <w:sz w:val="24"/>
          <w:szCs w:val="24"/>
        </w:rPr>
      </w:pPr>
      <w:r w:rsidRPr="0025206C">
        <w:rPr>
          <w:rFonts w:ascii="Times New Roman" w:eastAsia="OneGulliverA" w:hAnsi="Times New Roman"/>
          <w:sz w:val="24"/>
          <w:szCs w:val="24"/>
        </w:rPr>
        <w:t>Total concentration does not give enough information about toxicity and bioavailability</w:t>
      </w:r>
      <w:r>
        <w:rPr>
          <w:rFonts w:ascii="Times New Roman" w:eastAsia="OneGulliverA" w:hAnsi="Times New Roman"/>
          <w:sz w:val="24"/>
          <w:szCs w:val="24"/>
        </w:rPr>
        <w:t xml:space="preserve"> of arsenic in water and environmental samples. </w:t>
      </w:r>
      <w:proofErr w:type="spellStart"/>
      <w:r w:rsidR="00481D75">
        <w:rPr>
          <w:rFonts w:ascii="Times New Roman" w:eastAsia="OneGulliverA" w:hAnsi="Times New Roman"/>
          <w:sz w:val="24"/>
          <w:szCs w:val="24"/>
          <w:lang w:val="tr-TR"/>
        </w:rPr>
        <w:t>Arsenic</w:t>
      </w:r>
      <w:proofErr w:type="spellEnd"/>
      <w:r w:rsidR="00481D75">
        <w:rPr>
          <w:rFonts w:ascii="Times New Roman" w:eastAsia="OneGulliverA" w:hAnsi="Times New Roman"/>
          <w:sz w:val="24"/>
          <w:szCs w:val="24"/>
          <w:lang w:val="tr-TR"/>
        </w:rPr>
        <w:t xml:space="preserve"> </w:t>
      </w:r>
      <w:r w:rsidR="00787B4F" w:rsidRPr="00481D75">
        <w:rPr>
          <w:rFonts w:ascii="Times New Roman" w:eastAsia="OneGulliverA" w:hAnsi="Times New Roman"/>
          <w:sz w:val="24"/>
          <w:szCs w:val="24"/>
        </w:rPr>
        <w:t xml:space="preserve">present in different oxidation states in aqueous solution but it mostly exist in </w:t>
      </w:r>
      <w:r w:rsidR="00481D75">
        <w:rPr>
          <w:rFonts w:ascii="Times New Roman" w:eastAsia="OneGulliverA" w:hAnsi="Times New Roman"/>
          <w:sz w:val="24"/>
          <w:szCs w:val="24"/>
          <w:lang w:val="tr-TR"/>
        </w:rPr>
        <w:t>As</w:t>
      </w:r>
      <w:r w:rsidR="00481D75">
        <w:rPr>
          <w:rFonts w:ascii="Times New Roman" w:eastAsia="OneGulliverA" w:hAnsi="Times New Roman"/>
          <w:sz w:val="24"/>
          <w:szCs w:val="24"/>
        </w:rPr>
        <w:t>(III</w:t>
      </w:r>
      <w:r w:rsidR="00787B4F" w:rsidRPr="00481D75">
        <w:rPr>
          <w:rFonts w:ascii="Times New Roman" w:eastAsia="OneGulliverA" w:hAnsi="Times New Roman"/>
          <w:sz w:val="24"/>
          <w:szCs w:val="24"/>
        </w:rPr>
        <w:t xml:space="preserve">) and </w:t>
      </w:r>
      <w:r w:rsidR="00481D75">
        <w:rPr>
          <w:rFonts w:ascii="Times New Roman" w:eastAsia="OneGulliverA" w:hAnsi="Times New Roman"/>
          <w:sz w:val="24"/>
          <w:szCs w:val="24"/>
          <w:lang w:val="tr-TR"/>
        </w:rPr>
        <w:t>As</w:t>
      </w:r>
      <w:r w:rsidR="00787B4F" w:rsidRPr="00481D75">
        <w:rPr>
          <w:rFonts w:ascii="Times New Roman" w:eastAsia="OneGulliverA" w:hAnsi="Times New Roman"/>
          <w:sz w:val="24"/>
          <w:szCs w:val="24"/>
        </w:rPr>
        <w:t xml:space="preserve">(V). </w:t>
      </w:r>
      <w:r w:rsidR="00787B4F" w:rsidRPr="00D51FFC">
        <w:rPr>
          <w:rFonts w:ascii="Times New Roman" w:eastAsia="OneGulliverA" w:hAnsi="Times New Roman"/>
          <w:sz w:val="24"/>
          <w:szCs w:val="24"/>
        </w:rPr>
        <w:t xml:space="preserve">The toxicity of </w:t>
      </w:r>
      <w:r w:rsidR="00D51FFC">
        <w:rPr>
          <w:rFonts w:ascii="Times New Roman" w:eastAsia="OneGulliverA" w:hAnsi="Times New Roman"/>
          <w:sz w:val="24"/>
          <w:szCs w:val="24"/>
          <w:lang w:val="tr-TR"/>
        </w:rPr>
        <w:t>As</w:t>
      </w:r>
      <w:r w:rsidR="00787B4F" w:rsidRPr="00D51FFC">
        <w:rPr>
          <w:rFonts w:ascii="Times New Roman" w:eastAsia="OneGulliverA" w:hAnsi="Times New Roman"/>
          <w:sz w:val="24"/>
          <w:szCs w:val="24"/>
        </w:rPr>
        <w:t>(</w:t>
      </w:r>
      <w:r w:rsidR="00787B4F" w:rsidRPr="00D51FFC">
        <w:rPr>
          <w:rFonts w:ascii="Times New Roman" w:eastAsia="OneGulliverA" w:hAnsi="Times New Roman"/>
          <w:sz w:val="24"/>
          <w:szCs w:val="24"/>
          <w:lang w:val="tr-TR"/>
        </w:rPr>
        <w:t>I</w:t>
      </w:r>
      <w:r w:rsidR="00D51FFC">
        <w:rPr>
          <w:rFonts w:ascii="Times New Roman" w:eastAsia="OneGulliverA" w:hAnsi="Times New Roman"/>
          <w:sz w:val="24"/>
          <w:szCs w:val="24"/>
        </w:rPr>
        <w:t>II</w:t>
      </w:r>
      <w:r w:rsidR="00787B4F" w:rsidRPr="00D51FFC">
        <w:rPr>
          <w:rFonts w:ascii="Times New Roman" w:eastAsia="OneGulliverA" w:hAnsi="Times New Roman"/>
          <w:sz w:val="24"/>
          <w:szCs w:val="24"/>
        </w:rPr>
        <w:t xml:space="preserve">) is higher than </w:t>
      </w:r>
      <w:r w:rsidR="00D51FFC">
        <w:rPr>
          <w:rFonts w:ascii="Times New Roman" w:eastAsia="OneGulliverA" w:hAnsi="Times New Roman"/>
          <w:sz w:val="24"/>
          <w:szCs w:val="24"/>
          <w:lang w:val="tr-TR"/>
        </w:rPr>
        <w:t>As</w:t>
      </w:r>
      <w:r w:rsidR="00787B4F" w:rsidRPr="00D51FFC">
        <w:rPr>
          <w:rFonts w:ascii="Times New Roman" w:eastAsia="OneGulliverA" w:hAnsi="Times New Roman"/>
          <w:sz w:val="24"/>
          <w:szCs w:val="24"/>
        </w:rPr>
        <w:t xml:space="preserve">(V). </w:t>
      </w:r>
      <w:r w:rsidR="00765425">
        <w:rPr>
          <w:rFonts w:ascii="Times New Roman" w:eastAsia="OneGulliverA" w:hAnsi="Times New Roman"/>
          <w:sz w:val="24"/>
          <w:szCs w:val="24"/>
        </w:rPr>
        <w:t xml:space="preserve">So, </w:t>
      </w:r>
      <w:r w:rsidR="00765425">
        <w:rPr>
          <w:rFonts w:ascii="Times New Roman" w:eastAsia="OneGulliverA" w:hAnsi="Times New Roman"/>
          <w:sz w:val="24"/>
          <w:szCs w:val="24"/>
          <w:lang w:val="tr-TR"/>
        </w:rPr>
        <w:t>As</w:t>
      </w:r>
      <w:r w:rsidR="00765425">
        <w:rPr>
          <w:rFonts w:ascii="Times New Roman" w:eastAsia="OneGulliverA" w:hAnsi="Times New Roman"/>
          <w:sz w:val="24"/>
          <w:szCs w:val="24"/>
        </w:rPr>
        <w:t>(III</w:t>
      </w:r>
      <w:r w:rsidR="00765425" w:rsidRPr="00481D75">
        <w:rPr>
          <w:rFonts w:ascii="Times New Roman" w:eastAsia="OneGulliverA" w:hAnsi="Times New Roman"/>
          <w:sz w:val="24"/>
          <w:szCs w:val="24"/>
        </w:rPr>
        <w:t xml:space="preserve">) and </w:t>
      </w:r>
      <w:r w:rsidR="00765425">
        <w:rPr>
          <w:rFonts w:ascii="Times New Roman" w:eastAsia="OneGulliverA" w:hAnsi="Times New Roman"/>
          <w:sz w:val="24"/>
          <w:szCs w:val="24"/>
          <w:lang w:val="tr-TR"/>
        </w:rPr>
        <w:t>As</w:t>
      </w:r>
      <w:r w:rsidR="00765425" w:rsidRPr="00481D75">
        <w:rPr>
          <w:rFonts w:ascii="Times New Roman" w:eastAsia="OneGulliverA" w:hAnsi="Times New Roman"/>
          <w:sz w:val="24"/>
          <w:szCs w:val="24"/>
        </w:rPr>
        <w:t>(V)</w:t>
      </w:r>
      <w:r w:rsidR="00765425">
        <w:rPr>
          <w:rFonts w:ascii="Times New Roman" w:eastAsia="OneGulliverA" w:hAnsi="Times New Roman"/>
          <w:sz w:val="24"/>
          <w:szCs w:val="24"/>
        </w:rPr>
        <w:t xml:space="preserve"> speciation in water samples is very important for </w:t>
      </w:r>
      <w:r w:rsidR="009C3814">
        <w:rPr>
          <w:rFonts w:ascii="Times New Roman" w:eastAsia="OneGulliverA" w:hAnsi="Times New Roman"/>
          <w:sz w:val="24"/>
          <w:szCs w:val="24"/>
        </w:rPr>
        <w:t>environmental studies (1</w:t>
      </w:r>
      <w:r w:rsidR="00EE1611">
        <w:rPr>
          <w:rFonts w:ascii="Times New Roman" w:eastAsia="OneGulliverA" w:hAnsi="Times New Roman"/>
          <w:sz w:val="24"/>
          <w:szCs w:val="24"/>
        </w:rPr>
        <w:t>,2</w:t>
      </w:r>
      <w:r w:rsidR="009C3814">
        <w:rPr>
          <w:rFonts w:ascii="Times New Roman" w:eastAsia="OneGulliverA" w:hAnsi="Times New Roman"/>
          <w:sz w:val="24"/>
          <w:szCs w:val="24"/>
        </w:rPr>
        <w:t>).</w:t>
      </w:r>
    </w:p>
    <w:p w:rsidR="00A619A3" w:rsidRDefault="00A619A3" w:rsidP="00056407">
      <w:pPr>
        <w:tabs>
          <w:tab w:val="left" w:pos="420"/>
          <w:tab w:val="center" w:pos="4536"/>
        </w:tabs>
        <w:jc w:val="both"/>
        <w:rPr>
          <w:rFonts w:ascii="Times New Roman" w:eastAsia="OneGulliverA" w:hAnsi="Times New Roman"/>
          <w:sz w:val="24"/>
          <w:szCs w:val="24"/>
        </w:rPr>
      </w:pPr>
    </w:p>
    <w:p w:rsidR="00640A3B" w:rsidRDefault="00A619A3" w:rsidP="00056407">
      <w:pPr>
        <w:tabs>
          <w:tab w:val="left" w:pos="420"/>
          <w:tab w:val="center" w:pos="4536"/>
        </w:tabs>
        <w:jc w:val="both"/>
        <w:rPr>
          <w:rFonts w:ascii="Times New Roman" w:hAnsi="Times New Roman"/>
          <w:sz w:val="24"/>
          <w:szCs w:val="24"/>
        </w:rPr>
      </w:pPr>
      <w:r>
        <w:rPr>
          <w:rFonts w:ascii="Times New Roman" w:hAnsi="Times New Roman"/>
          <w:sz w:val="24"/>
          <w:szCs w:val="24"/>
        </w:rPr>
        <w:t>New syntheses p</w:t>
      </w:r>
      <w:r w:rsidRPr="00051D61">
        <w:rPr>
          <w:rFonts w:ascii="Times New Roman" w:hAnsi="Times New Roman"/>
          <w:sz w:val="24"/>
          <w:szCs w:val="24"/>
        </w:rPr>
        <w:t xml:space="preserve">olystyrene </w:t>
      </w:r>
      <w:proofErr w:type="spellStart"/>
      <w:r w:rsidRPr="00051D61">
        <w:rPr>
          <w:rFonts w:ascii="Times New Roman" w:hAnsi="Times New Roman"/>
          <w:sz w:val="24"/>
          <w:szCs w:val="24"/>
        </w:rPr>
        <w:t>polydimethyl</w:t>
      </w:r>
      <w:proofErr w:type="spellEnd"/>
      <w:r w:rsidRPr="00051D61">
        <w:rPr>
          <w:rFonts w:ascii="Times New Roman" w:hAnsi="Times New Roman"/>
          <w:sz w:val="24"/>
          <w:szCs w:val="24"/>
        </w:rPr>
        <w:t xml:space="preserve"> siloxane</w:t>
      </w:r>
      <w:r>
        <w:rPr>
          <w:rFonts w:ascii="Times New Roman" w:hAnsi="Times New Roman"/>
          <w:sz w:val="24"/>
          <w:szCs w:val="24"/>
        </w:rPr>
        <w:t xml:space="preserve"> polymer</w:t>
      </w:r>
      <w:r w:rsidRPr="00051D61">
        <w:rPr>
          <w:rFonts w:ascii="Times New Roman" w:hAnsi="Times New Roman"/>
          <w:sz w:val="24"/>
          <w:szCs w:val="24"/>
        </w:rPr>
        <w:t xml:space="preserve"> was loaded into the micropipette tip of the syringe system</w:t>
      </w:r>
      <w:r>
        <w:rPr>
          <w:rFonts w:ascii="Times New Roman" w:hAnsi="Times New Roman"/>
          <w:sz w:val="24"/>
          <w:szCs w:val="24"/>
        </w:rPr>
        <w:t xml:space="preserve"> for </w:t>
      </w:r>
      <w:r w:rsidRPr="00051D61">
        <w:rPr>
          <w:rFonts w:ascii="Times New Roman" w:hAnsi="Times New Roman"/>
          <w:sz w:val="24"/>
          <w:szCs w:val="24"/>
        </w:rPr>
        <w:t>solid phase microextraction</w:t>
      </w:r>
      <w:r>
        <w:rPr>
          <w:rFonts w:ascii="Times New Roman" w:hAnsi="Times New Roman"/>
          <w:sz w:val="24"/>
          <w:szCs w:val="24"/>
        </w:rPr>
        <w:t xml:space="preserve"> of arsenic(III) and arsenic(V) speciation</w:t>
      </w:r>
      <w:r w:rsidRPr="00051D61">
        <w:rPr>
          <w:rFonts w:ascii="Times New Roman" w:hAnsi="Times New Roman"/>
          <w:sz w:val="24"/>
          <w:szCs w:val="24"/>
        </w:rPr>
        <w:t xml:space="preserve">. </w:t>
      </w:r>
    </w:p>
    <w:p w:rsidR="00863E0A" w:rsidRPr="00D51FFC" w:rsidRDefault="00640A3B" w:rsidP="00056407">
      <w:pPr>
        <w:tabs>
          <w:tab w:val="left" w:pos="420"/>
          <w:tab w:val="center" w:pos="4536"/>
        </w:tabs>
        <w:jc w:val="both"/>
        <w:rPr>
          <w:rFonts w:ascii="Times New Roman" w:eastAsia="OneGulliverA" w:hAnsi="Times New Roman"/>
          <w:sz w:val="24"/>
          <w:szCs w:val="24"/>
          <w:lang w:val="tr-TR"/>
        </w:rPr>
      </w:pPr>
      <w:r>
        <w:rPr>
          <w:rFonts w:ascii="Times New Roman" w:hAnsi="Times New Roman"/>
          <w:sz w:val="24"/>
          <w:szCs w:val="24"/>
        </w:rPr>
        <w:t>Various analytical parameters such as pH, eluent type and it</w:t>
      </w:r>
      <w:r w:rsidR="003731EC">
        <w:rPr>
          <w:rFonts w:ascii="Times New Roman" w:hAnsi="Times New Roman"/>
          <w:sz w:val="24"/>
          <w:szCs w:val="24"/>
        </w:rPr>
        <w:t>s volume</w:t>
      </w:r>
      <w:r>
        <w:rPr>
          <w:rFonts w:ascii="Times New Roman" w:hAnsi="Times New Roman"/>
          <w:sz w:val="24"/>
          <w:szCs w:val="24"/>
        </w:rPr>
        <w:t xml:space="preserve">, polymer amount, </w:t>
      </w:r>
      <w:r w:rsidR="003731EC">
        <w:rPr>
          <w:rFonts w:ascii="Times New Roman" w:hAnsi="Times New Roman"/>
          <w:sz w:val="24"/>
          <w:szCs w:val="24"/>
        </w:rPr>
        <w:t xml:space="preserve">sample volume, etc. were optimized. Effect of some cations, anions and transition metal ions were also investigated. </w:t>
      </w:r>
      <w:r w:rsidR="0061460A">
        <w:rPr>
          <w:rFonts w:ascii="Times New Roman" w:hAnsi="Times New Roman"/>
          <w:sz w:val="24"/>
          <w:szCs w:val="24"/>
        </w:rPr>
        <w:t>While the recovery of As(V) was found quantitative</w:t>
      </w:r>
      <w:r w:rsidR="005D6312">
        <w:rPr>
          <w:rFonts w:ascii="Times New Roman" w:hAnsi="Times New Roman"/>
          <w:sz w:val="24"/>
          <w:szCs w:val="24"/>
        </w:rPr>
        <w:t xml:space="preserve"> in the pH range of </w:t>
      </w:r>
      <w:r w:rsidR="00B14D7A">
        <w:rPr>
          <w:rFonts w:ascii="Times New Roman" w:eastAsia="OneGulliverA" w:hAnsi="Times New Roman"/>
          <w:sz w:val="24"/>
          <w:szCs w:val="24"/>
        </w:rPr>
        <w:t xml:space="preserve">6-8, As(III) recovery was found below 5% in all pH values. </w:t>
      </w:r>
      <w:r w:rsidR="005D6312" w:rsidRPr="00051D61">
        <w:rPr>
          <w:rFonts w:ascii="Times New Roman" w:hAnsi="Times New Roman"/>
          <w:sz w:val="24"/>
          <w:szCs w:val="24"/>
        </w:rPr>
        <w:t xml:space="preserve">The total </w:t>
      </w:r>
      <w:r w:rsidR="005D6312">
        <w:rPr>
          <w:rFonts w:ascii="Times New Roman" w:hAnsi="Times New Roman"/>
          <w:sz w:val="24"/>
          <w:szCs w:val="24"/>
        </w:rPr>
        <w:t xml:space="preserve">concentration of </w:t>
      </w:r>
      <w:r w:rsidR="005D6312" w:rsidRPr="00051D61">
        <w:rPr>
          <w:rFonts w:ascii="Times New Roman" w:hAnsi="Times New Roman"/>
          <w:sz w:val="24"/>
          <w:szCs w:val="24"/>
        </w:rPr>
        <w:t xml:space="preserve">arsenic </w:t>
      </w:r>
      <w:r w:rsidR="005D6312">
        <w:rPr>
          <w:rFonts w:ascii="Times New Roman" w:hAnsi="Times New Roman"/>
          <w:sz w:val="24"/>
          <w:szCs w:val="24"/>
        </w:rPr>
        <w:t>was</w:t>
      </w:r>
      <w:r w:rsidR="005D6312" w:rsidRPr="00051D61">
        <w:rPr>
          <w:rFonts w:ascii="Times New Roman" w:hAnsi="Times New Roman"/>
          <w:sz w:val="24"/>
          <w:szCs w:val="24"/>
        </w:rPr>
        <w:t xml:space="preserve"> obtained by the addition of oxidizing agent potassium permanganate</w:t>
      </w:r>
      <w:r w:rsidR="005D6312">
        <w:rPr>
          <w:rFonts w:ascii="Times New Roman" w:hAnsi="Times New Roman"/>
          <w:sz w:val="24"/>
          <w:szCs w:val="24"/>
        </w:rPr>
        <w:t xml:space="preserve">. </w:t>
      </w:r>
      <w:r w:rsidR="00B04416">
        <w:rPr>
          <w:rFonts w:ascii="Times New Roman" w:hAnsi="Times New Roman"/>
          <w:sz w:val="24"/>
          <w:szCs w:val="24"/>
        </w:rPr>
        <w:t xml:space="preserve">The accuracy of the developed method was confirmed by using certified reference materials. </w:t>
      </w:r>
      <w:r w:rsidR="00B04416" w:rsidRPr="00051D61">
        <w:rPr>
          <w:rFonts w:ascii="Times New Roman" w:hAnsi="Times New Roman"/>
          <w:sz w:val="24"/>
          <w:szCs w:val="24"/>
        </w:rPr>
        <w:t>The relative standard deviation was</w:t>
      </w:r>
      <w:r w:rsidR="00B04416">
        <w:rPr>
          <w:rFonts w:ascii="Times New Roman" w:hAnsi="Times New Roman"/>
          <w:sz w:val="24"/>
          <w:szCs w:val="24"/>
        </w:rPr>
        <w:t xml:space="preserve"> found lower than 5</w:t>
      </w:r>
      <w:r w:rsidR="00B04416" w:rsidRPr="00051D61">
        <w:rPr>
          <w:rFonts w:ascii="Times New Roman" w:hAnsi="Times New Roman"/>
          <w:sz w:val="24"/>
          <w:szCs w:val="24"/>
        </w:rPr>
        <w:t xml:space="preserve"> %</w:t>
      </w:r>
      <w:r w:rsidR="00B04416">
        <w:rPr>
          <w:rFonts w:ascii="Times New Roman" w:hAnsi="Times New Roman"/>
          <w:sz w:val="24"/>
          <w:szCs w:val="24"/>
        </w:rPr>
        <w:t>. Low detection limit and high preconcentration factor were obtained according to literature values. Optimized method was successfully applied to natural water samples for the speciation of As(III) and As(V). Graphite furnace atomic absorption spectrometry was used for the determination of arsenic concentration.</w:t>
      </w:r>
    </w:p>
    <w:p w:rsidR="00863E0A" w:rsidRPr="00481D75" w:rsidRDefault="00863E0A" w:rsidP="00481D75">
      <w:pPr>
        <w:tabs>
          <w:tab w:val="left" w:pos="420"/>
          <w:tab w:val="center" w:pos="4536"/>
        </w:tabs>
        <w:jc w:val="left"/>
        <w:rPr>
          <w:lang w:eastAsia="tr-TR"/>
        </w:rPr>
      </w:pPr>
    </w:p>
    <w:p w:rsidR="003B71B5" w:rsidRPr="0025206C" w:rsidRDefault="003B71B5" w:rsidP="0025206C">
      <w:pPr>
        <w:jc w:val="both"/>
        <w:rPr>
          <w:rFonts w:ascii="Times New Roman" w:hAnsi="Times New Roman"/>
          <w:lang w:eastAsia="tr-TR"/>
        </w:rPr>
      </w:pPr>
    </w:p>
    <w:p w:rsidR="00DF504C" w:rsidRDefault="003B71B5" w:rsidP="00EC63D7">
      <w:pPr>
        <w:tabs>
          <w:tab w:val="left" w:pos="396"/>
          <w:tab w:val="center" w:pos="4536"/>
        </w:tabs>
        <w:jc w:val="left"/>
        <w:rPr>
          <w:lang w:eastAsia="tr-TR"/>
        </w:rPr>
      </w:pPr>
      <w:r>
        <w:rPr>
          <w:lang w:eastAsia="tr-TR"/>
        </w:rPr>
        <w:tab/>
      </w:r>
      <w:r>
        <w:rPr>
          <w:lang w:eastAsia="tr-TR"/>
        </w:rPr>
        <w:tab/>
      </w:r>
      <w:r>
        <w:rPr>
          <w:lang w:eastAsia="tr-TR"/>
        </w:rPr>
        <w:tab/>
      </w:r>
      <w:r w:rsidR="00E5518D">
        <w:rPr>
          <w:lang w:eastAsia="tr-TR"/>
        </w:rPr>
        <w:tab/>
      </w:r>
      <w:r w:rsidR="00E5518D">
        <w:rPr>
          <w:lang w:eastAsia="tr-TR"/>
        </w:rPr>
        <w:tab/>
      </w:r>
      <w:r w:rsidR="00E5518D">
        <w:rPr>
          <w:lang w:eastAsia="tr-TR"/>
        </w:rPr>
        <w:tab/>
      </w:r>
      <w:r w:rsidR="00E5518D">
        <w:rPr>
          <w:lang w:eastAsia="tr-TR"/>
        </w:rPr>
        <w:tab/>
      </w:r>
    </w:p>
    <w:p w:rsidR="00DF504C" w:rsidRPr="005D7798" w:rsidRDefault="00DF504C" w:rsidP="00DF504C">
      <w:pPr>
        <w:rPr>
          <w:lang w:eastAsia="tr-TR"/>
        </w:rPr>
      </w:pPr>
      <w:r>
        <w:rPr>
          <w:lang w:eastAsia="tr-TR"/>
        </w:rPr>
        <w:tab/>
      </w:r>
    </w:p>
    <w:p w:rsidR="00DF504C" w:rsidRPr="008F2B04" w:rsidRDefault="00DF504C" w:rsidP="00DF504C">
      <w:pPr>
        <w:pStyle w:val="Balk3"/>
        <w:spacing w:before="0" w:beforeAutospacing="0" w:after="0" w:afterAutospacing="0"/>
        <w:jc w:val="both"/>
        <w:rPr>
          <w:sz w:val="24"/>
          <w:szCs w:val="24"/>
        </w:rPr>
      </w:pPr>
      <w:r w:rsidRPr="008F2B04">
        <w:rPr>
          <w:sz w:val="24"/>
          <w:szCs w:val="24"/>
        </w:rPr>
        <w:t>References</w:t>
      </w:r>
    </w:p>
    <w:p w:rsidR="00DF504C" w:rsidRPr="004677D3" w:rsidRDefault="00DF504C" w:rsidP="004677D3">
      <w:pPr>
        <w:tabs>
          <w:tab w:val="left" w:pos="360"/>
          <w:tab w:val="center" w:pos="4536"/>
        </w:tabs>
        <w:jc w:val="left"/>
        <w:rPr>
          <w:lang w:eastAsia="tr-TR"/>
        </w:rPr>
      </w:pPr>
      <w:r>
        <w:rPr>
          <w:lang w:eastAsia="tr-TR"/>
        </w:rPr>
        <w:tab/>
      </w:r>
      <w:r>
        <w:rPr>
          <w:lang w:eastAsia="tr-TR"/>
        </w:rPr>
        <w:tab/>
      </w:r>
      <w:r>
        <w:rPr>
          <w:lang w:eastAsia="tr-TR"/>
        </w:rPr>
        <w:tab/>
      </w:r>
    </w:p>
    <w:p w:rsidR="004677D3" w:rsidRPr="00341EDB" w:rsidRDefault="00A06335" w:rsidP="00DF504C">
      <w:pPr>
        <w:pStyle w:val="ListeParagraf"/>
        <w:numPr>
          <w:ilvl w:val="0"/>
          <w:numId w:val="6"/>
        </w:numPr>
        <w:jc w:val="left"/>
        <w:rPr>
          <w:rFonts w:ascii="Times New Roman" w:hAnsi="Times New Roman"/>
          <w:sz w:val="20"/>
          <w:szCs w:val="20"/>
          <w:lang w:eastAsia="tr-TR"/>
        </w:rPr>
      </w:pPr>
      <w:r w:rsidRPr="00341EDB">
        <w:rPr>
          <w:rFonts w:ascii="Times New Roman" w:hAnsi="Times New Roman"/>
          <w:color w:val="000000"/>
          <w:sz w:val="20"/>
          <w:szCs w:val="20"/>
          <w:shd w:val="clear" w:color="auto" w:fill="FFFFFF"/>
        </w:rPr>
        <w:t>Ali</w:t>
      </w:r>
      <w:r>
        <w:rPr>
          <w:rFonts w:ascii="Times New Roman" w:hAnsi="Times New Roman"/>
          <w:color w:val="000000"/>
          <w:sz w:val="20"/>
          <w:szCs w:val="20"/>
          <w:shd w:val="clear" w:color="auto" w:fill="FFFFFF"/>
        </w:rPr>
        <w:t>,</w:t>
      </w:r>
      <w:r w:rsidRPr="00341EDB">
        <w:rPr>
          <w:rFonts w:ascii="Times New Roman" w:hAnsi="Times New Roman"/>
          <w:color w:val="000000"/>
          <w:sz w:val="20"/>
          <w:szCs w:val="20"/>
          <w:shd w:val="clear" w:color="auto" w:fill="FFFFFF"/>
        </w:rPr>
        <w:t xml:space="preserve"> </w:t>
      </w:r>
      <w:r w:rsidR="00DF504C" w:rsidRPr="00341EDB">
        <w:rPr>
          <w:rFonts w:ascii="Times New Roman" w:hAnsi="Times New Roman"/>
          <w:color w:val="000000"/>
          <w:sz w:val="20"/>
          <w:szCs w:val="20"/>
          <w:shd w:val="clear" w:color="auto" w:fill="FFFFFF"/>
        </w:rPr>
        <w:t xml:space="preserve">J., </w:t>
      </w:r>
      <w:proofErr w:type="spellStart"/>
      <w:r w:rsidRPr="00341EDB">
        <w:rPr>
          <w:rFonts w:ascii="Times New Roman" w:hAnsi="Times New Roman"/>
          <w:color w:val="000000"/>
          <w:sz w:val="20"/>
          <w:szCs w:val="20"/>
          <w:shd w:val="clear" w:color="auto" w:fill="FFFFFF"/>
        </w:rPr>
        <w:t>Tuzen</w:t>
      </w:r>
      <w:proofErr w:type="spellEnd"/>
      <w:r>
        <w:rPr>
          <w:rFonts w:ascii="Times New Roman" w:hAnsi="Times New Roman"/>
          <w:color w:val="000000"/>
          <w:sz w:val="20"/>
          <w:szCs w:val="20"/>
          <w:shd w:val="clear" w:color="auto" w:fill="FFFFFF"/>
        </w:rPr>
        <w:t>,</w:t>
      </w:r>
      <w:r w:rsidRPr="00341EDB">
        <w:rPr>
          <w:rFonts w:ascii="Times New Roman" w:hAnsi="Times New Roman"/>
          <w:color w:val="000000"/>
          <w:sz w:val="20"/>
          <w:szCs w:val="20"/>
          <w:shd w:val="clear" w:color="auto" w:fill="FFFFFF"/>
        </w:rPr>
        <w:t xml:space="preserve"> </w:t>
      </w:r>
      <w:r w:rsidR="00DF504C" w:rsidRPr="00341EDB">
        <w:rPr>
          <w:rFonts w:ascii="Times New Roman" w:hAnsi="Times New Roman"/>
          <w:color w:val="000000"/>
          <w:sz w:val="20"/>
          <w:szCs w:val="20"/>
          <w:shd w:val="clear" w:color="auto" w:fill="FFFFFF"/>
        </w:rPr>
        <w:t xml:space="preserve">M., </w:t>
      </w:r>
      <w:proofErr w:type="spellStart"/>
      <w:r w:rsidRPr="00341EDB">
        <w:rPr>
          <w:rFonts w:ascii="Times New Roman" w:hAnsi="Times New Roman"/>
          <w:color w:val="000000"/>
          <w:sz w:val="20"/>
          <w:szCs w:val="20"/>
        </w:rPr>
        <w:t>Kazi</w:t>
      </w:r>
      <w:proofErr w:type="spellEnd"/>
      <w:r w:rsidRPr="00341EDB">
        <w:rPr>
          <w:rFonts w:ascii="Times New Roman" w:hAnsi="Times New Roman"/>
          <w:color w:val="000000"/>
          <w:sz w:val="20"/>
          <w:szCs w:val="20"/>
        </w:rPr>
        <w:t xml:space="preserve">, </w:t>
      </w:r>
      <w:r w:rsidR="00DF504C" w:rsidRPr="00341EDB">
        <w:rPr>
          <w:rFonts w:ascii="Times New Roman" w:hAnsi="Times New Roman"/>
          <w:color w:val="000000"/>
          <w:sz w:val="20"/>
          <w:szCs w:val="20"/>
          <w:shd w:val="clear" w:color="auto" w:fill="FFFFFF"/>
        </w:rPr>
        <w:t>T.G.</w:t>
      </w:r>
      <w:r>
        <w:rPr>
          <w:rFonts w:ascii="Times New Roman" w:hAnsi="Times New Roman"/>
          <w:color w:val="000000"/>
          <w:sz w:val="20"/>
          <w:szCs w:val="20"/>
          <w:shd w:val="clear" w:color="auto" w:fill="FFFFFF"/>
        </w:rPr>
        <w:t>,</w:t>
      </w:r>
      <w:r w:rsidR="00DF504C" w:rsidRPr="00341EDB">
        <w:rPr>
          <w:rFonts w:ascii="Times New Roman" w:hAnsi="Times New Roman"/>
          <w:color w:val="000000"/>
          <w:sz w:val="20"/>
          <w:szCs w:val="20"/>
          <w:shd w:val="clear" w:color="auto" w:fill="FFFFFF"/>
        </w:rPr>
        <w:t xml:space="preserve"> </w:t>
      </w:r>
      <w:r w:rsidR="00DF504C" w:rsidRPr="00341EDB">
        <w:rPr>
          <w:rFonts w:ascii="Times New Roman" w:hAnsi="Times New Roman"/>
          <w:color w:val="000000"/>
          <w:sz w:val="20"/>
          <w:szCs w:val="20"/>
        </w:rPr>
        <w:t xml:space="preserve">Hazer, </w:t>
      </w:r>
      <w:r>
        <w:rPr>
          <w:rFonts w:ascii="Times New Roman" w:hAnsi="Times New Roman"/>
          <w:color w:val="000000"/>
          <w:sz w:val="20"/>
          <w:szCs w:val="20"/>
        </w:rPr>
        <w:t xml:space="preserve">B., </w:t>
      </w:r>
      <w:proofErr w:type="spellStart"/>
      <w:r w:rsidR="00885D99" w:rsidRPr="00341EDB">
        <w:rPr>
          <w:rFonts w:ascii="Times New Roman" w:hAnsi="Times New Roman"/>
          <w:color w:val="000000"/>
          <w:sz w:val="20"/>
          <w:szCs w:val="20"/>
        </w:rPr>
        <w:t>Talanta</w:t>
      </w:r>
      <w:proofErr w:type="spellEnd"/>
      <w:r w:rsidR="00885D99" w:rsidRPr="00341EDB">
        <w:rPr>
          <w:rFonts w:ascii="Times New Roman" w:hAnsi="Times New Roman"/>
          <w:color w:val="000000"/>
          <w:sz w:val="20"/>
          <w:szCs w:val="20"/>
        </w:rPr>
        <w:t>, 2016, 161, 450-458.</w:t>
      </w:r>
    </w:p>
    <w:p w:rsidR="00EC63D7" w:rsidRPr="00341EDB" w:rsidRDefault="00EC63D7" w:rsidP="00EC63D7">
      <w:pPr>
        <w:pStyle w:val="ListeParagraf"/>
        <w:numPr>
          <w:ilvl w:val="0"/>
          <w:numId w:val="6"/>
        </w:numPr>
        <w:jc w:val="both"/>
        <w:rPr>
          <w:rFonts w:ascii="Times New Roman" w:eastAsia="MTSY" w:hAnsi="Times New Roman"/>
          <w:noProof/>
          <w:color w:val="000000" w:themeColor="text1"/>
          <w:sz w:val="20"/>
          <w:szCs w:val="20"/>
        </w:rPr>
      </w:pPr>
      <w:bookmarkStart w:id="0" w:name="_ENREF_2"/>
      <w:r w:rsidRPr="00341EDB">
        <w:rPr>
          <w:rFonts w:ascii="Times New Roman" w:eastAsia="MTSY" w:hAnsi="Times New Roman"/>
          <w:noProof/>
          <w:color w:val="000000" w:themeColor="text1"/>
          <w:sz w:val="20"/>
          <w:szCs w:val="20"/>
        </w:rPr>
        <w:t xml:space="preserve">Wu, </w:t>
      </w:r>
      <w:r w:rsidR="00A06335">
        <w:rPr>
          <w:rFonts w:ascii="Times New Roman" w:eastAsia="MTSY" w:hAnsi="Times New Roman"/>
          <w:noProof/>
          <w:color w:val="000000" w:themeColor="text1"/>
          <w:sz w:val="20"/>
          <w:szCs w:val="20"/>
        </w:rPr>
        <w:t xml:space="preserve">H., </w:t>
      </w:r>
      <w:r w:rsidRPr="00341EDB">
        <w:rPr>
          <w:rFonts w:ascii="Times New Roman" w:eastAsia="MTSY" w:hAnsi="Times New Roman"/>
          <w:noProof/>
          <w:color w:val="000000" w:themeColor="text1"/>
          <w:sz w:val="20"/>
          <w:szCs w:val="20"/>
        </w:rPr>
        <w:t xml:space="preserve">Wang, </w:t>
      </w:r>
      <w:r w:rsidR="00A06335">
        <w:rPr>
          <w:rFonts w:ascii="Times New Roman" w:eastAsia="MTSY" w:hAnsi="Times New Roman"/>
          <w:noProof/>
          <w:color w:val="000000" w:themeColor="text1"/>
          <w:sz w:val="20"/>
          <w:szCs w:val="20"/>
        </w:rPr>
        <w:t xml:space="preserve">X., </w:t>
      </w:r>
      <w:r w:rsidRPr="00341EDB">
        <w:rPr>
          <w:rFonts w:ascii="Times New Roman" w:eastAsia="MTSY" w:hAnsi="Times New Roman"/>
          <w:noProof/>
          <w:color w:val="000000" w:themeColor="text1"/>
          <w:sz w:val="20"/>
          <w:szCs w:val="20"/>
        </w:rPr>
        <w:t xml:space="preserve">Liu, </w:t>
      </w:r>
      <w:r w:rsidR="00A06335">
        <w:rPr>
          <w:rFonts w:ascii="Times New Roman" w:eastAsia="MTSY" w:hAnsi="Times New Roman"/>
          <w:noProof/>
          <w:color w:val="000000" w:themeColor="text1"/>
          <w:sz w:val="20"/>
          <w:szCs w:val="20"/>
        </w:rPr>
        <w:t xml:space="preserve">B., </w:t>
      </w:r>
      <w:r w:rsidRPr="00341EDB">
        <w:rPr>
          <w:rFonts w:ascii="Times New Roman" w:eastAsia="MTSY" w:hAnsi="Times New Roman"/>
          <w:noProof/>
          <w:color w:val="000000" w:themeColor="text1"/>
          <w:sz w:val="20"/>
          <w:szCs w:val="20"/>
        </w:rPr>
        <w:t xml:space="preserve">Liu, </w:t>
      </w:r>
      <w:r w:rsidR="00A06335">
        <w:rPr>
          <w:rFonts w:ascii="Times New Roman" w:eastAsia="MTSY" w:hAnsi="Times New Roman"/>
          <w:noProof/>
          <w:color w:val="000000" w:themeColor="text1"/>
          <w:sz w:val="20"/>
          <w:szCs w:val="20"/>
        </w:rPr>
        <w:t xml:space="preserve">Y., </w:t>
      </w:r>
      <w:r w:rsidRPr="00341EDB">
        <w:rPr>
          <w:rFonts w:ascii="Times New Roman" w:eastAsia="MTSY" w:hAnsi="Times New Roman"/>
          <w:noProof/>
          <w:color w:val="000000" w:themeColor="text1"/>
          <w:sz w:val="20"/>
          <w:szCs w:val="20"/>
        </w:rPr>
        <w:t xml:space="preserve">Li, </w:t>
      </w:r>
      <w:r w:rsidR="00A06335">
        <w:rPr>
          <w:rFonts w:ascii="Times New Roman" w:eastAsia="MTSY" w:hAnsi="Times New Roman"/>
          <w:noProof/>
          <w:color w:val="000000" w:themeColor="text1"/>
          <w:sz w:val="20"/>
          <w:szCs w:val="20"/>
        </w:rPr>
        <w:t xml:space="preserve">S., </w:t>
      </w:r>
      <w:r w:rsidRPr="00341EDB">
        <w:rPr>
          <w:rFonts w:ascii="Times New Roman" w:eastAsia="MTSY" w:hAnsi="Times New Roman"/>
          <w:noProof/>
          <w:color w:val="000000" w:themeColor="text1"/>
          <w:sz w:val="20"/>
          <w:szCs w:val="20"/>
        </w:rPr>
        <w:t xml:space="preserve">Lu, </w:t>
      </w:r>
      <w:r w:rsidR="00A06335">
        <w:rPr>
          <w:rFonts w:ascii="Times New Roman" w:eastAsia="MTSY" w:hAnsi="Times New Roman"/>
          <w:noProof/>
          <w:color w:val="000000" w:themeColor="text1"/>
          <w:sz w:val="20"/>
          <w:szCs w:val="20"/>
        </w:rPr>
        <w:t xml:space="preserve">J., </w:t>
      </w:r>
      <w:r w:rsidRPr="00341EDB">
        <w:rPr>
          <w:rFonts w:ascii="Times New Roman" w:eastAsia="MTSY" w:hAnsi="Times New Roman"/>
          <w:noProof/>
          <w:color w:val="000000" w:themeColor="text1"/>
          <w:sz w:val="20"/>
          <w:szCs w:val="20"/>
        </w:rPr>
        <w:t xml:space="preserve">Tian, </w:t>
      </w:r>
      <w:r w:rsidR="00A06335">
        <w:rPr>
          <w:rFonts w:ascii="Times New Roman" w:eastAsia="MTSY" w:hAnsi="Times New Roman"/>
          <w:noProof/>
          <w:color w:val="000000" w:themeColor="text1"/>
          <w:sz w:val="20"/>
          <w:szCs w:val="20"/>
        </w:rPr>
        <w:t xml:space="preserve">J., </w:t>
      </w:r>
      <w:r w:rsidRPr="00341EDB">
        <w:rPr>
          <w:rFonts w:ascii="Times New Roman" w:eastAsia="MTSY" w:hAnsi="Times New Roman"/>
          <w:noProof/>
          <w:color w:val="000000" w:themeColor="text1"/>
          <w:sz w:val="20"/>
          <w:szCs w:val="20"/>
        </w:rPr>
        <w:t xml:space="preserve">Zhao, </w:t>
      </w:r>
      <w:r w:rsidR="00A06335">
        <w:rPr>
          <w:rFonts w:ascii="Times New Roman" w:eastAsia="MTSY" w:hAnsi="Times New Roman"/>
          <w:noProof/>
          <w:color w:val="000000" w:themeColor="text1"/>
          <w:sz w:val="20"/>
          <w:szCs w:val="20"/>
        </w:rPr>
        <w:t xml:space="preserve">W., </w:t>
      </w:r>
      <w:bookmarkStart w:id="1" w:name="_GoBack"/>
      <w:bookmarkEnd w:id="1"/>
      <w:r w:rsidRPr="00341EDB">
        <w:rPr>
          <w:rFonts w:ascii="Times New Roman" w:eastAsia="MTSY" w:hAnsi="Times New Roman"/>
          <w:noProof/>
          <w:color w:val="000000" w:themeColor="text1"/>
          <w:sz w:val="20"/>
          <w:szCs w:val="20"/>
        </w:rPr>
        <w:t xml:space="preserve">Yang, </w:t>
      </w:r>
      <w:r w:rsidR="00A06335">
        <w:rPr>
          <w:rFonts w:ascii="Times New Roman" w:eastAsia="MTSY" w:hAnsi="Times New Roman"/>
          <w:noProof/>
          <w:color w:val="000000" w:themeColor="text1"/>
          <w:sz w:val="20"/>
          <w:szCs w:val="20"/>
        </w:rPr>
        <w:t xml:space="preserve">Z., </w:t>
      </w:r>
      <w:r w:rsidRPr="00341EDB">
        <w:rPr>
          <w:rFonts w:ascii="Times New Roman" w:eastAsia="MTSY" w:hAnsi="Times New Roman"/>
          <w:noProof/>
          <w:color w:val="000000" w:themeColor="text1"/>
          <w:sz w:val="20"/>
          <w:szCs w:val="20"/>
        </w:rPr>
        <w:t>Spectrochimica Acta Part B: Atomic Spectroscopy, 2011, 66, 74</w:t>
      </w:r>
      <w:r w:rsidR="00957E5B" w:rsidRPr="00341EDB">
        <w:rPr>
          <w:rFonts w:ascii="Times New Roman" w:eastAsia="MTSY" w:hAnsi="Times New Roman"/>
          <w:noProof/>
          <w:color w:val="000000" w:themeColor="text1"/>
          <w:sz w:val="20"/>
          <w:szCs w:val="20"/>
        </w:rPr>
        <w:t>-80</w:t>
      </w:r>
      <w:r w:rsidRPr="00341EDB">
        <w:rPr>
          <w:rFonts w:ascii="Times New Roman" w:eastAsia="MTSY" w:hAnsi="Times New Roman"/>
          <w:noProof/>
          <w:color w:val="000000" w:themeColor="text1"/>
          <w:sz w:val="20"/>
          <w:szCs w:val="20"/>
        </w:rPr>
        <w:t>.</w:t>
      </w:r>
      <w:bookmarkEnd w:id="0"/>
    </w:p>
    <w:p w:rsidR="004D7B53" w:rsidRDefault="004D7B53" w:rsidP="00EC63D7">
      <w:pPr>
        <w:pStyle w:val="ListeParagraf"/>
        <w:jc w:val="left"/>
        <w:rPr>
          <w:rFonts w:ascii="Times New Roman" w:hAnsi="Times New Roman"/>
          <w:sz w:val="24"/>
          <w:szCs w:val="24"/>
          <w:lang w:eastAsia="tr-TR"/>
        </w:rPr>
      </w:pPr>
    </w:p>
    <w:p w:rsidR="004677D3" w:rsidRPr="004677D3" w:rsidRDefault="004677D3" w:rsidP="004677D3">
      <w:pPr>
        <w:rPr>
          <w:lang w:eastAsia="tr-TR"/>
        </w:rPr>
      </w:pPr>
    </w:p>
    <w:p w:rsidR="004677D3" w:rsidRPr="004677D3" w:rsidRDefault="004677D3" w:rsidP="004677D3">
      <w:pPr>
        <w:rPr>
          <w:lang w:eastAsia="tr-TR"/>
        </w:rPr>
      </w:pPr>
    </w:p>
    <w:p w:rsidR="004677D3" w:rsidRDefault="004677D3" w:rsidP="00607E08">
      <w:pPr>
        <w:jc w:val="both"/>
        <w:rPr>
          <w:lang w:eastAsia="tr-TR"/>
        </w:rPr>
      </w:pPr>
    </w:p>
    <w:p w:rsidR="004677D3" w:rsidRPr="002E4C9A" w:rsidRDefault="004677D3" w:rsidP="004677D3">
      <w:pPr>
        <w:jc w:val="both"/>
        <w:rPr>
          <w:rFonts w:ascii="Times New Roman" w:hAnsi="Times New Roman"/>
          <w:sz w:val="24"/>
          <w:szCs w:val="24"/>
        </w:rPr>
      </w:pPr>
      <w:r w:rsidRPr="002E4C9A">
        <w:rPr>
          <w:rFonts w:ascii="Times New Roman" w:hAnsi="Times New Roman"/>
          <w:sz w:val="24"/>
          <w:szCs w:val="24"/>
        </w:rPr>
        <w:t xml:space="preserve">Acknowledgements </w:t>
      </w:r>
    </w:p>
    <w:p w:rsidR="004677D3" w:rsidRDefault="004677D3" w:rsidP="004677D3">
      <w:pPr>
        <w:jc w:val="both"/>
        <w:rPr>
          <w:rFonts w:ascii="Times New Roman" w:hAnsi="Times New Roman"/>
          <w:sz w:val="24"/>
          <w:szCs w:val="24"/>
        </w:rPr>
      </w:pPr>
      <w:r>
        <w:rPr>
          <w:rFonts w:ascii="Times New Roman" w:hAnsi="Times New Roman"/>
          <w:sz w:val="24"/>
          <w:szCs w:val="24"/>
        </w:rPr>
        <w:t xml:space="preserve">Jamshed Ali </w:t>
      </w:r>
      <w:r w:rsidRPr="002E4C9A">
        <w:rPr>
          <w:rFonts w:ascii="Times New Roman" w:hAnsi="Times New Roman"/>
          <w:sz w:val="24"/>
          <w:szCs w:val="24"/>
        </w:rPr>
        <w:t xml:space="preserve">is grateful to the TUBITAK (Scientific and Technological Research Council of Turkey) for being awarded Research Fellowship Program of 2216 and providing financial support. </w:t>
      </w:r>
      <w:r w:rsidR="00607E08">
        <w:rPr>
          <w:rFonts w:ascii="Times New Roman" w:hAnsi="Times New Roman"/>
          <w:sz w:val="24"/>
          <w:szCs w:val="24"/>
        </w:rPr>
        <w:t xml:space="preserve">Dr. Mustafa </w:t>
      </w:r>
      <w:proofErr w:type="spellStart"/>
      <w:r w:rsidR="00607E08">
        <w:rPr>
          <w:rFonts w:ascii="Times New Roman" w:hAnsi="Times New Roman"/>
          <w:sz w:val="24"/>
          <w:szCs w:val="24"/>
        </w:rPr>
        <w:t>Tuzen</w:t>
      </w:r>
      <w:proofErr w:type="spellEnd"/>
      <w:r w:rsidR="00607E08">
        <w:rPr>
          <w:rFonts w:ascii="Times New Roman" w:hAnsi="Times New Roman"/>
          <w:sz w:val="24"/>
          <w:szCs w:val="24"/>
        </w:rPr>
        <w:t xml:space="preserve"> thanks to Turkish Academy of Sciences for financial support.</w:t>
      </w:r>
    </w:p>
    <w:p w:rsidR="00607E08" w:rsidRPr="002E4C9A" w:rsidRDefault="00607E08" w:rsidP="004677D3">
      <w:pPr>
        <w:jc w:val="both"/>
        <w:rPr>
          <w:rFonts w:ascii="Times New Roman" w:hAnsi="Times New Roman"/>
          <w:sz w:val="24"/>
          <w:szCs w:val="24"/>
        </w:rPr>
      </w:pPr>
    </w:p>
    <w:p w:rsidR="00607E08" w:rsidRPr="00DB1D2C" w:rsidRDefault="00607E08" w:rsidP="00607E08">
      <w:pPr>
        <w:pStyle w:val="Balk3"/>
        <w:spacing w:before="0" w:beforeAutospacing="0" w:after="0" w:afterAutospacing="0"/>
        <w:jc w:val="both"/>
        <w:rPr>
          <w:rStyle w:val="Kpr"/>
          <w:b w:val="0"/>
          <w:sz w:val="22"/>
          <w:szCs w:val="22"/>
        </w:rPr>
      </w:pPr>
      <w:r w:rsidRPr="00DB1D2C">
        <w:rPr>
          <w:b w:val="0"/>
          <w:sz w:val="22"/>
          <w:szCs w:val="22"/>
        </w:rPr>
        <w:t xml:space="preserve">E-mail: </w:t>
      </w:r>
      <w:hyperlink r:id="rId5" w:history="1">
        <w:r w:rsidRPr="00DB1D2C">
          <w:rPr>
            <w:rStyle w:val="Kpr"/>
            <w:b w:val="0"/>
            <w:sz w:val="22"/>
            <w:szCs w:val="22"/>
          </w:rPr>
          <w:t>mustafa.tuzen@gop.edu.tr</w:t>
        </w:r>
      </w:hyperlink>
    </w:p>
    <w:p w:rsidR="00162C4B" w:rsidRDefault="004677D3" w:rsidP="004677D3">
      <w:pPr>
        <w:tabs>
          <w:tab w:val="left" w:pos="708"/>
          <w:tab w:val="center" w:pos="4536"/>
        </w:tabs>
        <w:jc w:val="left"/>
        <w:rPr>
          <w:lang w:eastAsia="tr-TR"/>
        </w:rPr>
      </w:pPr>
      <w:r>
        <w:rPr>
          <w:lang w:eastAsia="tr-TR"/>
        </w:rPr>
        <w:tab/>
      </w:r>
    </w:p>
    <w:sectPr w:rsidR="00162C4B" w:rsidSect="00726D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6FF" w:usb1="400004FF" w:usb2="00000000" w:usb3="00000000" w:csb0="0000019F" w:csb1="00000000"/>
  </w:font>
  <w:font w:name="OneGulliverA">
    <w:altName w:val="MS Mincho"/>
    <w:panose1 w:val="00000000000000000000"/>
    <w:charset w:val="80"/>
    <w:family w:val="auto"/>
    <w:notTrueType/>
    <w:pitch w:val="default"/>
    <w:sig w:usb0="00000001" w:usb1="08070000" w:usb2="00000010" w:usb3="00000000" w:csb0="00020000" w:csb1="00000000"/>
  </w:font>
  <w:font w:name="MTSY">
    <w:altName w:val="Arial Unicode MS"/>
    <w:panose1 w:val="00000000000000000000"/>
    <w:charset w:val="81"/>
    <w:family w:val="auto"/>
    <w:notTrueType/>
    <w:pitch w:val="default"/>
    <w:sig w:usb0="00000001" w:usb1="09060000" w:usb2="00000010" w:usb3="00000000" w:csb0="0008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F1200"/>
    <w:multiLevelType w:val="hybridMultilevel"/>
    <w:tmpl w:val="54FE2C78"/>
    <w:lvl w:ilvl="0" w:tplc="49BC04EC">
      <w:start w:val="1"/>
      <w:numFmt w:val="decimal"/>
      <w:lvlText w:val="%1."/>
      <w:lvlJc w:val="left"/>
      <w:pPr>
        <w:ind w:left="696" w:hanging="360"/>
      </w:pPr>
      <w:rPr>
        <w:rFonts w:hint="default"/>
        <w:i w:val="0"/>
      </w:rPr>
    </w:lvl>
    <w:lvl w:ilvl="1" w:tplc="041F0019" w:tentative="1">
      <w:start w:val="1"/>
      <w:numFmt w:val="lowerLetter"/>
      <w:lvlText w:val="%2."/>
      <w:lvlJc w:val="left"/>
      <w:pPr>
        <w:ind w:left="1416" w:hanging="360"/>
      </w:pPr>
    </w:lvl>
    <w:lvl w:ilvl="2" w:tplc="041F001B" w:tentative="1">
      <w:start w:val="1"/>
      <w:numFmt w:val="lowerRoman"/>
      <w:lvlText w:val="%3."/>
      <w:lvlJc w:val="right"/>
      <w:pPr>
        <w:ind w:left="2136" w:hanging="180"/>
      </w:pPr>
    </w:lvl>
    <w:lvl w:ilvl="3" w:tplc="041F000F" w:tentative="1">
      <w:start w:val="1"/>
      <w:numFmt w:val="decimal"/>
      <w:lvlText w:val="%4."/>
      <w:lvlJc w:val="left"/>
      <w:pPr>
        <w:ind w:left="2856" w:hanging="360"/>
      </w:pPr>
    </w:lvl>
    <w:lvl w:ilvl="4" w:tplc="041F0019" w:tentative="1">
      <w:start w:val="1"/>
      <w:numFmt w:val="lowerLetter"/>
      <w:lvlText w:val="%5."/>
      <w:lvlJc w:val="left"/>
      <w:pPr>
        <w:ind w:left="3576" w:hanging="360"/>
      </w:pPr>
    </w:lvl>
    <w:lvl w:ilvl="5" w:tplc="041F001B" w:tentative="1">
      <w:start w:val="1"/>
      <w:numFmt w:val="lowerRoman"/>
      <w:lvlText w:val="%6."/>
      <w:lvlJc w:val="right"/>
      <w:pPr>
        <w:ind w:left="4296" w:hanging="180"/>
      </w:pPr>
    </w:lvl>
    <w:lvl w:ilvl="6" w:tplc="041F000F" w:tentative="1">
      <w:start w:val="1"/>
      <w:numFmt w:val="decimal"/>
      <w:lvlText w:val="%7."/>
      <w:lvlJc w:val="left"/>
      <w:pPr>
        <w:ind w:left="5016" w:hanging="360"/>
      </w:pPr>
    </w:lvl>
    <w:lvl w:ilvl="7" w:tplc="041F0019" w:tentative="1">
      <w:start w:val="1"/>
      <w:numFmt w:val="lowerLetter"/>
      <w:lvlText w:val="%8."/>
      <w:lvlJc w:val="left"/>
      <w:pPr>
        <w:ind w:left="5736" w:hanging="360"/>
      </w:pPr>
    </w:lvl>
    <w:lvl w:ilvl="8" w:tplc="041F001B" w:tentative="1">
      <w:start w:val="1"/>
      <w:numFmt w:val="lowerRoman"/>
      <w:lvlText w:val="%9."/>
      <w:lvlJc w:val="right"/>
      <w:pPr>
        <w:ind w:left="6456" w:hanging="180"/>
      </w:pPr>
    </w:lvl>
  </w:abstractNum>
  <w:abstractNum w:abstractNumId="1" w15:restartNumberingAfterBreak="0">
    <w:nsid w:val="0D8854C8"/>
    <w:multiLevelType w:val="hybridMultilevel"/>
    <w:tmpl w:val="51103B42"/>
    <w:lvl w:ilvl="0" w:tplc="1AAEEA48">
      <w:start w:val="1"/>
      <w:numFmt w:val="decimal"/>
      <w:lvlText w:val="%1."/>
      <w:lvlJc w:val="left"/>
      <w:pPr>
        <w:ind w:left="720" w:hanging="360"/>
      </w:pPr>
      <w:rPr>
        <w:rFonts w:ascii="Times New Roman" w:hAnsi="Times New Roman" w:hint="default"/>
        <w:color w:val="000000"/>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48E49C4"/>
    <w:multiLevelType w:val="hybridMultilevel"/>
    <w:tmpl w:val="54FE2C78"/>
    <w:lvl w:ilvl="0" w:tplc="49BC04EC">
      <w:start w:val="1"/>
      <w:numFmt w:val="decimal"/>
      <w:lvlText w:val="%1."/>
      <w:lvlJc w:val="left"/>
      <w:pPr>
        <w:ind w:left="696" w:hanging="360"/>
      </w:pPr>
      <w:rPr>
        <w:rFonts w:hint="default"/>
        <w:i w:val="0"/>
      </w:rPr>
    </w:lvl>
    <w:lvl w:ilvl="1" w:tplc="041F0019" w:tentative="1">
      <w:start w:val="1"/>
      <w:numFmt w:val="lowerLetter"/>
      <w:lvlText w:val="%2."/>
      <w:lvlJc w:val="left"/>
      <w:pPr>
        <w:ind w:left="1416" w:hanging="360"/>
      </w:pPr>
    </w:lvl>
    <w:lvl w:ilvl="2" w:tplc="041F001B" w:tentative="1">
      <w:start w:val="1"/>
      <w:numFmt w:val="lowerRoman"/>
      <w:lvlText w:val="%3."/>
      <w:lvlJc w:val="right"/>
      <w:pPr>
        <w:ind w:left="2136" w:hanging="180"/>
      </w:pPr>
    </w:lvl>
    <w:lvl w:ilvl="3" w:tplc="041F000F" w:tentative="1">
      <w:start w:val="1"/>
      <w:numFmt w:val="decimal"/>
      <w:lvlText w:val="%4."/>
      <w:lvlJc w:val="left"/>
      <w:pPr>
        <w:ind w:left="2856" w:hanging="360"/>
      </w:pPr>
    </w:lvl>
    <w:lvl w:ilvl="4" w:tplc="041F0019" w:tentative="1">
      <w:start w:val="1"/>
      <w:numFmt w:val="lowerLetter"/>
      <w:lvlText w:val="%5."/>
      <w:lvlJc w:val="left"/>
      <w:pPr>
        <w:ind w:left="3576" w:hanging="360"/>
      </w:pPr>
    </w:lvl>
    <w:lvl w:ilvl="5" w:tplc="041F001B" w:tentative="1">
      <w:start w:val="1"/>
      <w:numFmt w:val="lowerRoman"/>
      <w:lvlText w:val="%6."/>
      <w:lvlJc w:val="right"/>
      <w:pPr>
        <w:ind w:left="4296" w:hanging="180"/>
      </w:pPr>
    </w:lvl>
    <w:lvl w:ilvl="6" w:tplc="041F000F" w:tentative="1">
      <w:start w:val="1"/>
      <w:numFmt w:val="decimal"/>
      <w:lvlText w:val="%7."/>
      <w:lvlJc w:val="left"/>
      <w:pPr>
        <w:ind w:left="5016" w:hanging="360"/>
      </w:pPr>
    </w:lvl>
    <w:lvl w:ilvl="7" w:tplc="041F0019" w:tentative="1">
      <w:start w:val="1"/>
      <w:numFmt w:val="lowerLetter"/>
      <w:lvlText w:val="%8."/>
      <w:lvlJc w:val="left"/>
      <w:pPr>
        <w:ind w:left="5736" w:hanging="360"/>
      </w:pPr>
    </w:lvl>
    <w:lvl w:ilvl="8" w:tplc="041F001B" w:tentative="1">
      <w:start w:val="1"/>
      <w:numFmt w:val="lowerRoman"/>
      <w:lvlText w:val="%9."/>
      <w:lvlJc w:val="right"/>
      <w:pPr>
        <w:ind w:left="6456" w:hanging="180"/>
      </w:pPr>
    </w:lvl>
  </w:abstractNum>
  <w:abstractNum w:abstractNumId="3" w15:restartNumberingAfterBreak="0">
    <w:nsid w:val="24B8698F"/>
    <w:multiLevelType w:val="hybridMultilevel"/>
    <w:tmpl w:val="B010F0E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66A5DC8"/>
    <w:multiLevelType w:val="hybridMultilevel"/>
    <w:tmpl w:val="73748334"/>
    <w:lvl w:ilvl="0" w:tplc="202CC126">
      <w:start w:val="1"/>
      <w:numFmt w:val="decimal"/>
      <w:lvlText w:val="%1."/>
      <w:lvlJc w:val="left"/>
      <w:pPr>
        <w:ind w:left="816" w:hanging="360"/>
      </w:pPr>
      <w:rPr>
        <w:rFonts w:ascii="Calibri" w:eastAsia="Calibri" w:hAnsi="Calibri" w:hint="default"/>
        <w:sz w:val="22"/>
      </w:rPr>
    </w:lvl>
    <w:lvl w:ilvl="1" w:tplc="041F0019" w:tentative="1">
      <w:start w:val="1"/>
      <w:numFmt w:val="lowerLetter"/>
      <w:lvlText w:val="%2."/>
      <w:lvlJc w:val="left"/>
      <w:pPr>
        <w:ind w:left="1536" w:hanging="360"/>
      </w:pPr>
    </w:lvl>
    <w:lvl w:ilvl="2" w:tplc="041F001B" w:tentative="1">
      <w:start w:val="1"/>
      <w:numFmt w:val="lowerRoman"/>
      <w:lvlText w:val="%3."/>
      <w:lvlJc w:val="right"/>
      <w:pPr>
        <w:ind w:left="2256" w:hanging="180"/>
      </w:pPr>
    </w:lvl>
    <w:lvl w:ilvl="3" w:tplc="041F000F" w:tentative="1">
      <w:start w:val="1"/>
      <w:numFmt w:val="decimal"/>
      <w:lvlText w:val="%4."/>
      <w:lvlJc w:val="left"/>
      <w:pPr>
        <w:ind w:left="2976" w:hanging="360"/>
      </w:pPr>
    </w:lvl>
    <w:lvl w:ilvl="4" w:tplc="041F0019" w:tentative="1">
      <w:start w:val="1"/>
      <w:numFmt w:val="lowerLetter"/>
      <w:lvlText w:val="%5."/>
      <w:lvlJc w:val="left"/>
      <w:pPr>
        <w:ind w:left="3696" w:hanging="360"/>
      </w:pPr>
    </w:lvl>
    <w:lvl w:ilvl="5" w:tplc="041F001B" w:tentative="1">
      <w:start w:val="1"/>
      <w:numFmt w:val="lowerRoman"/>
      <w:lvlText w:val="%6."/>
      <w:lvlJc w:val="right"/>
      <w:pPr>
        <w:ind w:left="4416" w:hanging="180"/>
      </w:pPr>
    </w:lvl>
    <w:lvl w:ilvl="6" w:tplc="041F000F" w:tentative="1">
      <w:start w:val="1"/>
      <w:numFmt w:val="decimal"/>
      <w:lvlText w:val="%7."/>
      <w:lvlJc w:val="left"/>
      <w:pPr>
        <w:ind w:left="5136" w:hanging="360"/>
      </w:pPr>
    </w:lvl>
    <w:lvl w:ilvl="7" w:tplc="041F0019" w:tentative="1">
      <w:start w:val="1"/>
      <w:numFmt w:val="lowerLetter"/>
      <w:lvlText w:val="%8."/>
      <w:lvlJc w:val="left"/>
      <w:pPr>
        <w:ind w:left="5856" w:hanging="360"/>
      </w:pPr>
    </w:lvl>
    <w:lvl w:ilvl="8" w:tplc="041F001B" w:tentative="1">
      <w:start w:val="1"/>
      <w:numFmt w:val="lowerRoman"/>
      <w:lvlText w:val="%9."/>
      <w:lvlJc w:val="right"/>
      <w:pPr>
        <w:ind w:left="6576" w:hanging="180"/>
      </w:pPr>
    </w:lvl>
  </w:abstractNum>
  <w:abstractNum w:abstractNumId="5" w15:restartNumberingAfterBreak="0">
    <w:nsid w:val="3D2D34E8"/>
    <w:multiLevelType w:val="hybridMultilevel"/>
    <w:tmpl w:val="0B82B442"/>
    <w:lvl w:ilvl="0" w:tplc="478667A8">
      <w:start w:val="1"/>
      <w:numFmt w:val="decimal"/>
      <w:lvlText w:val="%1."/>
      <w:lvlJc w:val="left"/>
      <w:pPr>
        <w:ind w:left="720" w:hanging="36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ABD40D9"/>
    <w:multiLevelType w:val="hybridMultilevel"/>
    <w:tmpl w:val="CBEA87FA"/>
    <w:lvl w:ilvl="0" w:tplc="07F0E632">
      <w:start w:val="1"/>
      <w:numFmt w:val="decimal"/>
      <w:lvlText w:val="%1."/>
      <w:lvlJc w:val="left"/>
      <w:pPr>
        <w:ind w:left="720" w:hanging="360"/>
      </w:pPr>
      <w:rPr>
        <w:rFonts w:cs="Times New Roman" w:hint="default"/>
        <w:sz w:val="24"/>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7" w15:restartNumberingAfterBreak="0">
    <w:nsid w:val="5B674271"/>
    <w:multiLevelType w:val="hybridMultilevel"/>
    <w:tmpl w:val="33C2EFA6"/>
    <w:lvl w:ilvl="0" w:tplc="76C01146">
      <w:start w:val="1"/>
      <w:numFmt w:val="bullet"/>
      <w:lvlText w:val=""/>
      <w:lvlJc w:val="left"/>
      <w:pPr>
        <w:tabs>
          <w:tab w:val="num" w:pos="720"/>
        </w:tabs>
        <w:ind w:left="720" w:hanging="360"/>
      </w:pPr>
      <w:rPr>
        <w:rFonts w:ascii="Symbol" w:hAnsi="Symbol" w:hint="default"/>
      </w:rPr>
    </w:lvl>
    <w:lvl w:ilvl="1" w:tplc="1CB4ABEC" w:tentative="1">
      <w:start w:val="1"/>
      <w:numFmt w:val="bullet"/>
      <w:lvlText w:val=""/>
      <w:lvlJc w:val="left"/>
      <w:pPr>
        <w:tabs>
          <w:tab w:val="num" w:pos="1440"/>
        </w:tabs>
        <w:ind w:left="1440" w:hanging="360"/>
      </w:pPr>
      <w:rPr>
        <w:rFonts w:ascii="Symbol" w:hAnsi="Symbol" w:hint="default"/>
      </w:rPr>
    </w:lvl>
    <w:lvl w:ilvl="2" w:tplc="F12A9B6E" w:tentative="1">
      <w:start w:val="1"/>
      <w:numFmt w:val="bullet"/>
      <w:lvlText w:val=""/>
      <w:lvlJc w:val="left"/>
      <w:pPr>
        <w:tabs>
          <w:tab w:val="num" w:pos="2160"/>
        </w:tabs>
        <w:ind w:left="2160" w:hanging="360"/>
      </w:pPr>
      <w:rPr>
        <w:rFonts w:ascii="Symbol" w:hAnsi="Symbol" w:hint="default"/>
      </w:rPr>
    </w:lvl>
    <w:lvl w:ilvl="3" w:tplc="4042784E" w:tentative="1">
      <w:start w:val="1"/>
      <w:numFmt w:val="bullet"/>
      <w:lvlText w:val=""/>
      <w:lvlJc w:val="left"/>
      <w:pPr>
        <w:tabs>
          <w:tab w:val="num" w:pos="2880"/>
        </w:tabs>
        <w:ind w:left="2880" w:hanging="360"/>
      </w:pPr>
      <w:rPr>
        <w:rFonts w:ascii="Symbol" w:hAnsi="Symbol" w:hint="default"/>
      </w:rPr>
    </w:lvl>
    <w:lvl w:ilvl="4" w:tplc="E684DA5A" w:tentative="1">
      <w:start w:val="1"/>
      <w:numFmt w:val="bullet"/>
      <w:lvlText w:val=""/>
      <w:lvlJc w:val="left"/>
      <w:pPr>
        <w:tabs>
          <w:tab w:val="num" w:pos="3600"/>
        </w:tabs>
        <w:ind w:left="3600" w:hanging="360"/>
      </w:pPr>
      <w:rPr>
        <w:rFonts w:ascii="Symbol" w:hAnsi="Symbol" w:hint="default"/>
      </w:rPr>
    </w:lvl>
    <w:lvl w:ilvl="5" w:tplc="2938A79C" w:tentative="1">
      <w:start w:val="1"/>
      <w:numFmt w:val="bullet"/>
      <w:lvlText w:val=""/>
      <w:lvlJc w:val="left"/>
      <w:pPr>
        <w:tabs>
          <w:tab w:val="num" w:pos="4320"/>
        </w:tabs>
        <w:ind w:left="4320" w:hanging="360"/>
      </w:pPr>
      <w:rPr>
        <w:rFonts w:ascii="Symbol" w:hAnsi="Symbol" w:hint="default"/>
      </w:rPr>
    </w:lvl>
    <w:lvl w:ilvl="6" w:tplc="8A16D582" w:tentative="1">
      <w:start w:val="1"/>
      <w:numFmt w:val="bullet"/>
      <w:lvlText w:val=""/>
      <w:lvlJc w:val="left"/>
      <w:pPr>
        <w:tabs>
          <w:tab w:val="num" w:pos="5040"/>
        </w:tabs>
        <w:ind w:left="5040" w:hanging="360"/>
      </w:pPr>
      <w:rPr>
        <w:rFonts w:ascii="Symbol" w:hAnsi="Symbol" w:hint="default"/>
      </w:rPr>
    </w:lvl>
    <w:lvl w:ilvl="7" w:tplc="77186402" w:tentative="1">
      <w:start w:val="1"/>
      <w:numFmt w:val="bullet"/>
      <w:lvlText w:val=""/>
      <w:lvlJc w:val="left"/>
      <w:pPr>
        <w:tabs>
          <w:tab w:val="num" w:pos="5760"/>
        </w:tabs>
        <w:ind w:left="5760" w:hanging="360"/>
      </w:pPr>
      <w:rPr>
        <w:rFonts w:ascii="Symbol" w:hAnsi="Symbol" w:hint="default"/>
      </w:rPr>
    </w:lvl>
    <w:lvl w:ilvl="8" w:tplc="29061DF6"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629F4423"/>
    <w:multiLevelType w:val="hybridMultilevel"/>
    <w:tmpl w:val="5A6EB150"/>
    <w:lvl w:ilvl="0" w:tplc="CDC6CC34">
      <w:start w:val="1"/>
      <w:numFmt w:val="bullet"/>
      <w:lvlText w:val=""/>
      <w:lvlJc w:val="left"/>
      <w:pPr>
        <w:tabs>
          <w:tab w:val="num" w:pos="720"/>
        </w:tabs>
        <w:ind w:left="720" w:hanging="360"/>
      </w:pPr>
      <w:rPr>
        <w:rFonts w:ascii="Symbol" w:hAnsi="Symbol" w:hint="default"/>
      </w:rPr>
    </w:lvl>
    <w:lvl w:ilvl="1" w:tplc="62609576" w:tentative="1">
      <w:start w:val="1"/>
      <w:numFmt w:val="bullet"/>
      <w:lvlText w:val=""/>
      <w:lvlJc w:val="left"/>
      <w:pPr>
        <w:tabs>
          <w:tab w:val="num" w:pos="1440"/>
        </w:tabs>
        <w:ind w:left="1440" w:hanging="360"/>
      </w:pPr>
      <w:rPr>
        <w:rFonts w:ascii="Symbol" w:hAnsi="Symbol" w:hint="default"/>
      </w:rPr>
    </w:lvl>
    <w:lvl w:ilvl="2" w:tplc="75D02B88" w:tentative="1">
      <w:start w:val="1"/>
      <w:numFmt w:val="bullet"/>
      <w:lvlText w:val=""/>
      <w:lvlJc w:val="left"/>
      <w:pPr>
        <w:tabs>
          <w:tab w:val="num" w:pos="2160"/>
        </w:tabs>
        <w:ind w:left="2160" w:hanging="360"/>
      </w:pPr>
      <w:rPr>
        <w:rFonts w:ascii="Symbol" w:hAnsi="Symbol" w:hint="default"/>
      </w:rPr>
    </w:lvl>
    <w:lvl w:ilvl="3" w:tplc="83329A3A" w:tentative="1">
      <w:start w:val="1"/>
      <w:numFmt w:val="bullet"/>
      <w:lvlText w:val=""/>
      <w:lvlJc w:val="left"/>
      <w:pPr>
        <w:tabs>
          <w:tab w:val="num" w:pos="2880"/>
        </w:tabs>
        <w:ind w:left="2880" w:hanging="360"/>
      </w:pPr>
      <w:rPr>
        <w:rFonts w:ascii="Symbol" w:hAnsi="Symbol" w:hint="default"/>
      </w:rPr>
    </w:lvl>
    <w:lvl w:ilvl="4" w:tplc="5344B2C0" w:tentative="1">
      <w:start w:val="1"/>
      <w:numFmt w:val="bullet"/>
      <w:lvlText w:val=""/>
      <w:lvlJc w:val="left"/>
      <w:pPr>
        <w:tabs>
          <w:tab w:val="num" w:pos="3600"/>
        </w:tabs>
        <w:ind w:left="3600" w:hanging="360"/>
      </w:pPr>
      <w:rPr>
        <w:rFonts w:ascii="Symbol" w:hAnsi="Symbol" w:hint="default"/>
      </w:rPr>
    </w:lvl>
    <w:lvl w:ilvl="5" w:tplc="E35E0FBE" w:tentative="1">
      <w:start w:val="1"/>
      <w:numFmt w:val="bullet"/>
      <w:lvlText w:val=""/>
      <w:lvlJc w:val="left"/>
      <w:pPr>
        <w:tabs>
          <w:tab w:val="num" w:pos="4320"/>
        </w:tabs>
        <w:ind w:left="4320" w:hanging="360"/>
      </w:pPr>
      <w:rPr>
        <w:rFonts w:ascii="Symbol" w:hAnsi="Symbol" w:hint="default"/>
      </w:rPr>
    </w:lvl>
    <w:lvl w:ilvl="6" w:tplc="7122C436" w:tentative="1">
      <w:start w:val="1"/>
      <w:numFmt w:val="bullet"/>
      <w:lvlText w:val=""/>
      <w:lvlJc w:val="left"/>
      <w:pPr>
        <w:tabs>
          <w:tab w:val="num" w:pos="5040"/>
        </w:tabs>
        <w:ind w:left="5040" w:hanging="360"/>
      </w:pPr>
      <w:rPr>
        <w:rFonts w:ascii="Symbol" w:hAnsi="Symbol" w:hint="default"/>
      </w:rPr>
    </w:lvl>
    <w:lvl w:ilvl="7" w:tplc="F5FC4774" w:tentative="1">
      <w:start w:val="1"/>
      <w:numFmt w:val="bullet"/>
      <w:lvlText w:val=""/>
      <w:lvlJc w:val="left"/>
      <w:pPr>
        <w:tabs>
          <w:tab w:val="num" w:pos="5760"/>
        </w:tabs>
        <w:ind w:left="5760" w:hanging="360"/>
      </w:pPr>
      <w:rPr>
        <w:rFonts w:ascii="Symbol" w:hAnsi="Symbol" w:hint="default"/>
      </w:rPr>
    </w:lvl>
    <w:lvl w:ilvl="8" w:tplc="93047BE2"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68F96050"/>
    <w:multiLevelType w:val="hybridMultilevel"/>
    <w:tmpl w:val="324E46EA"/>
    <w:lvl w:ilvl="0" w:tplc="CBA88146">
      <w:start w:val="1"/>
      <w:numFmt w:val="bullet"/>
      <w:lvlText w:val="•"/>
      <w:lvlJc w:val="left"/>
      <w:pPr>
        <w:tabs>
          <w:tab w:val="num" w:pos="720"/>
        </w:tabs>
        <w:ind w:left="720" w:hanging="360"/>
      </w:pPr>
      <w:rPr>
        <w:rFonts w:ascii="Arial" w:hAnsi="Arial" w:hint="default"/>
      </w:rPr>
    </w:lvl>
    <w:lvl w:ilvl="1" w:tplc="FA0406BC" w:tentative="1">
      <w:start w:val="1"/>
      <w:numFmt w:val="bullet"/>
      <w:lvlText w:val="•"/>
      <w:lvlJc w:val="left"/>
      <w:pPr>
        <w:tabs>
          <w:tab w:val="num" w:pos="1440"/>
        </w:tabs>
        <w:ind w:left="1440" w:hanging="360"/>
      </w:pPr>
      <w:rPr>
        <w:rFonts w:ascii="Arial" w:hAnsi="Arial" w:hint="default"/>
      </w:rPr>
    </w:lvl>
    <w:lvl w:ilvl="2" w:tplc="CF8809FE" w:tentative="1">
      <w:start w:val="1"/>
      <w:numFmt w:val="bullet"/>
      <w:lvlText w:val="•"/>
      <w:lvlJc w:val="left"/>
      <w:pPr>
        <w:tabs>
          <w:tab w:val="num" w:pos="2160"/>
        </w:tabs>
        <w:ind w:left="2160" w:hanging="360"/>
      </w:pPr>
      <w:rPr>
        <w:rFonts w:ascii="Arial" w:hAnsi="Arial" w:hint="default"/>
      </w:rPr>
    </w:lvl>
    <w:lvl w:ilvl="3" w:tplc="D1AEBA20" w:tentative="1">
      <w:start w:val="1"/>
      <w:numFmt w:val="bullet"/>
      <w:lvlText w:val="•"/>
      <w:lvlJc w:val="left"/>
      <w:pPr>
        <w:tabs>
          <w:tab w:val="num" w:pos="2880"/>
        </w:tabs>
        <w:ind w:left="2880" w:hanging="360"/>
      </w:pPr>
      <w:rPr>
        <w:rFonts w:ascii="Arial" w:hAnsi="Arial" w:hint="default"/>
      </w:rPr>
    </w:lvl>
    <w:lvl w:ilvl="4" w:tplc="138414A2" w:tentative="1">
      <w:start w:val="1"/>
      <w:numFmt w:val="bullet"/>
      <w:lvlText w:val="•"/>
      <w:lvlJc w:val="left"/>
      <w:pPr>
        <w:tabs>
          <w:tab w:val="num" w:pos="3600"/>
        </w:tabs>
        <w:ind w:left="3600" w:hanging="360"/>
      </w:pPr>
      <w:rPr>
        <w:rFonts w:ascii="Arial" w:hAnsi="Arial" w:hint="default"/>
      </w:rPr>
    </w:lvl>
    <w:lvl w:ilvl="5" w:tplc="E27C3F10" w:tentative="1">
      <w:start w:val="1"/>
      <w:numFmt w:val="bullet"/>
      <w:lvlText w:val="•"/>
      <w:lvlJc w:val="left"/>
      <w:pPr>
        <w:tabs>
          <w:tab w:val="num" w:pos="4320"/>
        </w:tabs>
        <w:ind w:left="4320" w:hanging="360"/>
      </w:pPr>
      <w:rPr>
        <w:rFonts w:ascii="Arial" w:hAnsi="Arial" w:hint="default"/>
      </w:rPr>
    </w:lvl>
    <w:lvl w:ilvl="6" w:tplc="9B2A1346" w:tentative="1">
      <w:start w:val="1"/>
      <w:numFmt w:val="bullet"/>
      <w:lvlText w:val="•"/>
      <w:lvlJc w:val="left"/>
      <w:pPr>
        <w:tabs>
          <w:tab w:val="num" w:pos="5040"/>
        </w:tabs>
        <w:ind w:left="5040" w:hanging="360"/>
      </w:pPr>
      <w:rPr>
        <w:rFonts w:ascii="Arial" w:hAnsi="Arial" w:hint="default"/>
      </w:rPr>
    </w:lvl>
    <w:lvl w:ilvl="7" w:tplc="B9DEF37C" w:tentative="1">
      <w:start w:val="1"/>
      <w:numFmt w:val="bullet"/>
      <w:lvlText w:val="•"/>
      <w:lvlJc w:val="left"/>
      <w:pPr>
        <w:tabs>
          <w:tab w:val="num" w:pos="5760"/>
        </w:tabs>
        <w:ind w:left="5760" w:hanging="360"/>
      </w:pPr>
      <w:rPr>
        <w:rFonts w:ascii="Arial" w:hAnsi="Arial" w:hint="default"/>
      </w:rPr>
    </w:lvl>
    <w:lvl w:ilvl="8" w:tplc="7B641A46"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9"/>
  </w:num>
  <w:num w:numId="3">
    <w:abstractNumId w:val="0"/>
  </w:num>
  <w:num w:numId="4">
    <w:abstractNumId w:val="2"/>
  </w:num>
  <w:num w:numId="5">
    <w:abstractNumId w:val="4"/>
  </w:num>
  <w:num w:numId="6">
    <w:abstractNumId w:val="1"/>
  </w:num>
  <w:num w:numId="7">
    <w:abstractNumId w:val="8"/>
  </w:num>
  <w:num w:numId="8">
    <w:abstractNumId w:val="7"/>
  </w:num>
  <w:num w:numId="9">
    <w:abstractNumId w:val="3"/>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332"/>
    <w:rsid w:val="000219F3"/>
    <w:rsid w:val="00032447"/>
    <w:rsid w:val="00032CBF"/>
    <w:rsid w:val="00036B12"/>
    <w:rsid w:val="00037B7A"/>
    <w:rsid w:val="00047397"/>
    <w:rsid w:val="00050396"/>
    <w:rsid w:val="00051785"/>
    <w:rsid w:val="00056407"/>
    <w:rsid w:val="0008218E"/>
    <w:rsid w:val="00091848"/>
    <w:rsid w:val="000B28A9"/>
    <w:rsid w:val="000B4F6B"/>
    <w:rsid w:val="000C20A7"/>
    <w:rsid w:val="000C69BB"/>
    <w:rsid w:val="000E0198"/>
    <w:rsid w:val="000E1408"/>
    <w:rsid w:val="000E235A"/>
    <w:rsid w:val="000F3104"/>
    <w:rsid w:val="001208D2"/>
    <w:rsid w:val="00121FCB"/>
    <w:rsid w:val="00124BC4"/>
    <w:rsid w:val="00154187"/>
    <w:rsid w:val="00155511"/>
    <w:rsid w:val="0015602B"/>
    <w:rsid w:val="001603C7"/>
    <w:rsid w:val="00162C4B"/>
    <w:rsid w:val="00182270"/>
    <w:rsid w:val="00195332"/>
    <w:rsid w:val="001B085D"/>
    <w:rsid w:val="001E60A3"/>
    <w:rsid w:val="002056DB"/>
    <w:rsid w:val="002479C5"/>
    <w:rsid w:val="002515C5"/>
    <w:rsid w:val="0025206C"/>
    <w:rsid w:val="00286CC7"/>
    <w:rsid w:val="002A197C"/>
    <w:rsid w:val="002A59C9"/>
    <w:rsid w:val="002A6E4D"/>
    <w:rsid w:val="002B01B6"/>
    <w:rsid w:val="002B1B10"/>
    <w:rsid w:val="002C6B92"/>
    <w:rsid w:val="002D00FC"/>
    <w:rsid w:val="002D3EA3"/>
    <w:rsid w:val="002E4C40"/>
    <w:rsid w:val="002E4C9A"/>
    <w:rsid w:val="00304B30"/>
    <w:rsid w:val="0034153A"/>
    <w:rsid w:val="00341EDB"/>
    <w:rsid w:val="003731EC"/>
    <w:rsid w:val="003878D1"/>
    <w:rsid w:val="003929EA"/>
    <w:rsid w:val="00393922"/>
    <w:rsid w:val="003A1F3C"/>
    <w:rsid w:val="003B71B5"/>
    <w:rsid w:val="003B7F52"/>
    <w:rsid w:val="003C0EFB"/>
    <w:rsid w:val="003C445F"/>
    <w:rsid w:val="003D17F4"/>
    <w:rsid w:val="003E163E"/>
    <w:rsid w:val="003E224A"/>
    <w:rsid w:val="004011BC"/>
    <w:rsid w:val="004111B9"/>
    <w:rsid w:val="004413EB"/>
    <w:rsid w:val="0044367C"/>
    <w:rsid w:val="00454627"/>
    <w:rsid w:val="004677D3"/>
    <w:rsid w:val="00467FB9"/>
    <w:rsid w:val="00470668"/>
    <w:rsid w:val="0047458A"/>
    <w:rsid w:val="00477C70"/>
    <w:rsid w:val="00481D75"/>
    <w:rsid w:val="00490724"/>
    <w:rsid w:val="004947F4"/>
    <w:rsid w:val="004A158B"/>
    <w:rsid w:val="004C778E"/>
    <w:rsid w:val="004D29F9"/>
    <w:rsid w:val="004D7B53"/>
    <w:rsid w:val="004E2AB7"/>
    <w:rsid w:val="0050380B"/>
    <w:rsid w:val="00525935"/>
    <w:rsid w:val="0056489C"/>
    <w:rsid w:val="00565B2E"/>
    <w:rsid w:val="00573A87"/>
    <w:rsid w:val="005849F8"/>
    <w:rsid w:val="00592617"/>
    <w:rsid w:val="005B4E14"/>
    <w:rsid w:val="005C05B2"/>
    <w:rsid w:val="005C12C5"/>
    <w:rsid w:val="005D4126"/>
    <w:rsid w:val="005D4F7D"/>
    <w:rsid w:val="005D5F76"/>
    <w:rsid w:val="005D6312"/>
    <w:rsid w:val="005D7798"/>
    <w:rsid w:val="005E3813"/>
    <w:rsid w:val="006017E0"/>
    <w:rsid w:val="006060B1"/>
    <w:rsid w:val="00607E08"/>
    <w:rsid w:val="00610921"/>
    <w:rsid w:val="0061460A"/>
    <w:rsid w:val="00640A3B"/>
    <w:rsid w:val="00653117"/>
    <w:rsid w:val="00655CF1"/>
    <w:rsid w:val="00663090"/>
    <w:rsid w:val="00670636"/>
    <w:rsid w:val="00693592"/>
    <w:rsid w:val="006C1199"/>
    <w:rsid w:val="006E00A7"/>
    <w:rsid w:val="006E2F69"/>
    <w:rsid w:val="007053AD"/>
    <w:rsid w:val="00717820"/>
    <w:rsid w:val="00726D24"/>
    <w:rsid w:val="00750F08"/>
    <w:rsid w:val="00757D27"/>
    <w:rsid w:val="00763D36"/>
    <w:rsid w:val="00765425"/>
    <w:rsid w:val="00787B4F"/>
    <w:rsid w:val="007A4515"/>
    <w:rsid w:val="007A5A00"/>
    <w:rsid w:val="007C2570"/>
    <w:rsid w:val="0083277B"/>
    <w:rsid w:val="00863E0A"/>
    <w:rsid w:val="00871346"/>
    <w:rsid w:val="00885D99"/>
    <w:rsid w:val="008916DB"/>
    <w:rsid w:val="008B3088"/>
    <w:rsid w:val="008C397D"/>
    <w:rsid w:val="008F2B04"/>
    <w:rsid w:val="009240F3"/>
    <w:rsid w:val="00942E0F"/>
    <w:rsid w:val="00950C66"/>
    <w:rsid w:val="00957E5B"/>
    <w:rsid w:val="00962C82"/>
    <w:rsid w:val="00965729"/>
    <w:rsid w:val="009669CC"/>
    <w:rsid w:val="00970BE6"/>
    <w:rsid w:val="0099496A"/>
    <w:rsid w:val="0099598E"/>
    <w:rsid w:val="009B7FF2"/>
    <w:rsid w:val="009C3814"/>
    <w:rsid w:val="009E018A"/>
    <w:rsid w:val="009F1E97"/>
    <w:rsid w:val="00A0268B"/>
    <w:rsid w:val="00A06335"/>
    <w:rsid w:val="00A2011F"/>
    <w:rsid w:val="00A57534"/>
    <w:rsid w:val="00A619A3"/>
    <w:rsid w:val="00A61C86"/>
    <w:rsid w:val="00A74727"/>
    <w:rsid w:val="00AA0DB3"/>
    <w:rsid w:val="00AA1EAF"/>
    <w:rsid w:val="00AC754F"/>
    <w:rsid w:val="00AD7F38"/>
    <w:rsid w:val="00AF6168"/>
    <w:rsid w:val="00B0042C"/>
    <w:rsid w:val="00B005AA"/>
    <w:rsid w:val="00B0268D"/>
    <w:rsid w:val="00B04416"/>
    <w:rsid w:val="00B060B7"/>
    <w:rsid w:val="00B0758F"/>
    <w:rsid w:val="00B14D7A"/>
    <w:rsid w:val="00B22DCC"/>
    <w:rsid w:val="00B357A1"/>
    <w:rsid w:val="00B41AF4"/>
    <w:rsid w:val="00B75F88"/>
    <w:rsid w:val="00B915E7"/>
    <w:rsid w:val="00BA48BB"/>
    <w:rsid w:val="00BB6F5D"/>
    <w:rsid w:val="00BC17CE"/>
    <w:rsid w:val="00BE0B0E"/>
    <w:rsid w:val="00BF3080"/>
    <w:rsid w:val="00BF40B5"/>
    <w:rsid w:val="00C10D20"/>
    <w:rsid w:val="00C20C2D"/>
    <w:rsid w:val="00C37A05"/>
    <w:rsid w:val="00C47EB1"/>
    <w:rsid w:val="00C7750D"/>
    <w:rsid w:val="00C822D9"/>
    <w:rsid w:val="00C826B2"/>
    <w:rsid w:val="00C90DA4"/>
    <w:rsid w:val="00C9501A"/>
    <w:rsid w:val="00CA052C"/>
    <w:rsid w:val="00CC12C6"/>
    <w:rsid w:val="00CC6D57"/>
    <w:rsid w:val="00CD0C7A"/>
    <w:rsid w:val="00D04765"/>
    <w:rsid w:val="00D10669"/>
    <w:rsid w:val="00D30E0C"/>
    <w:rsid w:val="00D45C60"/>
    <w:rsid w:val="00D51FFC"/>
    <w:rsid w:val="00DA0383"/>
    <w:rsid w:val="00DA07C5"/>
    <w:rsid w:val="00DA3130"/>
    <w:rsid w:val="00DB0C3F"/>
    <w:rsid w:val="00DB0D1D"/>
    <w:rsid w:val="00DC3AEE"/>
    <w:rsid w:val="00DD3197"/>
    <w:rsid w:val="00DD46FB"/>
    <w:rsid w:val="00DD4806"/>
    <w:rsid w:val="00DE1D56"/>
    <w:rsid w:val="00DE3928"/>
    <w:rsid w:val="00DF503F"/>
    <w:rsid w:val="00DF504C"/>
    <w:rsid w:val="00E25A96"/>
    <w:rsid w:val="00E33BA9"/>
    <w:rsid w:val="00E47161"/>
    <w:rsid w:val="00E5518D"/>
    <w:rsid w:val="00E57140"/>
    <w:rsid w:val="00E707AE"/>
    <w:rsid w:val="00EA6872"/>
    <w:rsid w:val="00EA6CCD"/>
    <w:rsid w:val="00EA6F9B"/>
    <w:rsid w:val="00EB402A"/>
    <w:rsid w:val="00EC63D7"/>
    <w:rsid w:val="00ED1C33"/>
    <w:rsid w:val="00EE1611"/>
    <w:rsid w:val="00EE22E9"/>
    <w:rsid w:val="00F26E03"/>
    <w:rsid w:val="00F45606"/>
    <w:rsid w:val="00F514D1"/>
    <w:rsid w:val="00F57728"/>
    <w:rsid w:val="00F652F1"/>
    <w:rsid w:val="00F66B13"/>
    <w:rsid w:val="00F8337C"/>
    <w:rsid w:val="00FC175A"/>
    <w:rsid w:val="00FC5CBB"/>
    <w:rsid w:val="00FD4EE5"/>
    <w:rsid w:val="00FE033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DA88B0"/>
  <w15:docId w15:val="{E45575F5-C5D4-4DBD-944C-15FC308A4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tr-TR" w:eastAsia="tr-TR"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B6F5D"/>
    <w:pPr>
      <w:jc w:val="center"/>
    </w:pPr>
    <w:rPr>
      <w:lang w:val="en-US" w:eastAsia="en-US"/>
    </w:rPr>
  </w:style>
  <w:style w:type="paragraph" w:styleId="Balk3">
    <w:name w:val="heading 3"/>
    <w:basedOn w:val="Normal"/>
    <w:link w:val="Balk3Char"/>
    <w:uiPriority w:val="99"/>
    <w:qFormat/>
    <w:rsid w:val="005B4E14"/>
    <w:pPr>
      <w:spacing w:before="100" w:beforeAutospacing="1" w:after="100" w:afterAutospacing="1"/>
      <w:jc w:val="left"/>
      <w:outlineLvl w:val="2"/>
    </w:pPr>
    <w:rPr>
      <w:rFonts w:ascii="Times New Roman" w:eastAsia="Times New Roman" w:hAnsi="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9"/>
    <w:locked/>
    <w:rsid w:val="005B4E14"/>
    <w:rPr>
      <w:rFonts w:ascii="Times New Roman" w:hAnsi="Times New Roman" w:cs="Times New Roman"/>
      <w:b/>
      <w:bCs/>
      <w:sz w:val="27"/>
      <w:szCs w:val="27"/>
      <w:lang w:eastAsia="tr-TR"/>
    </w:rPr>
  </w:style>
  <w:style w:type="paragraph" w:styleId="NormalWeb">
    <w:name w:val="Normal (Web)"/>
    <w:basedOn w:val="Normal"/>
    <w:uiPriority w:val="99"/>
    <w:semiHidden/>
    <w:rsid w:val="00195332"/>
    <w:pPr>
      <w:spacing w:before="100" w:beforeAutospacing="1" w:after="100" w:afterAutospacing="1"/>
      <w:jc w:val="left"/>
    </w:pPr>
    <w:rPr>
      <w:rFonts w:ascii="Times New Roman" w:eastAsia="Times New Roman" w:hAnsi="Times New Roman"/>
      <w:sz w:val="24"/>
      <w:szCs w:val="24"/>
      <w:lang w:eastAsia="tr-TR"/>
    </w:rPr>
  </w:style>
  <w:style w:type="character" w:styleId="Gl">
    <w:name w:val="Strong"/>
    <w:basedOn w:val="VarsaylanParagrafYazTipi"/>
    <w:uiPriority w:val="99"/>
    <w:qFormat/>
    <w:rsid w:val="00195332"/>
    <w:rPr>
      <w:rFonts w:cs="Times New Roman"/>
      <w:b/>
      <w:bCs/>
    </w:rPr>
  </w:style>
  <w:style w:type="character" w:styleId="Kpr">
    <w:name w:val="Hyperlink"/>
    <w:basedOn w:val="VarsaylanParagrafYazTipi"/>
    <w:uiPriority w:val="99"/>
    <w:semiHidden/>
    <w:rsid w:val="00195332"/>
    <w:rPr>
      <w:rFonts w:cs="Times New Roman"/>
      <w:color w:val="0000FF"/>
      <w:u w:val="single"/>
    </w:rPr>
  </w:style>
  <w:style w:type="character" w:customStyle="1" w:styleId="apple-converted-space">
    <w:name w:val="apple-converted-space"/>
    <w:basedOn w:val="VarsaylanParagrafYazTipi"/>
    <w:rsid w:val="005B4E14"/>
    <w:rPr>
      <w:rFonts w:cs="Times New Roman"/>
    </w:rPr>
  </w:style>
  <w:style w:type="character" w:styleId="Vurgu">
    <w:name w:val="Emphasis"/>
    <w:basedOn w:val="VarsaylanParagrafYazTipi"/>
    <w:uiPriority w:val="99"/>
    <w:qFormat/>
    <w:rsid w:val="005B4E14"/>
    <w:rPr>
      <w:rFonts w:cs="Times New Roman"/>
      <w:i/>
      <w:iCs/>
    </w:rPr>
  </w:style>
  <w:style w:type="paragraph" w:styleId="ListeParagraf">
    <w:name w:val="List Paragraph"/>
    <w:basedOn w:val="Normal"/>
    <w:uiPriority w:val="34"/>
    <w:qFormat/>
    <w:rsid w:val="003C0EFB"/>
    <w:pPr>
      <w:ind w:left="720"/>
      <w:contextualSpacing/>
    </w:pPr>
  </w:style>
  <w:style w:type="character" w:styleId="zlenenKpr">
    <w:name w:val="FollowedHyperlink"/>
    <w:basedOn w:val="VarsaylanParagrafYazTipi"/>
    <w:uiPriority w:val="99"/>
    <w:semiHidden/>
    <w:unhideWhenUsed/>
    <w:rsid w:val="000C69BB"/>
    <w:rPr>
      <w:color w:val="800080" w:themeColor="followedHyperlink"/>
      <w:u w:val="single"/>
    </w:rPr>
  </w:style>
  <w:style w:type="paragraph" w:styleId="Altyaz">
    <w:name w:val="Subtitle"/>
    <w:basedOn w:val="Normal"/>
    <w:next w:val="Normal"/>
    <w:link w:val="AltyazChar"/>
    <w:uiPriority w:val="11"/>
    <w:qFormat/>
    <w:locked/>
    <w:rsid w:val="009E018A"/>
    <w:pPr>
      <w:numPr>
        <w:ilvl w:val="1"/>
      </w:numPr>
      <w:spacing w:after="200" w:line="276" w:lineRule="auto"/>
      <w:jc w:val="left"/>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9E018A"/>
    <w:rPr>
      <w:rFonts w:asciiTheme="majorHAnsi" w:eastAsiaTheme="majorEastAsia" w:hAnsiTheme="majorHAnsi" w:cstheme="majorBidi"/>
      <w:i/>
      <w:iCs/>
      <w:color w:val="4F81BD" w:themeColor="accent1"/>
      <w:spacing w:val="15"/>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298687">
      <w:bodyDiv w:val="1"/>
      <w:marLeft w:val="0"/>
      <w:marRight w:val="0"/>
      <w:marTop w:val="0"/>
      <w:marBottom w:val="0"/>
      <w:divBdr>
        <w:top w:val="none" w:sz="0" w:space="0" w:color="auto"/>
        <w:left w:val="none" w:sz="0" w:space="0" w:color="auto"/>
        <w:bottom w:val="none" w:sz="0" w:space="0" w:color="auto"/>
        <w:right w:val="none" w:sz="0" w:space="0" w:color="auto"/>
      </w:divBdr>
      <w:divsChild>
        <w:div w:id="1121803157">
          <w:marLeft w:val="547"/>
          <w:marRight w:val="0"/>
          <w:marTop w:val="115"/>
          <w:marBottom w:val="0"/>
          <w:divBdr>
            <w:top w:val="none" w:sz="0" w:space="0" w:color="auto"/>
            <w:left w:val="none" w:sz="0" w:space="0" w:color="auto"/>
            <w:bottom w:val="none" w:sz="0" w:space="0" w:color="auto"/>
            <w:right w:val="none" w:sz="0" w:space="0" w:color="auto"/>
          </w:divBdr>
        </w:div>
      </w:divsChild>
    </w:div>
    <w:div w:id="205874334">
      <w:bodyDiv w:val="1"/>
      <w:marLeft w:val="0"/>
      <w:marRight w:val="0"/>
      <w:marTop w:val="0"/>
      <w:marBottom w:val="0"/>
      <w:divBdr>
        <w:top w:val="none" w:sz="0" w:space="0" w:color="auto"/>
        <w:left w:val="none" w:sz="0" w:space="0" w:color="auto"/>
        <w:bottom w:val="none" w:sz="0" w:space="0" w:color="auto"/>
        <w:right w:val="none" w:sz="0" w:space="0" w:color="auto"/>
      </w:divBdr>
    </w:div>
    <w:div w:id="516693632">
      <w:bodyDiv w:val="1"/>
      <w:marLeft w:val="0"/>
      <w:marRight w:val="0"/>
      <w:marTop w:val="0"/>
      <w:marBottom w:val="0"/>
      <w:divBdr>
        <w:top w:val="none" w:sz="0" w:space="0" w:color="auto"/>
        <w:left w:val="none" w:sz="0" w:space="0" w:color="auto"/>
        <w:bottom w:val="none" w:sz="0" w:space="0" w:color="auto"/>
        <w:right w:val="none" w:sz="0" w:space="0" w:color="auto"/>
      </w:divBdr>
      <w:divsChild>
        <w:div w:id="2142533945">
          <w:marLeft w:val="547"/>
          <w:marRight w:val="0"/>
          <w:marTop w:val="115"/>
          <w:marBottom w:val="0"/>
          <w:divBdr>
            <w:top w:val="none" w:sz="0" w:space="0" w:color="auto"/>
            <w:left w:val="none" w:sz="0" w:space="0" w:color="auto"/>
            <w:bottom w:val="none" w:sz="0" w:space="0" w:color="auto"/>
            <w:right w:val="none" w:sz="0" w:space="0" w:color="auto"/>
          </w:divBdr>
        </w:div>
      </w:divsChild>
    </w:div>
    <w:div w:id="916206101">
      <w:marLeft w:val="0"/>
      <w:marRight w:val="0"/>
      <w:marTop w:val="0"/>
      <w:marBottom w:val="0"/>
      <w:divBdr>
        <w:top w:val="none" w:sz="0" w:space="0" w:color="auto"/>
        <w:left w:val="none" w:sz="0" w:space="0" w:color="auto"/>
        <w:bottom w:val="none" w:sz="0" w:space="0" w:color="auto"/>
        <w:right w:val="none" w:sz="0" w:space="0" w:color="auto"/>
      </w:divBdr>
      <w:divsChild>
        <w:div w:id="916206104">
          <w:marLeft w:val="0"/>
          <w:marRight w:val="0"/>
          <w:marTop w:val="0"/>
          <w:marBottom w:val="0"/>
          <w:divBdr>
            <w:top w:val="none" w:sz="0" w:space="0" w:color="auto"/>
            <w:left w:val="none" w:sz="0" w:space="0" w:color="auto"/>
            <w:bottom w:val="none" w:sz="0" w:space="0" w:color="auto"/>
            <w:right w:val="none" w:sz="0" w:space="0" w:color="auto"/>
          </w:divBdr>
          <w:divsChild>
            <w:div w:id="916206112">
              <w:marLeft w:val="0"/>
              <w:marRight w:val="0"/>
              <w:marTop w:val="0"/>
              <w:marBottom w:val="0"/>
              <w:divBdr>
                <w:top w:val="none" w:sz="0" w:space="0" w:color="auto"/>
                <w:left w:val="none" w:sz="0" w:space="0" w:color="auto"/>
                <w:bottom w:val="none" w:sz="0" w:space="0" w:color="auto"/>
                <w:right w:val="none" w:sz="0" w:space="0" w:color="auto"/>
              </w:divBdr>
              <w:divsChild>
                <w:div w:id="91620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206105">
          <w:marLeft w:val="0"/>
          <w:marRight w:val="0"/>
          <w:marTop w:val="0"/>
          <w:marBottom w:val="0"/>
          <w:divBdr>
            <w:top w:val="none" w:sz="0" w:space="0" w:color="auto"/>
            <w:left w:val="none" w:sz="0" w:space="0" w:color="auto"/>
            <w:bottom w:val="none" w:sz="0" w:space="0" w:color="auto"/>
            <w:right w:val="none" w:sz="0" w:space="0" w:color="auto"/>
          </w:divBdr>
          <w:divsChild>
            <w:div w:id="916206103">
              <w:marLeft w:val="0"/>
              <w:marRight w:val="0"/>
              <w:marTop w:val="0"/>
              <w:marBottom w:val="0"/>
              <w:divBdr>
                <w:top w:val="none" w:sz="0" w:space="0" w:color="auto"/>
                <w:left w:val="none" w:sz="0" w:space="0" w:color="auto"/>
                <w:bottom w:val="none" w:sz="0" w:space="0" w:color="auto"/>
                <w:right w:val="none" w:sz="0" w:space="0" w:color="auto"/>
              </w:divBdr>
              <w:divsChild>
                <w:div w:id="916206111">
                  <w:marLeft w:val="0"/>
                  <w:marRight w:val="0"/>
                  <w:marTop w:val="0"/>
                  <w:marBottom w:val="0"/>
                  <w:divBdr>
                    <w:top w:val="none" w:sz="0" w:space="0" w:color="auto"/>
                    <w:left w:val="none" w:sz="0" w:space="0" w:color="auto"/>
                    <w:bottom w:val="none" w:sz="0" w:space="0" w:color="auto"/>
                    <w:right w:val="none" w:sz="0" w:space="0" w:color="auto"/>
                  </w:divBdr>
                  <w:divsChild>
                    <w:div w:id="916206107">
                      <w:marLeft w:val="0"/>
                      <w:marRight w:val="0"/>
                      <w:marTop w:val="0"/>
                      <w:marBottom w:val="0"/>
                      <w:divBdr>
                        <w:top w:val="none" w:sz="0" w:space="0" w:color="auto"/>
                        <w:left w:val="none" w:sz="0" w:space="0" w:color="auto"/>
                        <w:bottom w:val="none" w:sz="0" w:space="0" w:color="auto"/>
                        <w:right w:val="none" w:sz="0" w:space="0" w:color="auto"/>
                      </w:divBdr>
                      <w:divsChild>
                        <w:div w:id="916206102">
                          <w:marLeft w:val="0"/>
                          <w:marRight w:val="0"/>
                          <w:marTop w:val="0"/>
                          <w:marBottom w:val="0"/>
                          <w:divBdr>
                            <w:top w:val="none" w:sz="0" w:space="0" w:color="auto"/>
                            <w:left w:val="none" w:sz="0" w:space="0" w:color="auto"/>
                            <w:bottom w:val="none" w:sz="0" w:space="0" w:color="auto"/>
                            <w:right w:val="none" w:sz="0" w:space="0" w:color="auto"/>
                          </w:divBdr>
                        </w:div>
                        <w:div w:id="916206106">
                          <w:marLeft w:val="0"/>
                          <w:marRight w:val="0"/>
                          <w:marTop w:val="0"/>
                          <w:marBottom w:val="0"/>
                          <w:divBdr>
                            <w:top w:val="none" w:sz="0" w:space="0" w:color="auto"/>
                            <w:left w:val="none" w:sz="0" w:space="0" w:color="auto"/>
                            <w:bottom w:val="none" w:sz="0" w:space="0" w:color="auto"/>
                            <w:right w:val="none" w:sz="0" w:space="0" w:color="auto"/>
                          </w:divBdr>
                        </w:div>
                        <w:div w:id="91620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6206109">
      <w:marLeft w:val="0"/>
      <w:marRight w:val="0"/>
      <w:marTop w:val="0"/>
      <w:marBottom w:val="0"/>
      <w:divBdr>
        <w:top w:val="none" w:sz="0" w:space="0" w:color="auto"/>
        <w:left w:val="none" w:sz="0" w:space="0" w:color="auto"/>
        <w:bottom w:val="none" w:sz="0" w:space="0" w:color="auto"/>
        <w:right w:val="none" w:sz="0" w:space="0" w:color="auto"/>
      </w:divBdr>
    </w:div>
    <w:div w:id="1764766981">
      <w:bodyDiv w:val="1"/>
      <w:marLeft w:val="0"/>
      <w:marRight w:val="0"/>
      <w:marTop w:val="0"/>
      <w:marBottom w:val="0"/>
      <w:divBdr>
        <w:top w:val="none" w:sz="0" w:space="0" w:color="auto"/>
        <w:left w:val="none" w:sz="0" w:space="0" w:color="auto"/>
        <w:bottom w:val="none" w:sz="0" w:space="0" w:color="auto"/>
        <w:right w:val="none" w:sz="0" w:space="0" w:color="auto"/>
      </w:divBdr>
      <w:divsChild>
        <w:div w:id="1254624623">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ustafa.tuzen@gop.edu.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448</TotalTime>
  <Pages>1</Pages>
  <Words>391</Words>
  <Characters>2229</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yunus emre</dc:creator>
  <cp:keywords/>
  <dc:description/>
  <cp:lastModifiedBy>Mustafa Tüzen</cp:lastModifiedBy>
  <cp:revision>406</cp:revision>
  <dcterms:created xsi:type="dcterms:W3CDTF">2015-10-03T10:21:00Z</dcterms:created>
  <dcterms:modified xsi:type="dcterms:W3CDTF">2018-05-31T21:43:00Z</dcterms:modified>
</cp:coreProperties>
</file>