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C52B8" w:rsidRPr="006C52B8" w:rsidRDefault="006C52B8" w:rsidP="006C52B8">
      <w:pPr>
        <w:pStyle w:val="NormalWeb"/>
        <w:rPr>
          <w:lang w:val="en-US"/>
        </w:rPr>
      </w:pPr>
      <w:r w:rsidRPr="006C52B8">
        <w:rPr>
          <w:rFonts w:ascii="GulliverRM" w:hAnsi="GulliverRM"/>
          <w:sz w:val="16"/>
          <w:szCs w:val="16"/>
          <w:lang w:val="en-US"/>
        </w:rPr>
        <w:t>Rheumatology care is mostly centered in the ambulatory area (outpatient clinics and day hospitals). Undoubtedly, at a time in which administrations promote formulas that offer an alternative to hospital admission,</w:t>
      </w:r>
      <w:r w:rsidRPr="006C52B8">
        <w:rPr>
          <w:rFonts w:ascii="GulliverRM" w:hAnsi="GulliverRM"/>
          <w:color w:val="007FAA"/>
          <w:position w:val="6"/>
          <w:sz w:val="12"/>
          <w:szCs w:val="12"/>
          <w:lang w:val="en-US"/>
        </w:rPr>
        <w:t xml:space="preserve">2–5 </w:t>
      </w:r>
      <w:r w:rsidRPr="006C52B8">
        <w:rPr>
          <w:rFonts w:ascii="GulliverRM" w:hAnsi="GulliverRM"/>
          <w:sz w:val="16"/>
          <w:szCs w:val="16"/>
          <w:lang w:val="en-US"/>
        </w:rPr>
        <w:t xml:space="preserve">the determination of rheumatology to wager on outpatient activity lends added value to the specialty. </w:t>
      </w:r>
    </w:p>
    <w:p w:rsidR="006C52B8" w:rsidRPr="006C52B8" w:rsidRDefault="006C52B8" w:rsidP="006C52B8">
      <w:r w:rsidRPr="006C52B8">
        <w:t>O atendimento em reumatologia está maioritariamente centrado na área ambulatorial (ambulatórios e hospitais-dia). Sem dúvida, num momento em que as administrações promovem fórmulas que oferecem uma alternativa ao internamento hospitalar,2–5 a determinação da reumatologia em apostar na atividade ambulatorial confere uma mais-valia à especialidade.</w:t>
      </w:r>
    </w:p>
    <w:p w:rsidR="00FF7F7D" w:rsidRDefault="00FF7F7D"/>
    <w:p w:rsidR="006C52B8" w:rsidRPr="006C52B8" w:rsidRDefault="006C52B8" w:rsidP="006C52B8">
      <w:pPr>
        <w:pStyle w:val="NormalWeb"/>
        <w:rPr>
          <w:lang w:val="en-US"/>
        </w:rPr>
      </w:pPr>
      <w:r w:rsidRPr="006C52B8">
        <w:rPr>
          <w:rFonts w:ascii="GulliverRM" w:hAnsi="GulliverRM"/>
          <w:sz w:val="16"/>
          <w:szCs w:val="16"/>
          <w:lang w:val="en-US"/>
        </w:rPr>
        <w:t xml:space="preserve">to the fact that the indicators of activity and quality of care standards focus on the process of hospital admis- </w:t>
      </w:r>
      <w:proofErr w:type="spellStart"/>
      <w:r w:rsidRPr="006C52B8">
        <w:rPr>
          <w:rFonts w:ascii="GulliverRM" w:hAnsi="GulliverRM"/>
          <w:sz w:val="16"/>
          <w:szCs w:val="16"/>
          <w:lang w:val="en-US"/>
        </w:rPr>
        <w:t>sion</w:t>
      </w:r>
      <w:proofErr w:type="spellEnd"/>
      <w:r w:rsidRPr="006C52B8">
        <w:rPr>
          <w:rFonts w:ascii="GulliverRM" w:hAnsi="GulliverRM"/>
          <w:sz w:val="16"/>
          <w:szCs w:val="16"/>
          <w:lang w:val="en-US"/>
        </w:rPr>
        <w:t xml:space="preserve"> and hardly take into account the work done in the ambulatory setting. The availability of indicators and standards that guarantee the quality of the care provided in this area and reveal the true scope of the services it offers is essential to achieve the </w:t>
      </w:r>
      <w:proofErr w:type="spellStart"/>
      <w:r w:rsidRPr="006C52B8">
        <w:rPr>
          <w:rFonts w:ascii="GulliverRM" w:hAnsi="GulliverRM"/>
          <w:sz w:val="16"/>
          <w:szCs w:val="16"/>
          <w:lang w:val="en-US"/>
        </w:rPr>
        <w:t>recogni</w:t>
      </w:r>
      <w:proofErr w:type="spellEnd"/>
      <w:r w:rsidRPr="006C52B8">
        <w:rPr>
          <w:rFonts w:ascii="GulliverRM" w:hAnsi="GulliverRM"/>
          <w:sz w:val="16"/>
          <w:szCs w:val="16"/>
          <w:lang w:val="en-US"/>
        </w:rPr>
        <w:t xml:space="preserve">- </w:t>
      </w:r>
      <w:proofErr w:type="spellStart"/>
      <w:r w:rsidRPr="006C52B8">
        <w:rPr>
          <w:rFonts w:ascii="GulliverRM" w:hAnsi="GulliverRM"/>
          <w:sz w:val="16"/>
          <w:szCs w:val="16"/>
          <w:lang w:val="en-US"/>
        </w:rPr>
        <w:t>tion</w:t>
      </w:r>
      <w:proofErr w:type="spellEnd"/>
      <w:r w:rsidRPr="006C52B8">
        <w:rPr>
          <w:rFonts w:ascii="GulliverRM" w:hAnsi="GulliverRM"/>
          <w:sz w:val="16"/>
          <w:szCs w:val="16"/>
          <w:lang w:val="en-US"/>
        </w:rPr>
        <w:t xml:space="preserve"> of the importance of specialties, like rheumatology, that are not necessarily involved in the admission of patients. </w:t>
      </w:r>
    </w:p>
    <w:p w:rsidR="006C52B8" w:rsidRDefault="006C52B8">
      <w:pPr>
        <w:rPr>
          <w:lang w:val="en-US"/>
        </w:rPr>
      </w:pPr>
    </w:p>
    <w:p w:rsidR="00F8541B" w:rsidRPr="006C52B8" w:rsidRDefault="006C52B8">
      <w:r w:rsidRPr="006C52B8">
        <w:t>ao facto de os indicadores de atividade e padrões de qualidade assistencial centrarem-se no processo de internamento hospitalar e dificilmente terem em conta o trabalho realizado em ambulatório. A disponibilização de indicadores e padrões que garantam a qualidade dos cuidados prestados nesta área e revelem a verdadeira abrangência dos serviços que oferece é essencial para conseguir o reconhecimento da importância de especialidades, como a reumatologia, que não estão necessariamente envolvidas na a admissão de pacientes.</w:t>
      </w:r>
    </w:p>
    <w:sectPr w:rsidR="00F8541B" w:rsidRPr="006C52B8" w:rsidSect="00F5047D">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lliverRM">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B8"/>
    <w:rsid w:val="000441BC"/>
    <w:rsid w:val="0060191E"/>
    <w:rsid w:val="006C52B8"/>
    <w:rsid w:val="00F5047D"/>
    <w:rsid w:val="00F8541B"/>
    <w:rsid w:val="00FF51F2"/>
    <w:rsid w:val="00FF7F7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4:docId w14:val="492E0917"/>
  <w15:chartTrackingRefBased/>
  <w15:docId w15:val="{54457751-3FB9-6D47-8C5E-C9DC7045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6C52B8"/>
    <w:pPr>
      <w:spacing w:before="100" w:beforeAutospacing="1" w:after="100" w:afterAutospacing="1"/>
    </w:pPr>
    <w:rPr>
      <w:rFonts w:ascii="Times New Roman" w:eastAsia="Times New Roman" w:hAnsi="Times New Roman" w:cs="Times New Roman"/>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941924">
      <w:bodyDiv w:val="1"/>
      <w:marLeft w:val="0"/>
      <w:marRight w:val="0"/>
      <w:marTop w:val="0"/>
      <w:marBottom w:val="0"/>
      <w:divBdr>
        <w:top w:val="none" w:sz="0" w:space="0" w:color="auto"/>
        <w:left w:val="none" w:sz="0" w:space="0" w:color="auto"/>
        <w:bottom w:val="none" w:sz="0" w:space="0" w:color="auto"/>
        <w:right w:val="none" w:sz="0" w:space="0" w:color="auto"/>
      </w:divBdr>
    </w:div>
    <w:div w:id="705371093">
      <w:bodyDiv w:val="1"/>
      <w:marLeft w:val="0"/>
      <w:marRight w:val="0"/>
      <w:marTop w:val="0"/>
      <w:marBottom w:val="0"/>
      <w:divBdr>
        <w:top w:val="none" w:sz="0" w:space="0" w:color="auto"/>
        <w:left w:val="none" w:sz="0" w:space="0" w:color="auto"/>
        <w:bottom w:val="none" w:sz="0" w:space="0" w:color="auto"/>
        <w:right w:val="none" w:sz="0" w:space="0" w:color="auto"/>
      </w:divBdr>
      <w:divsChild>
        <w:div w:id="1265503684">
          <w:marLeft w:val="0"/>
          <w:marRight w:val="0"/>
          <w:marTop w:val="0"/>
          <w:marBottom w:val="0"/>
          <w:divBdr>
            <w:top w:val="none" w:sz="0" w:space="0" w:color="auto"/>
            <w:left w:val="none" w:sz="0" w:space="0" w:color="auto"/>
            <w:bottom w:val="none" w:sz="0" w:space="0" w:color="auto"/>
            <w:right w:val="none" w:sz="0" w:space="0" w:color="auto"/>
          </w:divBdr>
          <w:divsChild>
            <w:div w:id="510073656">
              <w:marLeft w:val="0"/>
              <w:marRight w:val="0"/>
              <w:marTop w:val="0"/>
              <w:marBottom w:val="0"/>
              <w:divBdr>
                <w:top w:val="none" w:sz="0" w:space="0" w:color="auto"/>
                <w:left w:val="none" w:sz="0" w:space="0" w:color="auto"/>
                <w:bottom w:val="none" w:sz="0" w:space="0" w:color="auto"/>
                <w:right w:val="none" w:sz="0" w:space="0" w:color="auto"/>
              </w:divBdr>
              <w:divsChild>
                <w:div w:id="4855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2837">
      <w:bodyDiv w:val="1"/>
      <w:marLeft w:val="0"/>
      <w:marRight w:val="0"/>
      <w:marTop w:val="0"/>
      <w:marBottom w:val="0"/>
      <w:divBdr>
        <w:top w:val="none" w:sz="0" w:space="0" w:color="auto"/>
        <w:left w:val="none" w:sz="0" w:space="0" w:color="auto"/>
        <w:bottom w:val="none" w:sz="0" w:space="0" w:color="auto"/>
        <w:right w:val="none" w:sz="0" w:space="0" w:color="auto"/>
      </w:divBdr>
      <w:divsChild>
        <w:div w:id="461339331">
          <w:marLeft w:val="0"/>
          <w:marRight w:val="0"/>
          <w:marTop w:val="0"/>
          <w:marBottom w:val="0"/>
          <w:divBdr>
            <w:top w:val="none" w:sz="0" w:space="0" w:color="auto"/>
            <w:left w:val="none" w:sz="0" w:space="0" w:color="auto"/>
            <w:bottom w:val="none" w:sz="0" w:space="0" w:color="auto"/>
            <w:right w:val="none" w:sz="0" w:space="0" w:color="auto"/>
          </w:divBdr>
          <w:divsChild>
            <w:div w:id="208303850">
              <w:marLeft w:val="0"/>
              <w:marRight w:val="0"/>
              <w:marTop w:val="0"/>
              <w:marBottom w:val="0"/>
              <w:divBdr>
                <w:top w:val="none" w:sz="0" w:space="0" w:color="auto"/>
                <w:left w:val="none" w:sz="0" w:space="0" w:color="auto"/>
                <w:bottom w:val="none" w:sz="0" w:space="0" w:color="auto"/>
                <w:right w:val="none" w:sz="0" w:space="0" w:color="auto"/>
              </w:divBdr>
              <w:divsChild>
                <w:div w:id="172683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266</Words>
  <Characters>1438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COUTO 6098 - CHTV</dc:creator>
  <cp:keywords/>
  <dc:description/>
  <cp:lastModifiedBy>MAURA COUTO 6098 - CHTV</cp:lastModifiedBy>
  <cp:revision>3</cp:revision>
  <dcterms:created xsi:type="dcterms:W3CDTF">2023-12-28T10:30:00Z</dcterms:created>
  <dcterms:modified xsi:type="dcterms:W3CDTF">2023-12-31T16:59:00Z</dcterms:modified>
</cp:coreProperties>
</file>