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CB0A76" w14:textId="57663459" w:rsidR="00F63512" w:rsidRPr="009A12D5" w:rsidRDefault="00F63512" w:rsidP="00F63512">
      <w:pPr>
        <w:rPr>
          <w:sz w:val="24"/>
          <w:szCs w:val="24"/>
          <w:lang w:val="en-AE"/>
        </w:rPr>
      </w:pPr>
      <w:r w:rsidRPr="009A12D5">
        <w:rPr>
          <w:sz w:val="24"/>
          <w:szCs w:val="24"/>
          <w:lang w:val="en-AE"/>
        </w:rPr>
        <w:t>Title :</w:t>
      </w:r>
      <w:r w:rsidR="00A2586E" w:rsidRPr="009A12D5">
        <w:rPr>
          <w:sz w:val="24"/>
          <w:szCs w:val="24"/>
          <w:lang w:val="en-AE"/>
        </w:rPr>
        <w:t xml:space="preserve"> The usually missed ANDERSSON LESION of Ankylosis Spondylitis</w:t>
      </w:r>
    </w:p>
    <w:p w14:paraId="033D7844" w14:textId="77777777" w:rsidR="00F63512" w:rsidRPr="009A12D5" w:rsidRDefault="00F63512" w:rsidP="00F63512">
      <w:pPr>
        <w:rPr>
          <w:sz w:val="24"/>
          <w:szCs w:val="24"/>
          <w:lang w:val="en-AE"/>
        </w:rPr>
      </w:pPr>
    </w:p>
    <w:p w14:paraId="4C0F4E48" w14:textId="4750D691" w:rsidR="00F63512" w:rsidRPr="009A12D5" w:rsidRDefault="00F63512" w:rsidP="00D2460A">
      <w:pPr>
        <w:rPr>
          <w:sz w:val="24"/>
          <w:szCs w:val="24"/>
          <w:lang w:val="en-AE"/>
        </w:rPr>
      </w:pPr>
      <w:r w:rsidRPr="009A12D5">
        <w:rPr>
          <w:sz w:val="24"/>
          <w:szCs w:val="24"/>
          <w:lang w:val="en-AE"/>
        </w:rPr>
        <w:t>Aim  : To highlight the Importanc</w:t>
      </w:r>
      <w:r w:rsidR="00D2460A" w:rsidRPr="009A12D5">
        <w:rPr>
          <w:sz w:val="24"/>
          <w:szCs w:val="24"/>
          <w:lang w:val="en-AE"/>
        </w:rPr>
        <w:t xml:space="preserve">e of proper diagnosis of an </w:t>
      </w:r>
      <w:r w:rsidRPr="009A12D5">
        <w:rPr>
          <w:sz w:val="24"/>
          <w:szCs w:val="24"/>
          <w:lang w:val="en-AE"/>
        </w:rPr>
        <w:t xml:space="preserve">Anderson lesion in Ankylosing spondylitis </w:t>
      </w:r>
      <w:r w:rsidR="00D2460A" w:rsidRPr="009A12D5">
        <w:rPr>
          <w:sz w:val="24"/>
          <w:szCs w:val="24"/>
          <w:lang w:val="en-AE"/>
        </w:rPr>
        <w:t xml:space="preserve">to </w:t>
      </w:r>
      <w:r w:rsidR="00E37713" w:rsidRPr="009A12D5">
        <w:rPr>
          <w:sz w:val="24"/>
          <w:szCs w:val="24"/>
          <w:lang w:val="en-AE"/>
        </w:rPr>
        <w:t xml:space="preserve">avoid this </w:t>
      </w:r>
      <w:r w:rsidR="00D2460A" w:rsidRPr="009A12D5">
        <w:rPr>
          <w:sz w:val="24"/>
          <w:szCs w:val="24"/>
          <w:lang w:val="en-AE"/>
        </w:rPr>
        <w:t>complications.</w:t>
      </w:r>
    </w:p>
    <w:p w14:paraId="03445178" w14:textId="77777777" w:rsidR="00D2460A" w:rsidRPr="009A12D5" w:rsidRDefault="00D2460A" w:rsidP="00D2460A">
      <w:pPr>
        <w:rPr>
          <w:sz w:val="24"/>
          <w:szCs w:val="24"/>
          <w:lang w:val="en-AE"/>
        </w:rPr>
      </w:pPr>
    </w:p>
    <w:p w14:paraId="6A6057A5" w14:textId="16417389" w:rsidR="006A3D92" w:rsidRPr="009A12D5" w:rsidRDefault="00F63512" w:rsidP="006A3D92">
      <w:pPr>
        <w:rPr>
          <w:sz w:val="24"/>
          <w:szCs w:val="24"/>
          <w:lang w:val="en-AE"/>
        </w:rPr>
      </w:pPr>
      <w:r w:rsidRPr="009A12D5">
        <w:rPr>
          <w:sz w:val="24"/>
          <w:szCs w:val="24"/>
          <w:lang w:val="en-AE"/>
        </w:rPr>
        <w:t>Objective :</w:t>
      </w:r>
    </w:p>
    <w:p w14:paraId="1F1FEB2D" w14:textId="77777777" w:rsidR="006A3D92" w:rsidRPr="009A12D5" w:rsidRDefault="006A3D92" w:rsidP="006A3D92">
      <w:pPr>
        <w:rPr>
          <w:sz w:val="24"/>
          <w:szCs w:val="24"/>
          <w:lang w:val="en-AE"/>
        </w:rPr>
      </w:pPr>
    </w:p>
    <w:p w14:paraId="023B0C0F" w14:textId="2BAF9CAA" w:rsidR="00F63512" w:rsidRPr="009A12D5" w:rsidRDefault="006A3D92" w:rsidP="006A3D92">
      <w:pPr>
        <w:rPr>
          <w:sz w:val="24"/>
          <w:szCs w:val="24"/>
          <w:lang w:val="en-AE"/>
        </w:rPr>
      </w:pPr>
      <w:r w:rsidRPr="009A12D5">
        <w:rPr>
          <w:sz w:val="24"/>
          <w:szCs w:val="24"/>
          <w:lang w:val="en-AE"/>
        </w:rPr>
        <w:t xml:space="preserve">1)Emphasis on connecting the dots </w:t>
      </w:r>
      <w:r w:rsidR="00D2460A" w:rsidRPr="009A12D5">
        <w:rPr>
          <w:sz w:val="24"/>
          <w:szCs w:val="24"/>
          <w:lang w:val="en-AE"/>
        </w:rPr>
        <w:t xml:space="preserve">from various </w:t>
      </w:r>
      <w:r w:rsidRPr="009A12D5">
        <w:rPr>
          <w:sz w:val="24"/>
          <w:szCs w:val="24"/>
          <w:lang w:val="en-AE"/>
        </w:rPr>
        <w:t>evidences.</w:t>
      </w:r>
    </w:p>
    <w:p w14:paraId="47B4DE98" w14:textId="00CC51B4" w:rsidR="006A3D92" w:rsidRPr="009A12D5" w:rsidRDefault="006A3D92" w:rsidP="00F63512">
      <w:pPr>
        <w:rPr>
          <w:sz w:val="24"/>
          <w:szCs w:val="24"/>
          <w:lang w:val="en-AE"/>
        </w:rPr>
      </w:pPr>
    </w:p>
    <w:p w14:paraId="35A3B950" w14:textId="0DEC3DBC" w:rsidR="006A3D92" w:rsidRPr="009A12D5" w:rsidRDefault="006A3D92" w:rsidP="00625C86">
      <w:pPr>
        <w:rPr>
          <w:sz w:val="24"/>
          <w:szCs w:val="24"/>
          <w:lang w:val="en-AE"/>
        </w:rPr>
      </w:pPr>
      <w:r w:rsidRPr="009A12D5">
        <w:rPr>
          <w:sz w:val="24"/>
          <w:szCs w:val="24"/>
          <w:lang w:val="en-AE"/>
        </w:rPr>
        <w:t xml:space="preserve">2) To classify it as inflammatory or traumatic AL lesion because </w:t>
      </w:r>
      <w:r w:rsidR="00625C86">
        <w:rPr>
          <w:sz w:val="24"/>
          <w:szCs w:val="24"/>
          <w:lang w:val="en-AE"/>
        </w:rPr>
        <w:t xml:space="preserve">treatment varies </w:t>
      </w:r>
    </w:p>
    <w:p w14:paraId="2E4A3E24" w14:textId="77777777" w:rsidR="00F63512" w:rsidRPr="009A12D5" w:rsidRDefault="00F63512" w:rsidP="00F63512">
      <w:pPr>
        <w:rPr>
          <w:sz w:val="24"/>
          <w:szCs w:val="24"/>
          <w:lang w:val="en-AE"/>
        </w:rPr>
      </w:pPr>
    </w:p>
    <w:p w14:paraId="713EC8BD" w14:textId="77E02F7D" w:rsidR="00F63512" w:rsidRPr="009A12D5" w:rsidRDefault="00F63512" w:rsidP="00F63512">
      <w:pPr>
        <w:rPr>
          <w:sz w:val="24"/>
          <w:szCs w:val="24"/>
          <w:lang w:val="en-AE"/>
        </w:rPr>
      </w:pPr>
      <w:r w:rsidRPr="009A12D5">
        <w:rPr>
          <w:sz w:val="24"/>
          <w:szCs w:val="24"/>
          <w:lang w:val="en-AE"/>
        </w:rPr>
        <w:t>Case study :</w:t>
      </w:r>
    </w:p>
    <w:p w14:paraId="6E8ABD3A" w14:textId="77777777" w:rsidR="006A3D92" w:rsidRPr="009A12D5" w:rsidRDefault="006A3D92" w:rsidP="00F63512">
      <w:pPr>
        <w:rPr>
          <w:sz w:val="24"/>
          <w:szCs w:val="24"/>
          <w:lang w:val="en-AE"/>
        </w:rPr>
      </w:pPr>
    </w:p>
    <w:p w14:paraId="10A7ED74" w14:textId="4475A7B2" w:rsidR="00F63512" w:rsidRPr="009A12D5" w:rsidRDefault="00F63512" w:rsidP="00F63512">
      <w:pPr>
        <w:rPr>
          <w:sz w:val="24"/>
          <w:szCs w:val="24"/>
          <w:lang w:val="en-AE"/>
        </w:rPr>
      </w:pPr>
      <w:r w:rsidRPr="009A12D5">
        <w:rPr>
          <w:sz w:val="24"/>
          <w:szCs w:val="24"/>
          <w:lang w:val="en-AE"/>
        </w:rPr>
        <w:t>-Forty years Male patient with chronic mid back pain without trauma</w:t>
      </w:r>
      <w:r w:rsidR="00E37713" w:rsidRPr="009A12D5">
        <w:rPr>
          <w:sz w:val="24"/>
          <w:szCs w:val="24"/>
          <w:lang w:val="en-AE"/>
        </w:rPr>
        <w:t xml:space="preserve"> since 6 years </w:t>
      </w:r>
      <w:r w:rsidRPr="009A12D5">
        <w:rPr>
          <w:sz w:val="24"/>
          <w:szCs w:val="24"/>
          <w:lang w:val="en-AE"/>
        </w:rPr>
        <w:t xml:space="preserve"> and on and off right sided chest </w:t>
      </w:r>
      <w:proofErr w:type="spellStart"/>
      <w:r w:rsidRPr="009A12D5">
        <w:rPr>
          <w:sz w:val="24"/>
          <w:szCs w:val="24"/>
          <w:lang w:val="en-AE"/>
        </w:rPr>
        <w:t>pain.,recently</w:t>
      </w:r>
      <w:proofErr w:type="spellEnd"/>
      <w:r w:rsidRPr="009A12D5">
        <w:rPr>
          <w:sz w:val="24"/>
          <w:szCs w:val="24"/>
          <w:lang w:val="en-AE"/>
        </w:rPr>
        <w:t xml:space="preserve"> severe increase</w:t>
      </w:r>
      <w:r w:rsidR="00E37713" w:rsidRPr="009A12D5">
        <w:rPr>
          <w:sz w:val="24"/>
          <w:szCs w:val="24"/>
          <w:lang w:val="en-AE"/>
        </w:rPr>
        <w:t xml:space="preserve"> </w:t>
      </w:r>
      <w:r w:rsidRPr="009A12D5">
        <w:rPr>
          <w:sz w:val="24"/>
          <w:szCs w:val="24"/>
          <w:lang w:val="en-AE"/>
        </w:rPr>
        <w:t>in mid back pain with work induced radiation into the  T11 dermatome</w:t>
      </w:r>
      <w:r w:rsidR="00E37713" w:rsidRPr="009A12D5">
        <w:rPr>
          <w:sz w:val="24"/>
          <w:szCs w:val="24"/>
          <w:lang w:val="en-AE"/>
        </w:rPr>
        <w:t xml:space="preserve"> since 6 months </w:t>
      </w:r>
      <w:proofErr w:type="spellStart"/>
      <w:r w:rsidR="00E37713" w:rsidRPr="009A12D5">
        <w:rPr>
          <w:sz w:val="24"/>
          <w:szCs w:val="24"/>
          <w:lang w:val="en-AE"/>
        </w:rPr>
        <w:t>aggrevating</w:t>
      </w:r>
      <w:proofErr w:type="spellEnd"/>
      <w:r w:rsidR="00E37713" w:rsidRPr="009A12D5">
        <w:rPr>
          <w:sz w:val="24"/>
          <w:szCs w:val="24"/>
          <w:lang w:val="en-AE"/>
        </w:rPr>
        <w:t xml:space="preserve"> now.</w:t>
      </w:r>
    </w:p>
    <w:p w14:paraId="70AF29EF" w14:textId="0AE8A09A" w:rsidR="006D21C7" w:rsidRPr="009A12D5" w:rsidRDefault="006D21C7" w:rsidP="00F63512">
      <w:pPr>
        <w:rPr>
          <w:sz w:val="24"/>
          <w:szCs w:val="24"/>
          <w:lang w:val="en-AE"/>
        </w:rPr>
      </w:pPr>
    </w:p>
    <w:p w14:paraId="75B811A2" w14:textId="77777777" w:rsidR="006D21C7" w:rsidRPr="009A12D5" w:rsidRDefault="006D21C7" w:rsidP="006D21C7">
      <w:pPr>
        <w:rPr>
          <w:sz w:val="24"/>
          <w:szCs w:val="24"/>
          <w:lang w:val="en-AE"/>
        </w:rPr>
      </w:pPr>
      <w:r w:rsidRPr="009A12D5">
        <w:rPr>
          <w:sz w:val="24"/>
          <w:szCs w:val="24"/>
          <w:lang w:val="en-AE"/>
        </w:rPr>
        <w:t>-Inflammatory markers were normal.</w:t>
      </w:r>
    </w:p>
    <w:p w14:paraId="31897029" w14:textId="77777777" w:rsidR="006D21C7" w:rsidRPr="009A12D5" w:rsidRDefault="006D21C7" w:rsidP="006D21C7">
      <w:pPr>
        <w:rPr>
          <w:sz w:val="24"/>
          <w:szCs w:val="24"/>
          <w:lang w:val="en-AE"/>
        </w:rPr>
      </w:pPr>
    </w:p>
    <w:p w14:paraId="00A09590" w14:textId="77777777" w:rsidR="006D21C7" w:rsidRPr="009A12D5" w:rsidRDefault="006D21C7" w:rsidP="006D21C7">
      <w:pPr>
        <w:rPr>
          <w:sz w:val="24"/>
          <w:szCs w:val="24"/>
          <w:lang w:val="en-AE"/>
        </w:rPr>
      </w:pPr>
      <w:r w:rsidRPr="009A12D5">
        <w:rPr>
          <w:sz w:val="24"/>
          <w:szCs w:val="24"/>
          <w:lang w:val="en-AE"/>
        </w:rPr>
        <w:t>-No evening raise of temperature or old Tuberculosis H/0.</w:t>
      </w:r>
    </w:p>
    <w:p w14:paraId="2B965F6C" w14:textId="77777777" w:rsidR="006D21C7" w:rsidRPr="009A12D5" w:rsidRDefault="006D21C7" w:rsidP="006D21C7">
      <w:pPr>
        <w:rPr>
          <w:sz w:val="24"/>
          <w:szCs w:val="24"/>
          <w:lang w:val="en-AE"/>
        </w:rPr>
      </w:pPr>
    </w:p>
    <w:p w14:paraId="42D78F39" w14:textId="77777777" w:rsidR="006D21C7" w:rsidRPr="009A12D5" w:rsidRDefault="006D21C7" w:rsidP="006D21C7">
      <w:pPr>
        <w:rPr>
          <w:sz w:val="24"/>
          <w:szCs w:val="24"/>
          <w:lang w:val="en-AE"/>
        </w:rPr>
      </w:pPr>
      <w:r w:rsidRPr="009A12D5">
        <w:rPr>
          <w:sz w:val="24"/>
          <w:szCs w:val="24"/>
          <w:lang w:val="en-AE"/>
        </w:rPr>
        <w:t>-No trauma  History or no history of injury to the spine at any time .</w:t>
      </w:r>
    </w:p>
    <w:p w14:paraId="629E4CA4" w14:textId="77777777" w:rsidR="006D21C7" w:rsidRPr="009A12D5" w:rsidRDefault="006D21C7" w:rsidP="006D21C7">
      <w:pPr>
        <w:rPr>
          <w:sz w:val="24"/>
          <w:szCs w:val="24"/>
          <w:lang w:val="en-AE"/>
        </w:rPr>
      </w:pPr>
    </w:p>
    <w:p w14:paraId="6DEF2A4F" w14:textId="77777777" w:rsidR="006D21C7" w:rsidRPr="009A12D5" w:rsidRDefault="006D21C7" w:rsidP="006D21C7">
      <w:pPr>
        <w:rPr>
          <w:sz w:val="24"/>
          <w:szCs w:val="24"/>
          <w:lang w:val="en-AE"/>
        </w:rPr>
      </w:pPr>
      <w:r w:rsidRPr="009A12D5">
        <w:rPr>
          <w:sz w:val="24"/>
          <w:szCs w:val="24"/>
          <w:lang w:val="en-AE"/>
        </w:rPr>
        <w:t>-Gives History of playing tennis ,till 7  months ago .</w:t>
      </w:r>
    </w:p>
    <w:p w14:paraId="0B3706C6" w14:textId="77777777" w:rsidR="006D21C7" w:rsidRPr="009A12D5" w:rsidRDefault="006D21C7" w:rsidP="006D21C7">
      <w:pPr>
        <w:rPr>
          <w:sz w:val="24"/>
          <w:szCs w:val="24"/>
          <w:lang w:val="en-AE"/>
        </w:rPr>
      </w:pPr>
    </w:p>
    <w:p w14:paraId="590B86F6" w14:textId="77777777" w:rsidR="006D21C7" w:rsidRPr="009A12D5" w:rsidRDefault="006D21C7" w:rsidP="006D21C7">
      <w:pPr>
        <w:rPr>
          <w:sz w:val="24"/>
          <w:szCs w:val="24"/>
          <w:lang w:val="en-AE"/>
        </w:rPr>
      </w:pPr>
      <w:r w:rsidRPr="009A12D5">
        <w:rPr>
          <w:sz w:val="24"/>
          <w:szCs w:val="24"/>
          <w:lang w:val="en-AE"/>
        </w:rPr>
        <w:t xml:space="preserve">-HLA B27 is positive. </w:t>
      </w:r>
    </w:p>
    <w:p w14:paraId="2A456B94" w14:textId="77777777" w:rsidR="006D21C7" w:rsidRPr="009A12D5" w:rsidRDefault="006D21C7" w:rsidP="006D21C7">
      <w:pPr>
        <w:rPr>
          <w:sz w:val="24"/>
          <w:szCs w:val="24"/>
          <w:lang w:val="en-AE"/>
        </w:rPr>
      </w:pPr>
    </w:p>
    <w:p w14:paraId="443CC8EF" w14:textId="77777777" w:rsidR="006D21C7" w:rsidRPr="009A12D5" w:rsidRDefault="006D21C7" w:rsidP="006D21C7">
      <w:pPr>
        <w:rPr>
          <w:sz w:val="24"/>
          <w:szCs w:val="24"/>
          <w:lang w:val="en-AE"/>
        </w:rPr>
      </w:pPr>
      <w:r w:rsidRPr="009A12D5">
        <w:rPr>
          <w:sz w:val="24"/>
          <w:szCs w:val="24"/>
          <w:lang w:val="en-AE"/>
        </w:rPr>
        <w:t>-No distal deficits.</w:t>
      </w:r>
    </w:p>
    <w:p w14:paraId="45BD5A86" w14:textId="77777777" w:rsidR="003A24FD" w:rsidRPr="009A12D5" w:rsidRDefault="003A24FD" w:rsidP="003A24FD">
      <w:pPr>
        <w:rPr>
          <w:sz w:val="24"/>
          <w:szCs w:val="24"/>
          <w:lang w:val="en-AE"/>
        </w:rPr>
      </w:pPr>
    </w:p>
    <w:p w14:paraId="28BA707F" w14:textId="687C4E4B" w:rsidR="003A24FD" w:rsidRPr="009A12D5" w:rsidRDefault="003A24FD" w:rsidP="003A24FD">
      <w:pPr>
        <w:rPr>
          <w:sz w:val="24"/>
          <w:szCs w:val="24"/>
          <w:lang w:val="en-AE"/>
        </w:rPr>
      </w:pPr>
      <w:r w:rsidRPr="009A12D5">
        <w:rPr>
          <w:sz w:val="24"/>
          <w:szCs w:val="24"/>
          <w:lang w:val="en-AE"/>
        </w:rPr>
        <w:t xml:space="preserve">High uncontrolled diabetic using medicines without </w:t>
      </w:r>
      <w:proofErr w:type="spellStart"/>
      <w:r w:rsidRPr="009A12D5">
        <w:rPr>
          <w:sz w:val="24"/>
          <w:szCs w:val="24"/>
          <w:lang w:val="en-AE"/>
        </w:rPr>
        <w:t>check up</w:t>
      </w:r>
      <w:proofErr w:type="spellEnd"/>
      <w:r w:rsidRPr="009A12D5">
        <w:rPr>
          <w:sz w:val="24"/>
          <w:szCs w:val="24"/>
          <w:lang w:val="en-AE"/>
        </w:rPr>
        <w:t xml:space="preserve"> since 4 years but on regular medication .</w:t>
      </w:r>
    </w:p>
    <w:p w14:paraId="137A7236" w14:textId="77777777" w:rsidR="003A24FD" w:rsidRPr="009A12D5" w:rsidRDefault="003A24FD" w:rsidP="003A24FD">
      <w:pPr>
        <w:rPr>
          <w:sz w:val="24"/>
          <w:szCs w:val="24"/>
          <w:lang w:val="en-AE"/>
        </w:rPr>
      </w:pPr>
    </w:p>
    <w:p w14:paraId="4E94A2F7" w14:textId="3426EBC6" w:rsidR="00F63512" w:rsidRPr="009A12D5" w:rsidRDefault="00F63512" w:rsidP="006D21C7">
      <w:pPr>
        <w:rPr>
          <w:sz w:val="24"/>
          <w:szCs w:val="24"/>
          <w:lang w:val="en-AE"/>
        </w:rPr>
      </w:pPr>
      <w:r w:rsidRPr="009A12D5">
        <w:rPr>
          <w:sz w:val="24"/>
          <w:szCs w:val="24"/>
          <w:lang w:val="en-AE"/>
        </w:rPr>
        <w:t xml:space="preserve">-Xray for the T L Spine was reported as </w:t>
      </w:r>
      <w:r w:rsidR="005C5A14" w:rsidRPr="009A12D5">
        <w:rPr>
          <w:sz w:val="24"/>
          <w:szCs w:val="24"/>
          <w:lang w:val="en-AE"/>
        </w:rPr>
        <w:t xml:space="preserve"> scoliosis  with diffuse ost</w:t>
      </w:r>
      <w:r w:rsidR="006D21C7" w:rsidRPr="009A12D5">
        <w:rPr>
          <w:sz w:val="24"/>
          <w:szCs w:val="24"/>
          <w:lang w:val="en-AE"/>
        </w:rPr>
        <w:t>e</w:t>
      </w:r>
      <w:r w:rsidR="005C5A14" w:rsidRPr="009A12D5">
        <w:rPr>
          <w:sz w:val="24"/>
          <w:szCs w:val="24"/>
          <w:lang w:val="en-AE"/>
        </w:rPr>
        <w:t xml:space="preserve">openia ,faint </w:t>
      </w:r>
      <w:r w:rsidRPr="009A12D5">
        <w:rPr>
          <w:sz w:val="24"/>
          <w:szCs w:val="24"/>
          <w:lang w:val="en-AE"/>
        </w:rPr>
        <w:t xml:space="preserve">Calcified anterior longitudinal ligament ,fused facets. </w:t>
      </w:r>
      <w:r w:rsidR="005C5A14" w:rsidRPr="009A12D5">
        <w:rPr>
          <w:sz w:val="24"/>
          <w:szCs w:val="24"/>
          <w:lang w:val="en-AE"/>
        </w:rPr>
        <w:t>W</w:t>
      </w:r>
      <w:r w:rsidRPr="009A12D5">
        <w:rPr>
          <w:sz w:val="24"/>
          <w:szCs w:val="24"/>
          <w:lang w:val="en-AE"/>
        </w:rPr>
        <w:t>ith</w:t>
      </w:r>
      <w:r w:rsidR="005C5A14" w:rsidRPr="009A12D5">
        <w:rPr>
          <w:sz w:val="24"/>
          <w:szCs w:val="24"/>
          <w:lang w:val="en-AE"/>
        </w:rPr>
        <w:t xml:space="preserve"> reduced disc space at </w:t>
      </w:r>
      <w:r w:rsidRPr="009A12D5">
        <w:rPr>
          <w:sz w:val="24"/>
          <w:szCs w:val="24"/>
          <w:lang w:val="en-AE"/>
        </w:rPr>
        <w:t xml:space="preserve"> T11-T12</w:t>
      </w:r>
      <w:r w:rsidR="005C5A14" w:rsidRPr="009A12D5">
        <w:rPr>
          <w:sz w:val="24"/>
          <w:szCs w:val="24"/>
          <w:lang w:val="en-AE"/>
        </w:rPr>
        <w:t xml:space="preserve"> with end plate </w:t>
      </w:r>
      <w:r w:rsidR="006D21C7" w:rsidRPr="009A12D5">
        <w:rPr>
          <w:sz w:val="24"/>
          <w:szCs w:val="24"/>
          <w:lang w:val="en-AE"/>
        </w:rPr>
        <w:t>sclerosis:</w:t>
      </w:r>
      <w:r w:rsidRPr="009A12D5">
        <w:rPr>
          <w:sz w:val="24"/>
          <w:szCs w:val="24"/>
          <w:lang w:val="en-AE"/>
        </w:rPr>
        <w:t xml:space="preserve"> </w:t>
      </w:r>
      <w:r w:rsidR="006D21C7" w:rsidRPr="009A12D5">
        <w:rPr>
          <w:sz w:val="24"/>
          <w:szCs w:val="24"/>
          <w:lang w:val="en-AE"/>
        </w:rPr>
        <w:t>degenerative /</w:t>
      </w:r>
      <w:r w:rsidRPr="009A12D5">
        <w:rPr>
          <w:sz w:val="24"/>
          <w:szCs w:val="24"/>
          <w:lang w:val="en-AE"/>
        </w:rPr>
        <w:t>inflammation/infection/Anderson Lesion..</w:t>
      </w:r>
    </w:p>
    <w:p w14:paraId="5E1CBC58" w14:textId="77777777" w:rsidR="006D21C7" w:rsidRPr="009A12D5" w:rsidRDefault="006D21C7" w:rsidP="006D21C7">
      <w:pPr>
        <w:rPr>
          <w:sz w:val="24"/>
          <w:szCs w:val="24"/>
          <w:lang w:val="en-AE"/>
        </w:rPr>
      </w:pPr>
    </w:p>
    <w:p w14:paraId="062C3597" w14:textId="65D6037A" w:rsidR="006D21C7" w:rsidRPr="009A12D5" w:rsidRDefault="00F63512" w:rsidP="00F63512">
      <w:pPr>
        <w:rPr>
          <w:sz w:val="24"/>
          <w:szCs w:val="24"/>
          <w:lang w:val="en-AE"/>
        </w:rPr>
      </w:pPr>
      <w:r w:rsidRPr="009A12D5">
        <w:rPr>
          <w:sz w:val="24"/>
          <w:szCs w:val="24"/>
          <w:lang w:val="en-AE"/>
        </w:rPr>
        <w:t xml:space="preserve">-CHEST X ray showed features of fibrosis, opacities </w:t>
      </w:r>
      <w:r w:rsidR="00656FC7" w:rsidRPr="009A12D5">
        <w:rPr>
          <w:sz w:val="24"/>
          <w:szCs w:val="24"/>
          <w:lang w:val="en-AE"/>
        </w:rPr>
        <w:t>,paraspinal soft tissue lesion in lower dorsal region on the left side .</w:t>
      </w:r>
      <w:r w:rsidRPr="009A12D5">
        <w:rPr>
          <w:sz w:val="24"/>
          <w:szCs w:val="24"/>
          <w:lang w:val="en-AE"/>
        </w:rPr>
        <w:t xml:space="preserve">(No </w:t>
      </w:r>
      <w:proofErr w:type="spellStart"/>
      <w:r w:rsidRPr="009A12D5">
        <w:rPr>
          <w:sz w:val="24"/>
          <w:szCs w:val="24"/>
          <w:lang w:val="en-AE"/>
        </w:rPr>
        <w:t>pulmology</w:t>
      </w:r>
      <w:proofErr w:type="spellEnd"/>
      <w:r w:rsidRPr="009A12D5">
        <w:rPr>
          <w:sz w:val="24"/>
          <w:szCs w:val="24"/>
          <w:lang w:val="en-AE"/>
        </w:rPr>
        <w:t xml:space="preserve"> referral was given and even after I advised</w:t>
      </w:r>
      <w:r w:rsidR="006D21C7" w:rsidRPr="009A12D5">
        <w:rPr>
          <w:sz w:val="24"/>
          <w:szCs w:val="24"/>
          <w:lang w:val="en-AE"/>
        </w:rPr>
        <w:t>,</w:t>
      </w:r>
      <w:r w:rsidRPr="009A12D5">
        <w:rPr>
          <w:sz w:val="24"/>
          <w:szCs w:val="24"/>
          <w:lang w:val="en-AE"/>
        </w:rPr>
        <w:t xml:space="preserve"> the patient did not </w:t>
      </w:r>
      <w:r w:rsidR="006D21C7" w:rsidRPr="009A12D5">
        <w:rPr>
          <w:sz w:val="24"/>
          <w:szCs w:val="24"/>
          <w:lang w:val="en-AE"/>
        </w:rPr>
        <w:t xml:space="preserve">go for the pulmonology visit </w:t>
      </w:r>
      <w:r w:rsidRPr="009A12D5">
        <w:rPr>
          <w:sz w:val="24"/>
          <w:szCs w:val="24"/>
          <w:lang w:val="en-AE"/>
        </w:rPr>
        <w:t>)</w:t>
      </w:r>
    </w:p>
    <w:p w14:paraId="374515FB" w14:textId="58711B2B" w:rsidR="00F63512" w:rsidRPr="009A12D5" w:rsidRDefault="00F63512" w:rsidP="00F63512">
      <w:pPr>
        <w:rPr>
          <w:sz w:val="24"/>
          <w:szCs w:val="24"/>
          <w:lang w:val="en-AE"/>
        </w:rPr>
      </w:pPr>
      <w:r w:rsidRPr="009A12D5">
        <w:rPr>
          <w:sz w:val="24"/>
          <w:szCs w:val="24"/>
          <w:lang w:val="en-AE"/>
        </w:rPr>
        <w:t>{ extra articular manifestations of A S }.</w:t>
      </w:r>
    </w:p>
    <w:p w14:paraId="399A2DF1" w14:textId="77777777" w:rsidR="006D21C7" w:rsidRPr="009A12D5" w:rsidRDefault="006D21C7" w:rsidP="00F63512">
      <w:pPr>
        <w:rPr>
          <w:sz w:val="24"/>
          <w:szCs w:val="24"/>
          <w:lang w:val="en-AE"/>
        </w:rPr>
      </w:pPr>
    </w:p>
    <w:p w14:paraId="5F9F3EDE" w14:textId="24AFCE2D" w:rsidR="006D21C7" w:rsidRPr="009A12D5" w:rsidRDefault="00F63512" w:rsidP="00656FC7">
      <w:pPr>
        <w:rPr>
          <w:sz w:val="24"/>
          <w:szCs w:val="24"/>
          <w:lang w:val="en-AE"/>
        </w:rPr>
      </w:pPr>
      <w:r w:rsidRPr="009A12D5">
        <w:rPr>
          <w:sz w:val="24"/>
          <w:szCs w:val="24"/>
          <w:lang w:val="en-AE"/>
        </w:rPr>
        <w:t>-MRI SCAN was reported in favour of a CHANCE fracture.</w:t>
      </w:r>
      <w:r w:rsidR="006D21C7" w:rsidRPr="009A12D5">
        <w:rPr>
          <w:sz w:val="24"/>
          <w:szCs w:val="24"/>
          <w:lang w:val="en-AE"/>
        </w:rPr>
        <w:t>-</w:t>
      </w:r>
      <w:r w:rsidR="00656FC7" w:rsidRPr="009A12D5">
        <w:rPr>
          <w:sz w:val="24"/>
          <w:szCs w:val="24"/>
          <w:lang w:val="en-AE"/>
        </w:rPr>
        <w:t xml:space="preserve"> MILD KYPHOSIS with </w:t>
      </w:r>
      <w:r w:rsidR="006D21C7" w:rsidRPr="009A12D5">
        <w:rPr>
          <w:sz w:val="24"/>
          <w:szCs w:val="24"/>
          <w:lang w:val="en-AE"/>
        </w:rPr>
        <w:t>focal changes at D11-D 12 with endplate changes extending to the posterior arches.</w:t>
      </w:r>
    </w:p>
    <w:p w14:paraId="2A3BE959" w14:textId="1BF50E26" w:rsidR="00F63512" w:rsidRPr="009A12D5" w:rsidRDefault="006D21C7" w:rsidP="00F63512">
      <w:pPr>
        <w:rPr>
          <w:sz w:val="24"/>
          <w:szCs w:val="24"/>
          <w:lang w:val="en-AE"/>
        </w:rPr>
      </w:pPr>
      <w:r w:rsidRPr="009A12D5">
        <w:rPr>
          <w:sz w:val="24"/>
          <w:szCs w:val="24"/>
          <w:lang w:val="en-AE"/>
        </w:rPr>
        <w:t>A S was mentioned in the MRI scan .</w:t>
      </w:r>
    </w:p>
    <w:p w14:paraId="232C943C" w14:textId="0CF83788" w:rsidR="00656FC7" w:rsidRPr="009A12D5" w:rsidRDefault="00656FC7" w:rsidP="00F63512">
      <w:pPr>
        <w:rPr>
          <w:sz w:val="24"/>
          <w:szCs w:val="24"/>
          <w:lang w:val="en-AE"/>
        </w:rPr>
      </w:pPr>
    </w:p>
    <w:p w14:paraId="1E482ED8" w14:textId="77777777" w:rsidR="003A24FD" w:rsidRPr="009A12D5" w:rsidRDefault="00656FC7" w:rsidP="00F63512">
      <w:pPr>
        <w:rPr>
          <w:sz w:val="24"/>
          <w:szCs w:val="24"/>
          <w:lang w:val="en-AE"/>
        </w:rPr>
      </w:pPr>
      <w:r w:rsidRPr="009A12D5">
        <w:rPr>
          <w:sz w:val="24"/>
          <w:szCs w:val="24"/>
          <w:lang w:val="en-AE"/>
        </w:rPr>
        <w:t xml:space="preserve">Important points here: </w:t>
      </w:r>
    </w:p>
    <w:p w14:paraId="49EA99A5" w14:textId="77777777" w:rsidR="003A24FD" w:rsidRPr="009A12D5" w:rsidRDefault="003A24FD" w:rsidP="00F63512">
      <w:pPr>
        <w:rPr>
          <w:sz w:val="24"/>
          <w:szCs w:val="24"/>
          <w:lang w:val="en-AE"/>
        </w:rPr>
      </w:pPr>
    </w:p>
    <w:p w14:paraId="5AF70A55" w14:textId="63CB54C6" w:rsidR="003A24FD" w:rsidRPr="009A12D5" w:rsidRDefault="003A24FD" w:rsidP="003A24FD">
      <w:pPr>
        <w:rPr>
          <w:sz w:val="24"/>
          <w:szCs w:val="24"/>
          <w:lang w:val="en-AE"/>
        </w:rPr>
      </w:pPr>
      <w:r w:rsidRPr="009A12D5">
        <w:rPr>
          <w:sz w:val="24"/>
          <w:szCs w:val="24"/>
          <w:lang w:val="en-AE"/>
        </w:rPr>
        <w:t>1)Radiologist failed to mention the kyphosis angle</w:t>
      </w:r>
      <w:r w:rsidR="00FC0EFB" w:rsidRPr="009A12D5">
        <w:rPr>
          <w:sz w:val="24"/>
          <w:szCs w:val="24"/>
          <w:lang w:val="en-AE"/>
        </w:rPr>
        <w:t xml:space="preserve"> or cobbs angle .</w:t>
      </w:r>
    </w:p>
    <w:p w14:paraId="051650C0" w14:textId="77777777" w:rsidR="003A24FD" w:rsidRPr="009A12D5" w:rsidRDefault="003A24FD" w:rsidP="00F63512">
      <w:pPr>
        <w:rPr>
          <w:sz w:val="24"/>
          <w:szCs w:val="24"/>
          <w:lang w:val="en-AE"/>
        </w:rPr>
      </w:pPr>
    </w:p>
    <w:p w14:paraId="297720BE" w14:textId="4815337F" w:rsidR="00656FC7" w:rsidRPr="009A12D5" w:rsidRDefault="00656FC7" w:rsidP="00F63512">
      <w:pPr>
        <w:rPr>
          <w:sz w:val="24"/>
          <w:szCs w:val="24"/>
          <w:lang w:val="en-AE"/>
        </w:rPr>
      </w:pPr>
      <w:r w:rsidRPr="009A12D5">
        <w:rPr>
          <w:sz w:val="24"/>
          <w:szCs w:val="24"/>
          <w:lang w:val="en-AE"/>
        </w:rPr>
        <w:t xml:space="preserve">If a IIIA three column failure pattern is reported as a MILD KYPHOSIS this is not only misleading for the treating consultant but also very dangerous for the  patient as he could develop serious </w:t>
      </w:r>
      <w:r w:rsidRPr="009A12D5">
        <w:rPr>
          <w:sz w:val="24"/>
          <w:szCs w:val="24"/>
          <w:lang w:val="en-AE"/>
        </w:rPr>
        <w:lastRenderedPageBreak/>
        <w:t>consequences if the films are not counter checked by the surgeon.</w:t>
      </w:r>
    </w:p>
    <w:p w14:paraId="70655FD5" w14:textId="7C1A6044" w:rsidR="003A24FD" w:rsidRPr="009A12D5" w:rsidRDefault="003A24FD" w:rsidP="00F63512">
      <w:pPr>
        <w:rPr>
          <w:sz w:val="24"/>
          <w:szCs w:val="24"/>
          <w:lang w:val="en-AE"/>
        </w:rPr>
      </w:pPr>
    </w:p>
    <w:p w14:paraId="1AEC1481" w14:textId="28011F5D" w:rsidR="003A24FD" w:rsidRPr="009A12D5" w:rsidRDefault="003A24FD" w:rsidP="00F63512">
      <w:pPr>
        <w:rPr>
          <w:sz w:val="24"/>
          <w:szCs w:val="24"/>
          <w:lang w:val="en-AE"/>
        </w:rPr>
      </w:pPr>
      <w:r w:rsidRPr="009A12D5">
        <w:rPr>
          <w:sz w:val="24"/>
          <w:szCs w:val="24"/>
          <w:lang w:val="en-AE"/>
        </w:rPr>
        <w:t>2) The clinician’s failure to refer this patient to a pulmonologist is notable  so is the patients own disregard to my referral for the same .</w:t>
      </w:r>
    </w:p>
    <w:p w14:paraId="54C54147" w14:textId="77777777" w:rsidR="003A24FD" w:rsidRPr="009A12D5" w:rsidRDefault="003A24FD" w:rsidP="003A24FD">
      <w:pPr>
        <w:rPr>
          <w:sz w:val="24"/>
          <w:szCs w:val="24"/>
          <w:lang w:val="en-AE"/>
        </w:rPr>
      </w:pPr>
    </w:p>
    <w:p w14:paraId="62A28A9D" w14:textId="4F0C6BAF" w:rsidR="003A24FD" w:rsidRPr="009A12D5" w:rsidRDefault="003A24FD" w:rsidP="003A24FD">
      <w:pPr>
        <w:rPr>
          <w:sz w:val="24"/>
          <w:szCs w:val="24"/>
          <w:lang w:val="en-AE"/>
        </w:rPr>
      </w:pPr>
      <w:r w:rsidRPr="009A12D5">
        <w:rPr>
          <w:sz w:val="24"/>
          <w:szCs w:val="24"/>
          <w:lang w:val="en-AE"/>
        </w:rPr>
        <w:t xml:space="preserve">3). High uncontrolled diabetic using medicines without </w:t>
      </w:r>
      <w:proofErr w:type="spellStart"/>
      <w:r w:rsidRPr="009A12D5">
        <w:rPr>
          <w:sz w:val="24"/>
          <w:szCs w:val="24"/>
          <w:lang w:val="en-AE"/>
        </w:rPr>
        <w:t>check up</w:t>
      </w:r>
      <w:proofErr w:type="spellEnd"/>
      <w:r w:rsidRPr="009A12D5">
        <w:rPr>
          <w:sz w:val="24"/>
          <w:szCs w:val="24"/>
          <w:lang w:val="en-AE"/>
        </w:rPr>
        <w:t xml:space="preserve"> since 4 years but on regular medication .</w:t>
      </w:r>
    </w:p>
    <w:p w14:paraId="2A8BFD21" w14:textId="577AABAF" w:rsidR="00FC0EFB" w:rsidRPr="009A12D5" w:rsidRDefault="00FC0EFB" w:rsidP="003A24FD">
      <w:pPr>
        <w:rPr>
          <w:sz w:val="24"/>
          <w:szCs w:val="24"/>
          <w:lang w:val="en-AE"/>
        </w:rPr>
      </w:pPr>
    </w:p>
    <w:p w14:paraId="18194A78" w14:textId="35A0073E" w:rsidR="00FC0EFB" w:rsidRPr="009A12D5" w:rsidRDefault="00FC0EFB" w:rsidP="003A24FD">
      <w:pPr>
        <w:rPr>
          <w:sz w:val="24"/>
          <w:szCs w:val="24"/>
          <w:lang w:val="en-AE"/>
        </w:rPr>
      </w:pPr>
      <w:r w:rsidRPr="009A12D5">
        <w:rPr>
          <w:sz w:val="24"/>
          <w:szCs w:val="24"/>
          <w:lang w:val="en-AE"/>
        </w:rPr>
        <w:t>4) Patient refused spinal stabilization surgery and opted to take bed rest for 6 weeks.{ THE ONSET OF THIS PROBLEM IS ALREADY MORE THAN 6 MONTHS –</w:t>
      </w:r>
    </w:p>
    <w:p w14:paraId="62BFF603" w14:textId="3F0CBF11" w:rsidR="00FC0EFB" w:rsidRPr="009A12D5" w:rsidRDefault="00FC0EFB" w:rsidP="003A24FD">
      <w:pPr>
        <w:rPr>
          <w:sz w:val="24"/>
          <w:szCs w:val="24"/>
          <w:lang w:val="en-AE"/>
        </w:rPr>
      </w:pPr>
      <w:r w:rsidRPr="009A12D5">
        <w:rPr>
          <w:sz w:val="24"/>
          <w:szCs w:val="24"/>
          <w:lang w:val="en-AE"/>
        </w:rPr>
        <w:t>WITH PROGRESSION NOT UNION)  .This is HYPERTROPHIC NON UNION.</w:t>
      </w:r>
    </w:p>
    <w:p w14:paraId="0A56AD00" w14:textId="3A3799D0" w:rsidR="003A24FD" w:rsidRPr="009A12D5" w:rsidRDefault="003A24FD" w:rsidP="003A24FD">
      <w:pPr>
        <w:rPr>
          <w:sz w:val="24"/>
          <w:szCs w:val="24"/>
          <w:lang w:val="en-AE"/>
        </w:rPr>
      </w:pPr>
    </w:p>
    <w:p w14:paraId="73F3D2C9" w14:textId="4C596142" w:rsidR="00E37713" w:rsidRPr="009A12D5" w:rsidRDefault="00E37713" w:rsidP="00F63512">
      <w:pPr>
        <w:rPr>
          <w:sz w:val="24"/>
          <w:szCs w:val="24"/>
          <w:lang w:val="en-AE"/>
        </w:rPr>
      </w:pPr>
    </w:p>
    <w:p w14:paraId="2071BF5A" w14:textId="2960870D" w:rsidR="004950A1" w:rsidRPr="009A12D5" w:rsidRDefault="00F63512" w:rsidP="004950A1">
      <w:pPr>
        <w:rPr>
          <w:noProof/>
          <w:sz w:val="24"/>
          <w:szCs w:val="24"/>
        </w:rPr>
      </w:pPr>
      <w:r w:rsidRPr="009A12D5">
        <w:rPr>
          <w:noProof/>
          <w:sz w:val="24"/>
          <w:szCs w:val="24"/>
        </w:rPr>
        <w:t xml:space="preserve"> </w:t>
      </w:r>
      <w:r w:rsidR="004950A1" w:rsidRPr="009A12D5">
        <w:rPr>
          <w:noProof/>
          <w:sz w:val="24"/>
          <w:szCs w:val="24"/>
        </w:rPr>
        <w:t xml:space="preserve">                      </w:t>
      </w:r>
      <w:r w:rsidR="00D2460A" w:rsidRPr="009A12D5">
        <w:rPr>
          <w:noProof/>
          <w:sz w:val="24"/>
          <w:szCs w:val="24"/>
        </w:rPr>
        <w:t xml:space="preserve">     </w:t>
      </w:r>
      <w:r w:rsidR="004950A1" w:rsidRPr="009A12D5">
        <w:rPr>
          <w:noProof/>
          <w:sz w:val="24"/>
          <w:szCs w:val="24"/>
        </w:rPr>
        <w:t xml:space="preserve"> </w:t>
      </w:r>
      <w:r w:rsidRPr="009A12D5">
        <w:rPr>
          <w:noProof/>
          <w:sz w:val="24"/>
          <w:szCs w:val="24"/>
        </w:rPr>
        <w:drawing>
          <wp:inline distT="0" distB="0" distL="0" distR="0" wp14:anchorId="69C1CDAD" wp14:editId="1AB97B52">
            <wp:extent cx="1885950" cy="1468256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rightnessContrast bright="37000" contrast="33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9088" cy="14706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8339C4" w14:textId="37F8408B" w:rsidR="00E37713" w:rsidRPr="009A12D5" w:rsidRDefault="004950A1" w:rsidP="004950A1">
      <w:pPr>
        <w:rPr>
          <w:noProof/>
          <w:sz w:val="24"/>
          <w:szCs w:val="24"/>
        </w:rPr>
      </w:pPr>
      <w:r w:rsidRPr="009A12D5">
        <w:rPr>
          <w:sz w:val="24"/>
          <w:szCs w:val="24"/>
          <w:lang w:val="en-AE"/>
        </w:rPr>
        <w:t xml:space="preserve">                    </w:t>
      </w:r>
      <w:r w:rsidR="00E37713" w:rsidRPr="009A12D5">
        <w:rPr>
          <w:sz w:val="24"/>
          <w:szCs w:val="24"/>
          <w:lang w:val="en-AE"/>
        </w:rPr>
        <w:t xml:space="preserve"> Anderson lesion -Spondylodiscitis of AS.</w:t>
      </w:r>
    </w:p>
    <w:p w14:paraId="5C433DC8" w14:textId="77777777" w:rsidR="003A24FD" w:rsidRPr="009A12D5" w:rsidRDefault="003A24FD" w:rsidP="00F63512">
      <w:pPr>
        <w:rPr>
          <w:sz w:val="24"/>
          <w:szCs w:val="24"/>
          <w:lang w:val="en-AE"/>
        </w:rPr>
      </w:pPr>
    </w:p>
    <w:p w14:paraId="2235E29B" w14:textId="69461022" w:rsidR="00F63512" w:rsidRPr="009A12D5" w:rsidRDefault="00F63512" w:rsidP="00F63512">
      <w:pPr>
        <w:rPr>
          <w:sz w:val="24"/>
          <w:szCs w:val="24"/>
          <w:lang w:val="en-AE"/>
        </w:rPr>
      </w:pPr>
      <w:r w:rsidRPr="009A12D5">
        <w:rPr>
          <w:sz w:val="24"/>
          <w:szCs w:val="24"/>
          <w:lang w:val="en-AE"/>
        </w:rPr>
        <w:t>1</w:t>
      </w:r>
      <w:r w:rsidRPr="009A12D5">
        <w:rPr>
          <w:sz w:val="24"/>
          <w:szCs w:val="24"/>
          <w:vertAlign w:val="superscript"/>
          <w:lang w:val="en-AE"/>
        </w:rPr>
        <w:t>ST</w:t>
      </w:r>
      <w:r w:rsidRPr="009A12D5">
        <w:rPr>
          <w:sz w:val="24"/>
          <w:szCs w:val="24"/>
          <w:lang w:val="en-AE"/>
        </w:rPr>
        <w:t xml:space="preserve"> </w:t>
      </w:r>
      <w:proofErr w:type="spellStart"/>
      <w:r w:rsidRPr="009A12D5">
        <w:rPr>
          <w:sz w:val="24"/>
          <w:szCs w:val="24"/>
          <w:lang w:val="en-AE"/>
        </w:rPr>
        <w:t>Orthopedic</w:t>
      </w:r>
      <w:proofErr w:type="spellEnd"/>
      <w:r w:rsidRPr="009A12D5">
        <w:rPr>
          <w:sz w:val="24"/>
          <w:szCs w:val="24"/>
          <w:lang w:val="en-AE"/>
        </w:rPr>
        <w:t xml:space="preserve"> surgeon</w:t>
      </w:r>
      <w:r w:rsidR="00FD3BE7" w:rsidRPr="009A12D5">
        <w:rPr>
          <w:sz w:val="24"/>
          <w:szCs w:val="24"/>
          <w:lang w:val="en-AE"/>
        </w:rPr>
        <w:t xml:space="preserve"> </w:t>
      </w:r>
      <w:r w:rsidRPr="009A12D5">
        <w:rPr>
          <w:sz w:val="24"/>
          <w:szCs w:val="24"/>
          <w:lang w:val="en-AE"/>
        </w:rPr>
        <w:t xml:space="preserve">treated him in the lines of a ‘CHANCE fracture vertebra’ with conservative management </w:t>
      </w:r>
    </w:p>
    <w:p w14:paraId="08432190" w14:textId="77777777" w:rsidR="00F63512" w:rsidRPr="009A12D5" w:rsidRDefault="00F63512" w:rsidP="00F63512">
      <w:pPr>
        <w:rPr>
          <w:sz w:val="24"/>
          <w:szCs w:val="24"/>
          <w:lang w:val="en-AE"/>
        </w:rPr>
      </w:pPr>
    </w:p>
    <w:p w14:paraId="126B4F35" w14:textId="75A52A94" w:rsidR="00F63512" w:rsidRPr="009A12D5" w:rsidRDefault="00F63512" w:rsidP="00F63512">
      <w:pPr>
        <w:rPr>
          <w:sz w:val="24"/>
          <w:szCs w:val="24"/>
          <w:lang w:val="en-AE"/>
        </w:rPr>
      </w:pPr>
      <w:r w:rsidRPr="009A12D5">
        <w:rPr>
          <w:sz w:val="24"/>
          <w:szCs w:val="24"/>
          <w:lang w:val="en-AE"/>
        </w:rPr>
        <w:t>2</w:t>
      </w:r>
      <w:r w:rsidRPr="009A12D5">
        <w:rPr>
          <w:sz w:val="24"/>
          <w:szCs w:val="24"/>
          <w:vertAlign w:val="superscript"/>
          <w:lang w:val="en-AE"/>
        </w:rPr>
        <w:t>nd</w:t>
      </w:r>
      <w:r w:rsidRPr="009A12D5">
        <w:rPr>
          <w:sz w:val="24"/>
          <w:szCs w:val="24"/>
          <w:lang w:val="en-AE"/>
        </w:rPr>
        <w:t xml:space="preserve"> </w:t>
      </w:r>
      <w:proofErr w:type="spellStart"/>
      <w:r w:rsidRPr="009A12D5">
        <w:rPr>
          <w:sz w:val="24"/>
          <w:szCs w:val="24"/>
          <w:lang w:val="en-AE"/>
        </w:rPr>
        <w:t>Orthopedic</w:t>
      </w:r>
      <w:proofErr w:type="spellEnd"/>
      <w:r w:rsidRPr="009A12D5">
        <w:rPr>
          <w:sz w:val="24"/>
          <w:szCs w:val="24"/>
          <w:lang w:val="en-AE"/>
        </w:rPr>
        <w:t xml:space="preserve"> surgeon – Me -I  diagnosed it as a </w:t>
      </w:r>
      <w:proofErr w:type="spellStart"/>
      <w:r w:rsidRPr="009A12D5">
        <w:rPr>
          <w:sz w:val="24"/>
          <w:szCs w:val="24"/>
          <w:lang w:val="en-AE"/>
        </w:rPr>
        <w:t>spondylo</w:t>
      </w:r>
      <w:proofErr w:type="spellEnd"/>
      <w:r w:rsidRPr="009A12D5">
        <w:rPr>
          <w:sz w:val="24"/>
          <w:szCs w:val="24"/>
          <w:lang w:val="en-AE"/>
        </w:rPr>
        <w:t xml:space="preserve"> discitis and suspected infection but was perturbed by normal inflammatory markers ,,I Noted his diffuse osteopenia state . and I was connecting the DOTS and referring articles and literature and referred him to a neurologist . (TELECONFERENCING ONLY )</w:t>
      </w:r>
      <w:r w:rsidR="00FC0EFB" w:rsidRPr="009A12D5">
        <w:rPr>
          <w:sz w:val="24"/>
          <w:szCs w:val="24"/>
          <w:lang w:val="en-AE"/>
        </w:rPr>
        <w:t>. Referred him to the Neurologist, neurosurgeon , pulmonologist (Lung Lesions ) as I believe in Team work.</w:t>
      </w:r>
    </w:p>
    <w:p w14:paraId="39CA5914" w14:textId="77777777" w:rsidR="00F63512" w:rsidRPr="009A12D5" w:rsidRDefault="00F63512" w:rsidP="00F63512">
      <w:pPr>
        <w:rPr>
          <w:sz w:val="24"/>
          <w:szCs w:val="24"/>
          <w:lang w:val="en-AE"/>
        </w:rPr>
      </w:pPr>
    </w:p>
    <w:p w14:paraId="22C83048" w14:textId="050DDBDE" w:rsidR="00F63512" w:rsidRPr="009A12D5" w:rsidRDefault="00F63512" w:rsidP="00F63512">
      <w:pPr>
        <w:rPr>
          <w:sz w:val="24"/>
          <w:szCs w:val="24"/>
          <w:lang w:val="en-AE"/>
        </w:rPr>
      </w:pPr>
      <w:r w:rsidRPr="009A12D5">
        <w:rPr>
          <w:sz w:val="24"/>
          <w:szCs w:val="24"/>
          <w:lang w:val="en-AE"/>
        </w:rPr>
        <w:t>3</w:t>
      </w:r>
      <w:r w:rsidRPr="009A12D5">
        <w:rPr>
          <w:sz w:val="24"/>
          <w:szCs w:val="24"/>
          <w:vertAlign w:val="superscript"/>
          <w:lang w:val="en-AE"/>
        </w:rPr>
        <w:t>rd</w:t>
      </w:r>
      <w:r w:rsidR="003A24FD" w:rsidRPr="009A12D5">
        <w:rPr>
          <w:sz w:val="24"/>
          <w:szCs w:val="24"/>
          <w:vertAlign w:val="superscript"/>
          <w:lang w:val="en-AE"/>
        </w:rPr>
        <w:t xml:space="preserve"> </w:t>
      </w:r>
      <w:r w:rsidRPr="009A12D5">
        <w:rPr>
          <w:sz w:val="24"/>
          <w:szCs w:val="24"/>
          <w:lang w:val="en-AE"/>
        </w:rPr>
        <w:t xml:space="preserve"> Neurologist</w:t>
      </w:r>
      <w:r w:rsidR="003A24FD" w:rsidRPr="009A12D5">
        <w:rPr>
          <w:sz w:val="24"/>
          <w:szCs w:val="24"/>
          <w:lang w:val="en-AE"/>
        </w:rPr>
        <w:t xml:space="preserve"> </w:t>
      </w:r>
      <w:r w:rsidRPr="009A12D5">
        <w:rPr>
          <w:sz w:val="24"/>
          <w:szCs w:val="24"/>
          <w:lang w:val="en-AE"/>
        </w:rPr>
        <w:t>who suspected</w:t>
      </w:r>
      <w:r w:rsidR="003A24FD" w:rsidRPr="009A12D5">
        <w:rPr>
          <w:sz w:val="24"/>
          <w:szCs w:val="24"/>
          <w:lang w:val="en-AE"/>
        </w:rPr>
        <w:t xml:space="preserve"> Infection</w:t>
      </w:r>
      <w:r w:rsidRPr="009A12D5">
        <w:rPr>
          <w:sz w:val="24"/>
          <w:szCs w:val="24"/>
          <w:lang w:val="en-AE"/>
        </w:rPr>
        <w:t xml:space="preserve"> advised </w:t>
      </w:r>
      <w:r w:rsidR="003A24FD" w:rsidRPr="009A12D5">
        <w:rPr>
          <w:sz w:val="24"/>
          <w:szCs w:val="24"/>
          <w:lang w:val="en-AE"/>
        </w:rPr>
        <w:t xml:space="preserve">blood tests and </w:t>
      </w:r>
      <w:r w:rsidRPr="009A12D5">
        <w:rPr>
          <w:sz w:val="24"/>
          <w:szCs w:val="24"/>
          <w:lang w:val="en-AE"/>
        </w:rPr>
        <w:t>C T scan .</w:t>
      </w:r>
    </w:p>
    <w:p w14:paraId="74F0EFBA" w14:textId="77777777" w:rsidR="00F63512" w:rsidRPr="009A12D5" w:rsidRDefault="00F63512" w:rsidP="00F63512">
      <w:pPr>
        <w:rPr>
          <w:sz w:val="24"/>
          <w:szCs w:val="24"/>
          <w:lang w:val="en-AE"/>
        </w:rPr>
      </w:pPr>
    </w:p>
    <w:p w14:paraId="5A29ADE7" w14:textId="77777777" w:rsidR="00F63512" w:rsidRPr="009A12D5" w:rsidRDefault="00F63512" w:rsidP="00F63512">
      <w:pPr>
        <w:rPr>
          <w:sz w:val="24"/>
          <w:szCs w:val="24"/>
          <w:lang w:val="en-AE"/>
        </w:rPr>
      </w:pPr>
      <w:r w:rsidRPr="009A12D5">
        <w:rPr>
          <w:sz w:val="24"/>
          <w:szCs w:val="24"/>
          <w:lang w:val="en-AE"/>
        </w:rPr>
        <w:t xml:space="preserve">4rth Neuro Surgeon  was consulted for his 40 degrees localised kyphosis and increasing </w:t>
      </w:r>
      <w:proofErr w:type="spellStart"/>
      <w:r w:rsidRPr="009A12D5">
        <w:rPr>
          <w:sz w:val="24"/>
          <w:szCs w:val="24"/>
          <w:lang w:val="en-AE"/>
        </w:rPr>
        <w:t>radiculapthy</w:t>
      </w:r>
      <w:proofErr w:type="spellEnd"/>
      <w:r w:rsidRPr="009A12D5">
        <w:rPr>
          <w:sz w:val="24"/>
          <w:szCs w:val="24"/>
          <w:lang w:val="en-AE"/>
        </w:rPr>
        <w:t xml:space="preserve">  into the T11 dermatome.</w:t>
      </w:r>
    </w:p>
    <w:p w14:paraId="0C015029" w14:textId="7FB88D31" w:rsidR="00F63512" w:rsidRPr="009A12D5" w:rsidRDefault="00F63512" w:rsidP="00F63512">
      <w:pPr>
        <w:rPr>
          <w:sz w:val="24"/>
          <w:szCs w:val="24"/>
          <w:lang w:val="en-AE"/>
        </w:rPr>
      </w:pPr>
      <w:r w:rsidRPr="009A12D5">
        <w:rPr>
          <w:sz w:val="24"/>
          <w:szCs w:val="24"/>
          <w:lang w:val="en-AE"/>
        </w:rPr>
        <w:t>Neurosurgeon suspected POTT’s spine and advised CT guided Biopsy.</w:t>
      </w:r>
    </w:p>
    <w:p w14:paraId="660D7DD2" w14:textId="2EA0C638" w:rsidR="003A24FD" w:rsidRPr="009A12D5" w:rsidRDefault="003A24FD" w:rsidP="00F63512">
      <w:pPr>
        <w:rPr>
          <w:sz w:val="24"/>
          <w:szCs w:val="24"/>
          <w:lang w:val="en-AE"/>
        </w:rPr>
      </w:pPr>
    </w:p>
    <w:p w14:paraId="68E11F85" w14:textId="582B8D08" w:rsidR="003A24FD" w:rsidRPr="009A12D5" w:rsidRDefault="003A24FD" w:rsidP="00F63512">
      <w:pPr>
        <w:rPr>
          <w:sz w:val="24"/>
          <w:szCs w:val="24"/>
          <w:lang w:val="en-AE"/>
        </w:rPr>
      </w:pPr>
      <w:r w:rsidRPr="009A12D5">
        <w:rPr>
          <w:sz w:val="24"/>
          <w:szCs w:val="24"/>
          <w:lang w:val="en-AE"/>
        </w:rPr>
        <w:t>5</w:t>
      </w:r>
      <w:r w:rsidRPr="009A12D5">
        <w:rPr>
          <w:sz w:val="24"/>
          <w:szCs w:val="24"/>
          <w:vertAlign w:val="superscript"/>
          <w:lang w:val="en-AE"/>
        </w:rPr>
        <w:t>th</w:t>
      </w:r>
      <w:r w:rsidRPr="009A12D5">
        <w:rPr>
          <w:sz w:val="24"/>
          <w:szCs w:val="24"/>
          <w:lang w:val="en-AE"/>
        </w:rPr>
        <w:t xml:space="preserve"> and 6</w:t>
      </w:r>
      <w:r w:rsidRPr="009A12D5">
        <w:rPr>
          <w:sz w:val="24"/>
          <w:szCs w:val="24"/>
          <w:vertAlign w:val="superscript"/>
          <w:lang w:val="en-AE"/>
        </w:rPr>
        <w:t>th</w:t>
      </w:r>
      <w:r w:rsidRPr="009A12D5">
        <w:rPr>
          <w:sz w:val="24"/>
          <w:szCs w:val="24"/>
          <w:lang w:val="en-AE"/>
        </w:rPr>
        <w:t xml:space="preserve"> are the radiologists . </w:t>
      </w:r>
    </w:p>
    <w:p w14:paraId="296CF52F" w14:textId="77777777" w:rsidR="00F63512" w:rsidRPr="009A12D5" w:rsidRDefault="00F63512" w:rsidP="00F63512">
      <w:pPr>
        <w:rPr>
          <w:sz w:val="24"/>
          <w:szCs w:val="24"/>
          <w:lang w:val="en-AE"/>
        </w:rPr>
      </w:pPr>
    </w:p>
    <w:p w14:paraId="5406E011" w14:textId="77777777" w:rsidR="00F63512" w:rsidRPr="009A12D5" w:rsidRDefault="00F63512" w:rsidP="00F63512">
      <w:pPr>
        <w:rPr>
          <w:sz w:val="24"/>
          <w:szCs w:val="24"/>
          <w:lang w:val="en-AE"/>
        </w:rPr>
      </w:pPr>
      <w:r w:rsidRPr="009A12D5">
        <w:rPr>
          <w:sz w:val="24"/>
          <w:szCs w:val="24"/>
          <w:lang w:val="en-AE"/>
        </w:rPr>
        <w:t>Finally a CT scan was done and reported to be ANDERSON LESION .</w:t>
      </w:r>
    </w:p>
    <w:p w14:paraId="26CEDDC5" w14:textId="77777777" w:rsidR="00F63512" w:rsidRPr="009A12D5" w:rsidRDefault="00F63512" w:rsidP="00F63512">
      <w:pPr>
        <w:rPr>
          <w:sz w:val="24"/>
          <w:szCs w:val="24"/>
          <w:lang w:val="en-AE"/>
        </w:rPr>
      </w:pPr>
    </w:p>
    <w:p w14:paraId="57EA67EE" w14:textId="79B116F2" w:rsidR="00FC0EFB" w:rsidRPr="009A12D5" w:rsidRDefault="00F63512" w:rsidP="00F63512">
      <w:pPr>
        <w:rPr>
          <w:sz w:val="24"/>
          <w:szCs w:val="24"/>
          <w:lang w:val="en-AE"/>
        </w:rPr>
      </w:pPr>
      <w:r w:rsidRPr="009A12D5">
        <w:rPr>
          <w:sz w:val="24"/>
          <w:szCs w:val="24"/>
          <w:lang w:val="en-AE"/>
        </w:rPr>
        <w:t xml:space="preserve">This is an elusive diagnosis </w:t>
      </w:r>
      <w:r w:rsidR="00FD3BE7" w:rsidRPr="009A12D5">
        <w:rPr>
          <w:sz w:val="24"/>
          <w:szCs w:val="24"/>
          <w:lang w:val="en-AE"/>
        </w:rPr>
        <w:t>indeed.</w:t>
      </w:r>
    </w:p>
    <w:p w14:paraId="548C195B" w14:textId="77777777" w:rsidR="00F63512" w:rsidRPr="009A12D5" w:rsidRDefault="00F63512" w:rsidP="00F63512">
      <w:pPr>
        <w:rPr>
          <w:sz w:val="24"/>
          <w:szCs w:val="24"/>
          <w:lang w:val="en-AE"/>
        </w:rPr>
      </w:pPr>
    </w:p>
    <w:p w14:paraId="17B71718" w14:textId="77777777" w:rsidR="00FC0EFB" w:rsidRPr="009A12D5" w:rsidRDefault="00F63512" w:rsidP="00F63512">
      <w:pPr>
        <w:rPr>
          <w:sz w:val="24"/>
          <w:szCs w:val="24"/>
          <w:lang w:val="en-AE"/>
        </w:rPr>
      </w:pPr>
      <w:r w:rsidRPr="009A12D5">
        <w:rPr>
          <w:sz w:val="24"/>
          <w:szCs w:val="24"/>
          <w:lang w:val="en-AE"/>
        </w:rPr>
        <w:t>DISCUSSION :</w:t>
      </w:r>
    </w:p>
    <w:p w14:paraId="1DB589F5" w14:textId="19CA32D5" w:rsidR="00F63512" w:rsidRPr="009A12D5" w:rsidRDefault="00F63512" w:rsidP="00F63512">
      <w:pPr>
        <w:rPr>
          <w:sz w:val="24"/>
          <w:szCs w:val="24"/>
          <w:lang w:val="en-AE"/>
        </w:rPr>
      </w:pPr>
      <w:r w:rsidRPr="009A12D5">
        <w:rPr>
          <w:sz w:val="24"/>
          <w:szCs w:val="24"/>
          <w:lang w:val="en-AE"/>
        </w:rPr>
        <w:t xml:space="preserve">14- 28 % </w:t>
      </w:r>
      <w:r w:rsidR="00D2460A" w:rsidRPr="009A12D5">
        <w:rPr>
          <w:sz w:val="24"/>
          <w:szCs w:val="24"/>
          <w:lang w:val="en-AE"/>
        </w:rPr>
        <w:t xml:space="preserve">of  A S Patients </w:t>
      </w:r>
      <w:r w:rsidRPr="009A12D5">
        <w:rPr>
          <w:sz w:val="24"/>
          <w:szCs w:val="24"/>
          <w:lang w:val="en-AE"/>
        </w:rPr>
        <w:t xml:space="preserve">may develop this PROGRESSIVE </w:t>
      </w:r>
      <w:r w:rsidR="00D2460A" w:rsidRPr="009A12D5">
        <w:rPr>
          <w:sz w:val="24"/>
          <w:szCs w:val="24"/>
          <w:lang w:val="en-AE"/>
        </w:rPr>
        <w:t>THREE</w:t>
      </w:r>
      <w:r w:rsidRPr="009A12D5">
        <w:rPr>
          <w:sz w:val="24"/>
          <w:szCs w:val="24"/>
          <w:lang w:val="en-AE"/>
        </w:rPr>
        <w:t xml:space="preserve"> COLUMN DISTRUCTIVE ANDERSON LESION which</w:t>
      </w:r>
      <w:r w:rsidR="00D2460A" w:rsidRPr="009A12D5">
        <w:rPr>
          <w:sz w:val="24"/>
          <w:szCs w:val="24"/>
          <w:lang w:val="en-AE"/>
        </w:rPr>
        <w:t xml:space="preserve"> needs </w:t>
      </w:r>
      <w:r w:rsidRPr="009A12D5">
        <w:rPr>
          <w:sz w:val="24"/>
          <w:szCs w:val="24"/>
          <w:lang w:val="en-AE"/>
        </w:rPr>
        <w:t xml:space="preserve">instrumentation as the pseudoarthrosis </w:t>
      </w:r>
      <w:r w:rsidR="00FD3BE7" w:rsidRPr="009A12D5">
        <w:rPr>
          <w:sz w:val="24"/>
          <w:szCs w:val="24"/>
          <w:lang w:val="en-AE"/>
        </w:rPr>
        <w:t>.</w:t>
      </w:r>
      <w:r w:rsidRPr="009A12D5">
        <w:rPr>
          <w:sz w:val="24"/>
          <w:szCs w:val="24"/>
          <w:lang w:val="en-AE"/>
        </w:rPr>
        <w:t>at the stress riser site and pathological fracture will not allow normal healing and the ensuing kyphosis could be detrimental</w:t>
      </w:r>
      <w:r w:rsidR="00D2460A" w:rsidRPr="009A12D5">
        <w:rPr>
          <w:sz w:val="24"/>
          <w:szCs w:val="24"/>
          <w:lang w:val="en-AE"/>
        </w:rPr>
        <w:t xml:space="preserve"> if the conservative methods fail.</w:t>
      </w:r>
    </w:p>
    <w:p w14:paraId="1C02A348" w14:textId="77777777" w:rsidR="003A24FD" w:rsidRPr="009A12D5" w:rsidRDefault="003A24FD" w:rsidP="00F63512">
      <w:pPr>
        <w:rPr>
          <w:sz w:val="24"/>
          <w:szCs w:val="24"/>
          <w:lang w:val="en-AE"/>
        </w:rPr>
      </w:pPr>
    </w:p>
    <w:p w14:paraId="587A43EF" w14:textId="2F833502" w:rsidR="00F63512" w:rsidRPr="009A12D5" w:rsidRDefault="00F63512" w:rsidP="00F63512">
      <w:pPr>
        <w:rPr>
          <w:sz w:val="24"/>
          <w:szCs w:val="24"/>
          <w:lang w:val="en-AE"/>
        </w:rPr>
      </w:pPr>
      <w:r w:rsidRPr="009A12D5">
        <w:rPr>
          <w:sz w:val="24"/>
          <w:szCs w:val="24"/>
          <w:lang w:val="en-AE"/>
        </w:rPr>
        <w:lastRenderedPageBreak/>
        <w:t>Patient refused spinal stabilization surgery and opted to take bed rest for 6 weeks..</w:t>
      </w:r>
    </w:p>
    <w:p w14:paraId="658D100C" w14:textId="77777777" w:rsidR="00F63512" w:rsidRPr="009A12D5" w:rsidRDefault="00F63512" w:rsidP="00F63512">
      <w:pPr>
        <w:rPr>
          <w:sz w:val="24"/>
          <w:szCs w:val="24"/>
          <w:lang w:val="en-AE"/>
        </w:rPr>
      </w:pPr>
    </w:p>
    <w:p w14:paraId="0D52BE61" w14:textId="3A5E50BA" w:rsidR="00FC0EFB" w:rsidRPr="009A12D5" w:rsidRDefault="00F63512" w:rsidP="00F63512">
      <w:pPr>
        <w:rPr>
          <w:sz w:val="24"/>
          <w:szCs w:val="24"/>
          <w:lang w:val="en-AE"/>
        </w:rPr>
      </w:pPr>
      <w:r w:rsidRPr="009A12D5">
        <w:rPr>
          <w:sz w:val="24"/>
          <w:szCs w:val="24"/>
          <w:lang w:val="en-AE"/>
        </w:rPr>
        <w:t>Conclusion :</w:t>
      </w:r>
    </w:p>
    <w:p w14:paraId="4F4BBFF8" w14:textId="77777777" w:rsidR="00FC0EFB" w:rsidRPr="009A12D5" w:rsidRDefault="00FC0EFB" w:rsidP="00F63512">
      <w:pPr>
        <w:rPr>
          <w:sz w:val="24"/>
          <w:szCs w:val="24"/>
          <w:lang w:val="en-AE"/>
        </w:rPr>
      </w:pPr>
    </w:p>
    <w:p w14:paraId="6FAD8F99" w14:textId="52102B68" w:rsidR="00F63512" w:rsidRPr="009A12D5" w:rsidRDefault="00F63512" w:rsidP="00625C86">
      <w:pPr>
        <w:rPr>
          <w:sz w:val="24"/>
          <w:szCs w:val="24"/>
          <w:lang w:val="en-AE"/>
        </w:rPr>
      </w:pPr>
      <w:r w:rsidRPr="009A12D5">
        <w:rPr>
          <w:sz w:val="24"/>
          <w:szCs w:val="24"/>
          <w:lang w:val="en-AE"/>
        </w:rPr>
        <w:t xml:space="preserve">In most cases the diagnosis stares at us in the eye </w:t>
      </w:r>
      <w:r w:rsidR="00625C86">
        <w:rPr>
          <w:sz w:val="24"/>
          <w:szCs w:val="24"/>
          <w:lang w:val="en-AE"/>
        </w:rPr>
        <w:t>and the right person picks it up.</w:t>
      </w:r>
      <w:r w:rsidRPr="009A12D5">
        <w:rPr>
          <w:sz w:val="24"/>
          <w:szCs w:val="24"/>
          <w:lang w:val="en-AE"/>
        </w:rPr>
        <w:t xml:space="preserve"> </w:t>
      </w:r>
    </w:p>
    <w:p w14:paraId="56703002" w14:textId="77777777" w:rsidR="00FC0EFB" w:rsidRPr="009A12D5" w:rsidRDefault="00FC0EFB" w:rsidP="00F63512">
      <w:pPr>
        <w:rPr>
          <w:sz w:val="24"/>
          <w:szCs w:val="24"/>
          <w:lang w:val="en-AE"/>
        </w:rPr>
      </w:pPr>
    </w:p>
    <w:p w14:paraId="706AC85B" w14:textId="095BB0BF" w:rsidR="00F63512" w:rsidRPr="009A12D5" w:rsidRDefault="00F63512" w:rsidP="00F63512">
      <w:pPr>
        <w:rPr>
          <w:sz w:val="24"/>
          <w:szCs w:val="24"/>
          <w:lang w:val="en-AE"/>
        </w:rPr>
      </w:pPr>
      <w:r w:rsidRPr="009A12D5">
        <w:rPr>
          <w:sz w:val="24"/>
          <w:szCs w:val="24"/>
          <w:lang w:val="en-AE"/>
        </w:rPr>
        <w:t>His records showe</w:t>
      </w:r>
      <w:r w:rsidR="00D2460A" w:rsidRPr="009A12D5">
        <w:rPr>
          <w:sz w:val="24"/>
          <w:szCs w:val="24"/>
          <w:lang w:val="en-AE"/>
        </w:rPr>
        <w:t>d</w:t>
      </w:r>
      <w:r w:rsidRPr="009A12D5">
        <w:rPr>
          <w:sz w:val="24"/>
          <w:szCs w:val="24"/>
          <w:lang w:val="en-AE"/>
        </w:rPr>
        <w:t xml:space="preserve"> enough evi</w:t>
      </w:r>
      <w:r w:rsidR="00D2460A" w:rsidRPr="009A12D5">
        <w:rPr>
          <w:sz w:val="24"/>
          <w:szCs w:val="24"/>
          <w:lang w:val="en-AE"/>
        </w:rPr>
        <w:t>d</w:t>
      </w:r>
      <w:r w:rsidRPr="009A12D5">
        <w:rPr>
          <w:sz w:val="24"/>
          <w:szCs w:val="24"/>
          <w:lang w:val="en-AE"/>
        </w:rPr>
        <w:t>ences about the</w:t>
      </w:r>
      <w:r w:rsidR="00FC0EFB" w:rsidRPr="009A12D5">
        <w:rPr>
          <w:sz w:val="24"/>
          <w:szCs w:val="24"/>
          <w:lang w:val="en-AE"/>
        </w:rPr>
        <w:t xml:space="preserve"> </w:t>
      </w:r>
      <w:r w:rsidRPr="009A12D5">
        <w:rPr>
          <w:sz w:val="24"/>
          <w:szCs w:val="24"/>
          <w:lang w:val="en-AE"/>
        </w:rPr>
        <w:t>articular and extra articular manifestations mentioned in A</w:t>
      </w:r>
      <w:r w:rsidR="00FD3BE7" w:rsidRPr="009A12D5">
        <w:rPr>
          <w:sz w:val="24"/>
          <w:szCs w:val="24"/>
          <w:lang w:val="en-AE"/>
        </w:rPr>
        <w:t xml:space="preserve"> S </w:t>
      </w:r>
      <w:r w:rsidR="00625C86">
        <w:rPr>
          <w:sz w:val="24"/>
          <w:szCs w:val="24"/>
          <w:lang w:val="en-AE"/>
        </w:rPr>
        <w:t>.</w:t>
      </w:r>
    </w:p>
    <w:p w14:paraId="16B39F3D" w14:textId="77777777" w:rsidR="00F63512" w:rsidRPr="009A12D5" w:rsidRDefault="00F63512" w:rsidP="00F63512">
      <w:pPr>
        <w:rPr>
          <w:rFonts w:ascii="Cambria" w:hAnsi="Cambria"/>
          <w:color w:val="212121"/>
          <w:sz w:val="24"/>
          <w:szCs w:val="24"/>
          <w:shd w:val="clear" w:color="auto" w:fill="FFFFFF"/>
        </w:rPr>
      </w:pPr>
    </w:p>
    <w:p w14:paraId="3F5DDCEA" w14:textId="376EF2BE" w:rsidR="00F63512" w:rsidRPr="009A12D5" w:rsidRDefault="00F63512" w:rsidP="006A3D92">
      <w:pPr>
        <w:rPr>
          <w:sz w:val="24"/>
          <w:szCs w:val="24"/>
          <w:lang w:val="en-AE"/>
        </w:rPr>
      </w:pPr>
      <w:r w:rsidRPr="009A12D5">
        <w:rPr>
          <w:rFonts w:ascii="Cambria" w:hAnsi="Cambria"/>
          <w:color w:val="000000" w:themeColor="text1"/>
          <w:sz w:val="24"/>
          <w:szCs w:val="24"/>
          <w:shd w:val="clear" w:color="auto" w:fill="FFFFFF"/>
        </w:rPr>
        <w:t>Andersson-like lesions (ALLs) in DISH are not to be forgotten.</w:t>
      </w:r>
    </w:p>
    <w:p w14:paraId="0EF0D607" w14:textId="77777777" w:rsidR="00F63512" w:rsidRPr="009A12D5" w:rsidRDefault="00F63512" w:rsidP="00F63512">
      <w:pPr>
        <w:rPr>
          <w:sz w:val="24"/>
          <w:szCs w:val="24"/>
          <w:lang w:val="en-AE"/>
        </w:rPr>
      </w:pPr>
    </w:p>
    <w:p w14:paraId="382CDBCD" w14:textId="77777777" w:rsidR="00FD3BE7" w:rsidRPr="009A12D5" w:rsidRDefault="00FD3BE7" w:rsidP="00FD3BE7">
      <w:pPr>
        <w:rPr>
          <w:sz w:val="24"/>
          <w:szCs w:val="24"/>
          <w:lang w:val="en-AE"/>
        </w:rPr>
      </w:pPr>
      <w:r w:rsidRPr="009A12D5">
        <w:rPr>
          <w:sz w:val="24"/>
          <w:szCs w:val="24"/>
          <w:lang w:val="en-AE"/>
        </w:rPr>
        <w:t>References :</w:t>
      </w:r>
    </w:p>
    <w:p w14:paraId="2BF92B47" w14:textId="77777777" w:rsidR="00FD3BE7" w:rsidRPr="009A12D5" w:rsidRDefault="00FD3BE7" w:rsidP="00FD3BE7">
      <w:pPr>
        <w:shd w:val="clear" w:color="auto" w:fill="FFFFFF"/>
        <w:rPr>
          <w:sz w:val="24"/>
          <w:szCs w:val="24"/>
          <w:lang w:val="en-AE"/>
        </w:rPr>
      </w:pPr>
    </w:p>
    <w:p w14:paraId="10FE1A8A" w14:textId="77777777" w:rsidR="00FD3BE7" w:rsidRPr="00625C86" w:rsidRDefault="00FD3BE7" w:rsidP="00FD3BE7">
      <w:pPr>
        <w:shd w:val="clear" w:color="auto" w:fill="FFFFFF"/>
        <w:rPr>
          <w:rStyle w:val="page"/>
          <w:rFonts w:ascii="Open Sans" w:hAnsi="Open Sans" w:cs="Open Sans"/>
          <w:color w:val="000000"/>
          <w:sz w:val="24"/>
          <w:szCs w:val="24"/>
        </w:rPr>
      </w:pPr>
      <w:r w:rsidRPr="009A12D5">
        <w:rPr>
          <w:sz w:val="24"/>
          <w:szCs w:val="24"/>
          <w:lang w:val="en-AE"/>
        </w:rPr>
        <w:t>-</w:t>
      </w:r>
      <w:r w:rsidRPr="009A12D5">
        <w:rPr>
          <w:rStyle w:val="nlmstring-name"/>
          <w:rFonts w:ascii="Open Sans" w:hAnsi="Open Sans" w:cs="Open Sans"/>
          <w:color w:val="000000"/>
          <w:sz w:val="24"/>
          <w:szCs w:val="24"/>
        </w:rPr>
        <w:t xml:space="preserve"> </w:t>
      </w:r>
      <w:r w:rsidRPr="00625C86">
        <w:rPr>
          <w:rStyle w:val="nlmstring-name"/>
          <w:rFonts w:ascii="Open Sans" w:hAnsi="Open Sans" w:cs="Open Sans"/>
          <w:color w:val="000000"/>
          <w:sz w:val="24"/>
          <w:szCs w:val="24"/>
        </w:rPr>
        <w:t>Park Y.-S.</w:t>
      </w:r>
      <w:r w:rsidRPr="00625C86">
        <w:rPr>
          <w:rFonts w:ascii="Open Sans" w:hAnsi="Open Sans" w:cs="Open Sans"/>
          <w:color w:val="000000"/>
          <w:sz w:val="24"/>
          <w:szCs w:val="24"/>
        </w:rPr>
        <w:t>, </w:t>
      </w:r>
      <w:r w:rsidRPr="00625C86">
        <w:rPr>
          <w:rStyle w:val="nlmstring-name"/>
          <w:rFonts w:ascii="Open Sans" w:hAnsi="Open Sans" w:cs="Open Sans"/>
          <w:color w:val="000000"/>
          <w:sz w:val="24"/>
          <w:szCs w:val="24"/>
        </w:rPr>
        <w:t>Kim J.-H.</w:t>
      </w:r>
      <w:r w:rsidRPr="00625C86">
        <w:rPr>
          <w:rFonts w:ascii="Open Sans" w:hAnsi="Open Sans" w:cs="Open Sans"/>
          <w:color w:val="000000"/>
          <w:sz w:val="24"/>
          <w:szCs w:val="24"/>
        </w:rPr>
        <w:t>, </w:t>
      </w:r>
      <w:r w:rsidRPr="00625C86">
        <w:rPr>
          <w:rStyle w:val="nlmstring-name"/>
          <w:rFonts w:ascii="Open Sans" w:hAnsi="Open Sans" w:cs="Open Sans"/>
          <w:color w:val="000000"/>
          <w:sz w:val="24"/>
          <w:szCs w:val="24"/>
        </w:rPr>
        <w:t>Ryu J.-A.</w:t>
      </w:r>
      <w:r w:rsidRPr="00625C86">
        <w:rPr>
          <w:rFonts w:ascii="Open Sans" w:hAnsi="Open Sans" w:cs="Open Sans"/>
          <w:color w:val="000000"/>
          <w:sz w:val="24"/>
          <w:szCs w:val="24"/>
        </w:rPr>
        <w:t>, and </w:t>
      </w:r>
      <w:r w:rsidRPr="00625C86">
        <w:rPr>
          <w:rStyle w:val="nlmstring-name"/>
          <w:rFonts w:ascii="Open Sans" w:hAnsi="Open Sans" w:cs="Open Sans"/>
          <w:color w:val="000000"/>
          <w:sz w:val="24"/>
          <w:szCs w:val="24"/>
        </w:rPr>
        <w:t>Kim T.-</w:t>
      </w:r>
      <w:proofErr w:type="spellStart"/>
      <w:r w:rsidRPr="00625C86">
        <w:rPr>
          <w:rStyle w:val="nlmstring-name"/>
          <w:rFonts w:ascii="Open Sans" w:hAnsi="Open Sans" w:cs="Open Sans"/>
          <w:color w:val="000000"/>
          <w:sz w:val="24"/>
          <w:szCs w:val="24"/>
        </w:rPr>
        <w:t>H,</w:t>
      </w:r>
      <w:hyperlink r:id="rId7" w:history="1">
        <w:r w:rsidRPr="00625C86">
          <w:rPr>
            <w:rStyle w:val="Hyperlink"/>
            <w:rFonts w:ascii="Open Sans" w:hAnsi="Open Sans" w:cs="Open Sans"/>
            <w:color w:val="92278F"/>
            <w:sz w:val="24"/>
            <w:szCs w:val="24"/>
          </w:rPr>
          <w:t>The</w:t>
        </w:r>
        <w:proofErr w:type="spellEnd"/>
        <w:r w:rsidRPr="00625C86">
          <w:rPr>
            <w:rStyle w:val="Hyperlink"/>
            <w:rFonts w:ascii="Open Sans" w:hAnsi="Open Sans" w:cs="Open Sans"/>
            <w:color w:val="92278F"/>
            <w:sz w:val="24"/>
            <w:szCs w:val="24"/>
          </w:rPr>
          <w:t xml:space="preserve"> Andersson lesion in ankylosing spondylitis</w:t>
        </w:r>
      </w:hyperlink>
      <w:r w:rsidRPr="00625C86">
        <w:rPr>
          <w:rFonts w:ascii="Open Sans" w:hAnsi="Open Sans" w:cs="Open Sans"/>
          <w:color w:val="000000"/>
          <w:sz w:val="24"/>
          <w:szCs w:val="24"/>
        </w:rPr>
        <w:t xml:space="preserve"> </w:t>
      </w:r>
      <w:r w:rsidRPr="00625C86">
        <w:rPr>
          <w:rStyle w:val="journalname"/>
          <w:rFonts w:ascii="Open Sans" w:hAnsi="Open Sans" w:cs="Open Sans"/>
          <w:color w:val="000000"/>
          <w:sz w:val="24"/>
          <w:szCs w:val="24"/>
          <w:shd w:val="clear" w:color="auto" w:fill="FFFFFF"/>
        </w:rPr>
        <w:t>The Journal of Bone and Joint Surgery. British volume</w:t>
      </w:r>
      <w:r w:rsidRPr="00625C86">
        <w:rPr>
          <w:rFonts w:ascii="Open Sans" w:hAnsi="Open Sans" w:cs="Open Sans"/>
          <w:color w:val="000000"/>
          <w:sz w:val="24"/>
          <w:szCs w:val="24"/>
          <w:shd w:val="clear" w:color="auto" w:fill="FFFFFF"/>
        </w:rPr>
        <w:t> </w:t>
      </w:r>
      <w:r w:rsidRPr="00625C86">
        <w:rPr>
          <w:rStyle w:val="year"/>
          <w:rFonts w:ascii="Open Sans" w:hAnsi="Open Sans" w:cs="Open Sans"/>
          <w:color w:val="000000"/>
          <w:sz w:val="24"/>
          <w:szCs w:val="24"/>
          <w:shd w:val="clear" w:color="auto" w:fill="FFFFFF"/>
        </w:rPr>
        <w:t>2011</w:t>
      </w:r>
      <w:r w:rsidRPr="00625C86">
        <w:rPr>
          <w:rFonts w:ascii="Open Sans" w:hAnsi="Open Sans" w:cs="Open Sans"/>
          <w:color w:val="000000"/>
          <w:sz w:val="24"/>
          <w:szCs w:val="24"/>
          <w:shd w:val="clear" w:color="auto" w:fill="FFFFFF"/>
        </w:rPr>
        <w:t> </w:t>
      </w:r>
      <w:r w:rsidRPr="00625C86">
        <w:rPr>
          <w:rStyle w:val="volume"/>
          <w:rFonts w:ascii="Open Sans" w:hAnsi="Open Sans" w:cs="Open Sans"/>
          <w:color w:val="000000"/>
          <w:sz w:val="24"/>
          <w:szCs w:val="24"/>
          <w:shd w:val="clear" w:color="auto" w:fill="FFFFFF"/>
        </w:rPr>
        <w:t>93-B</w:t>
      </w:r>
      <w:r w:rsidRPr="00625C86">
        <w:rPr>
          <w:rFonts w:ascii="Open Sans" w:hAnsi="Open Sans" w:cs="Open Sans"/>
          <w:color w:val="000000"/>
          <w:sz w:val="24"/>
          <w:szCs w:val="24"/>
          <w:shd w:val="clear" w:color="auto" w:fill="FFFFFF"/>
        </w:rPr>
        <w:t>:</w:t>
      </w:r>
      <w:r w:rsidRPr="00625C86">
        <w:rPr>
          <w:rStyle w:val="issue"/>
          <w:rFonts w:ascii="Open Sans" w:hAnsi="Open Sans" w:cs="Open Sans"/>
          <w:color w:val="000000"/>
          <w:sz w:val="24"/>
          <w:szCs w:val="24"/>
          <w:shd w:val="clear" w:color="auto" w:fill="FFFFFF"/>
        </w:rPr>
        <w:t>7</w:t>
      </w:r>
      <w:r w:rsidRPr="00625C86">
        <w:rPr>
          <w:rFonts w:ascii="Open Sans" w:hAnsi="Open Sans" w:cs="Open Sans"/>
          <w:color w:val="000000"/>
          <w:sz w:val="24"/>
          <w:szCs w:val="24"/>
          <w:shd w:val="clear" w:color="auto" w:fill="FFFFFF"/>
        </w:rPr>
        <w:t>, </w:t>
      </w:r>
      <w:r w:rsidRPr="00625C86">
        <w:rPr>
          <w:rStyle w:val="page"/>
          <w:rFonts w:ascii="Open Sans" w:hAnsi="Open Sans" w:cs="Open Sans"/>
          <w:color w:val="000000"/>
          <w:sz w:val="24"/>
          <w:szCs w:val="24"/>
          <w:shd w:val="clear" w:color="auto" w:fill="FFFFFF"/>
        </w:rPr>
        <w:t>961-966</w:t>
      </w:r>
    </w:p>
    <w:p w14:paraId="7F4CC824" w14:textId="77777777" w:rsidR="00FD3BE7" w:rsidRPr="00625C86" w:rsidRDefault="00625C86" w:rsidP="00FD3BE7">
      <w:pPr>
        <w:rPr>
          <w:sz w:val="24"/>
          <w:szCs w:val="24"/>
          <w:lang w:val="en-AE"/>
        </w:rPr>
      </w:pPr>
      <w:hyperlink r:id="rId8" w:history="1">
        <w:r w:rsidR="00FD3BE7" w:rsidRPr="00625C86">
          <w:rPr>
            <w:rStyle w:val="Hyperlink"/>
            <w:sz w:val="24"/>
            <w:szCs w:val="24"/>
            <w:lang w:val="en-AE"/>
          </w:rPr>
          <w:t>https://online.boneandjoint.org.uk/doi/full/10.1302/0301-620X.93B7.26337</w:t>
        </w:r>
      </w:hyperlink>
    </w:p>
    <w:p w14:paraId="3FA70D22" w14:textId="77777777" w:rsidR="00FD3BE7" w:rsidRPr="00625C86" w:rsidRDefault="00FD3BE7" w:rsidP="00FD3BE7">
      <w:pPr>
        <w:rPr>
          <w:sz w:val="24"/>
          <w:szCs w:val="24"/>
          <w:lang w:val="en-AE"/>
        </w:rPr>
      </w:pPr>
    </w:p>
    <w:p w14:paraId="06AF952A" w14:textId="77777777" w:rsidR="00FD3BE7" w:rsidRPr="00625C86" w:rsidRDefault="00FD3BE7" w:rsidP="00FD3BE7">
      <w:pPr>
        <w:rPr>
          <w:rFonts w:ascii="Roboto" w:hAnsi="Roboto"/>
          <w:color w:val="212121"/>
          <w:shd w:val="clear" w:color="auto" w:fill="FFFFFF"/>
        </w:rPr>
      </w:pPr>
      <w:r w:rsidRPr="00625C86">
        <w:rPr>
          <w:sz w:val="24"/>
          <w:szCs w:val="24"/>
          <w:lang w:val="en-AE"/>
        </w:rPr>
        <w:t>-</w:t>
      </w:r>
      <w:r w:rsidRPr="00625C86">
        <w:rPr>
          <w:rFonts w:ascii="Roboto" w:hAnsi="Roboto"/>
          <w:color w:val="212121"/>
          <w:sz w:val="24"/>
          <w:szCs w:val="24"/>
          <w:shd w:val="clear" w:color="auto" w:fill="FFFFFF"/>
        </w:rPr>
        <w:t xml:space="preserve"> </w:t>
      </w:r>
      <w:r w:rsidRPr="00625C86">
        <w:rPr>
          <w:rFonts w:ascii="Roboto" w:hAnsi="Roboto"/>
          <w:color w:val="212121"/>
          <w:shd w:val="clear" w:color="auto" w:fill="FFFFFF"/>
        </w:rPr>
        <w:t xml:space="preserve">Sun X, </w:t>
      </w:r>
      <w:proofErr w:type="spellStart"/>
      <w:r w:rsidRPr="00625C86">
        <w:rPr>
          <w:rFonts w:ascii="Roboto" w:hAnsi="Roboto"/>
          <w:color w:val="212121"/>
          <w:shd w:val="clear" w:color="auto" w:fill="FFFFFF"/>
        </w:rPr>
        <w:t>Qiao</w:t>
      </w:r>
      <w:proofErr w:type="spellEnd"/>
      <w:r w:rsidRPr="00625C86">
        <w:rPr>
          <w:rFonts w:ascii="Roboto" w:hAnsi="Roboto"/>
          <w:color w:val="212121"/>
          <w:shd w:val="clear" w:color="auto" w:fill="FFFFFF"/>
        </w:rPr>
        <w:t xml:space="preserve"> H, Cheng X, Tian H, Shen K, </w:t>
      </w:r>
      <w:proofErr w:type="spellStart"/>
      <w:r w:rsidRPr="00625C86">
        <w:rPr>
          <w:rFonts w:ascii="Roboto" w:hAnsi="Roboto"/>
          <w:color w:val="212121"/>
          <w:shd w:val="clear" w:color="auto" w:fill="FFFFFF"/>
        </w:rPr>
        <w:t>Jin</w:t>
      </w:r>
      <w:proofErr w:type="spellEnd"/>
      <w:r w:rsidRPr="00625C86">
        <w:rPr>
          <w:rFonts w:ascii="Roboto" w:hAnsi="Roboto"/>
          <w:color w:val="212121"/>
          <w:shd w:val="clear" w:color="auto" w:fill="FFFFFF"/>
        </w:rPr>
        <w:t xml:space="preserve"> W, Liu X, Wang Q, Miao Y, Xu Y, Zhao C, Zhao J. Case Report: Identifying Andersson-Like Lesions in Diffuse Idiopathic Skeletal Hyperostosis. Front Endocrinol (Lausanne). 2021 Nov 30;12:766209. </w:t>
      </w:r>
      <w:proofErr w:type="spellStart"/>
      <w:r w:rsidRPr="00625C86">
        <w:rPr>
          <w:rFonts w:ascii="Roboto" w:hAnsi="Roboto"/>
          <w:color w:val="212121"/>
          <w:shd w:val="clear" w:color="auto" w:fill="FFFFFF"/>
        </w:rPr>
        <w:t>doi</w:t>
      </w:r>
      <w:proofErr w:type="spellEnd"/>
      <w:r w:rsidRPr="00625C86">
        <w:rPr>
          <w:rFonts w:ascii="Roboto" w:hAnsi="Roboto"/>
          <w:color w:val="212121"/>
          <w:shd w:val="clear" w:color="auto" w:fill="FFFFFF"/>
        </w:rPr>
        <w:t>: 10.3389/fendo.2021.766209. PMID: 34917028; PMCID: PMC8669740.</w:t>
      </w:r>
    </w:p>
    <w:p w14:paraId="18FA2E7F" w14:textId="77777777" w:rsidR="00FD3BE7" w:rsidRPr="00625C86" w:rsidRDefault="00FD3BE7" w:rsidP="00FD3BE7">
      <w:pPr>
        <w:rPr>
          <w:rFonts w:ascii="Roboto" w:hAnsi="Roboto"/>
          <w:color w:val="212121"/>
          <w:shd w:val="clear" w:color="auto" w:fill="FFFFFF"/>
        </w:rPr>
      </w:pPr>
    </w:p>
    <w:p w14:paraId="50D6877E" w14:textId="77777777" w:rsidR="00FD3BE7" w:rsidRPr="00625C86" w:rsidRDefault="00FD3BE7" w:rsidP="00FD3BE7">
      <w:pPr>
        <w:rPr>
          <w:rFonts w:ascii="Roboto" w:hAnsi="Roboto"/>
          <w:color w:val="212121"/>
          <w:shd w:val="clear" w:color="auto" w:fill="FFFFFF"/>
        </w:rPr>
      </w:pPr>
      <w:r w:rsidRPr="00625C86">
        <w:rPr>
          <w:rFonts w:ascii="Roboto" w:hAnsi="Roboto"/>
          <w:color w:val="212121"/>
          <w:shd w:val="clear" w:color="auto" w:fill="FFFFFF"/>
        </w:rPr>
        <w:t xml:space="preserve">- Dave BR, Ram H, Krishnan A. Andersson lesion: are we misdiagnosing it? A retrospective study of </w:t>
      </w:r>
      <w:proofErr w:type="spellStart"/>
      <w:r w:rsidRPr="00625C86">
        <w:rPr>
          <w:rFonts w:ascii="Roboto" w:hAnsi="Roboto"/>
          <w:color w:val="212121"/>
          <w:shd w:val="clear" w:color="auto" w:fill="FFFFFF"/>
        </w:rPr>
        <w:t>clinico</w:t>
      </w:r>
      <w:proofErr w:type="spellEnd"/>
      <w:r w:rsidRPr="00625C86">
        <w:rPr>
          <w:rFonts w:ascii="Roboto" w:hAnsi="Roboto"/>
          <w:color w:val="212121"/>
          <w:shd w:val="clear" w:color="auto" w:fill="FFFFFF"/>
        </w:rPr>
        <w:t xml:space="preserve">-radiological features and outcome of short segment fixation. </w:t>
      </w:r>
      <w:proofErr w:type="spellStart"/>
      <w:r w:rsidRPr="00625C86">
        <w:rPr>
          <w:rFonts w:ascii="Roboto" w:hAnsi="Roboto"/>
          <w:color w:val="212121"/>
          <w:shd w:val="clear" w:color="auto" w:fill="FFFFFF"/>
        </w:rPr>
        <w:t>Eur</w:t>
      </w:r>
      <w:proofErr w:type="spellEnd"/>
      <w:r w:rsidRPr="00625C86">
        <w:rPr>
          <w:rFonts w:ascii="Roboto" w:hAnsi="Roboto"/>
          <w:color w:val="212121"/>
          <w:shd w:val="clear" w:color="auto" w:fill="FFFFFF"/>
        </w:rPr>
        <w:t xml:space="preserve"> Spine J. 2011 Sep;20(9):1503-9. </w:t>
      </w:r>
      <w:proofErr w:type="spellStart"/>
      <w:r w:rsidRPr="00625C86">
        <w:rPr>
          <w:rFonts w:ascii="Roboto" w:hAnsi="Roboto"/>
          <w:color w:val="212121"/>
          <w:shd w:val="clear" w:color="auto" w:fill="FFFFFF"/>
        </w:rPr>
        <w:t>doi</w:t>
      </w:r>
      <w:proofErr w:type="spellEnd"/>
      <w:r w:rsidRPr="00625C86">
        <w:rPr>
          <w:rFonts w:ascii="Roboto" w:hAnsi="Roboto"/>
          <w:color w:val="212121"/>
          <w:shd w:val="clear" w:color="auto" w:fill="FFFFFF"/>
        </w:rPr>
        <w:t xml:space="preserve">: 10.1007/s00586-011-1836-0. </w:t>
      </w:r>
      <w:proofErr w:type="spellStart"/>
      <w:r w:rsidRPr="00625C86">
        <w:rPr>
          <w:rFonts w:ascii="Roboto" w:hAnsi="Roboto"/>
          <w:color w:val="212121"/>
          <w:shd w:val="clear" w:color="auto" w:fill="FFFFFF"/>
        </w:rPr>
        <w:t>Epub</w:t>
      </w:r>
      <w:proofErr w:type="spellEnd"/>
      <w:r w:rsidRPr="00625C86">
        <w:rPr>
          <w:rFonts w:ascii="Roboto" w:hAnsi="Roboto"/>
          <w:color w:val="212121"/>
          <w:shd w:val="clear" w:color="auto" w:fill="FFFFFF"/>
        </w:rPr>
        <w:t xml:space="preserve"> 2011 May 11. PMID: 21559769; PMCID: PMC3175887.</w:t>
      </w:r>
    </w:p>
    <w:p w14:paraId="5118BFF1" w14:textId="77777777" w:rsidR="00FD3BE7" w:rsidRPr="00625C86" w:rsidRDefault="00FD3BE7" w:rsidP="00FD3BE7">
      <w:pPr>
        <w:rPr>
          <w:rFonts w:ascii="Roboto" w:hAnsi="Roboto"/>
          <w:color w:val="212121"/>
          <w:shd w:val="clear" w:color="auto" w:fill="FFFFFF"/>
        </w:rPr>
      </w:pPr>
    </w:p>
    <w:p w14:paraId="3D887238" w14:textId="77777777" w:rsidR="00FD3BE7" w:rsidRPr="00625C86" w:rsidRDefault="00FD3BE7" w:rsidP="00FD3BE7">
      <w:pPr>
        <w:rPr>
          <w:rFonts w:ascii="Roboto" w:hAnsi="Roboto"/>
          <w:color w:val="212121"/>
          <w:shd w:val="clear" w:color="auto" w:fill="FFFFFF"/>
        </w:rPr>
      </w:pPr>
      <w:r w:rsidRPr="00625C86">
        <w:rPr>
          <w:rFonts w:ascii="Courier New" w:hAnsi="Courier New" w:cs="Courier New"/>
          <w:color w:val="222222"/>
          <w:shd w:val="clear" w:color="auto" w:fill="FFFFFF"/>
        </w:rPr>
        <w:t xml:space="preserve">-Thomas JD, Kehoe JL. Bone Nonunion. [Updated 2022 May 8]. In: </w:t>
      </w:r>
      <w:proofErr w:type="spellStart"/>
      <w:r w:rsidRPr="00625C86">
        <w:rPr>
          <w:rFonts w:ascii="Courier New" w:hAnsi="Courier New" w:cs="Courier New"/>
          <w:color w:val="222222"/>
          <w:shd w:val="clear" w:color="auto" w:fill="FFFFFF"/>
        </w:rPr>
        <w:t>StatPearls</w:t>
      </w:r>
      <w:proofErr w:type="spellEnd"/>
      <w:r w:rsidRPr="00625C86">
        <w:rPr>
          <w:rFonts w:ascii="Courier New" w:hAnsi="Courier New" w:cs="Courier New"/>
          <w:color w:val="222222"/>
          <w:shd w:val="clear" w:color="auto" w:fill="FFFFFF"/>
        </w:rPr>
        <w:t xml:space="preserve"> [Internet]. Treasure Island (FL): </w:t>
      </w:r>
      <w:proofErr w:type="spellStart"/>
      <w:r w:rsidRPr="00625C86">
        <w:rPr>
          <w:rFonts w:ascii="Courier New" w:hAnsi="Courier New" w:cs="Courier New"/>
          <w:color w:val="222222"/>
          <w:shd w:val="clear" w:color="auto" w:fill="FFFFFF"/>
        </w:rPr>
        <w:t>StatPearls</w:t>
      </w:r>
      <w:proofErr w:type="spellEnd"/>
      <w:r w:rsidRPr="00625C86">
        <w:rPr>
          <w:rFonts w:ascii="Courier New" w:hAnsi="Courier New" w:cs="Courier New"/>
          <w:color w:val="222222"/>
          <w:shd w:val="clear" w:color="auto" w:fill="FFFFFF"/>
        </w:rPr>
        <w:t xml:space="preserve"> Publishing; 2022 Jan-. </w:t>
      </w:r>
      <w:r w:rsidRPr="00625C86">
        <w:rPr>
          <w:rStyle w:val="bkciteavail"/>
          <w:rFonts w:ascii="Courier New" w:hAnsi="Courier New" w:cs="Courier New"/>
          <w:color w:val="222222"/>
          <w:shd w:val="clear" w:color="auto" w:fill="FFFFFF"/>
        </w:rPr>
        <w:t>Available from: https://www.ncbi.nlm.nih.gov/books/NBK554385/</w:t>
      </w:r>
    </w:p>
    <w:p w14:paraId="740E7078" w14:textId="38FE1276" w:rsidR="0044240B" w:rsidRPr="009A12D5" w:rsidRDefault="0044240B" w:rsidP="00F63512">
      <w:pPr>
        <w:rPr>
          <w:rFonts w:ascii="Roboto" w:hAnsi="Roboto"/>
          <w:color w:val="212121"/>
          <w:sz w:val="24"/>
          <w:szCs w:val="24"/>
          <w:shd w:val="clear" w:color="auto" w:fill="FFFFFF"/>
        </w:rPr>
      </w:pPr>
    </w:p>
    <w:p w14:paraId="4EAAF41D" w14:textId="44299C41" w:rsidR="00FC77D6" w:rsidRPr="009A12D5" w:rsidRDefault="00625C86" w:rsidP="00F63512">
      <w:pPr>
        <w:rPr>
          <w:rFonts w:ascii="Roboto" w:hAnsi="Roboto"/>
          <w:color w:val="212121"/>
          <w:sz w:val="24"/>
          <w:szCs w:val="24"/>
          <w:shd w:val="clear" w:color="auto" w:fill="FFFFFF"/>
        </w:rPr>
      </w:pPr>
      <w:r w:rsidRPr="009A12D5">
        <w:rPr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710BC302" wp14:editId="01D1FBC0">
            <wp:simplePos x="0" y="0"/>
            <wp:positionH relativeFrom="page">
              <wp:posOffset>3098800</wp:posOffset>
            </wp:positionH>
            <wp:positionV relativeFrom="paragraph">
              <wp:posOffset>146050</wp:posOffset>
            </wp:positionV>
            <wp:extent cx="996950" cy="762000"/>
            <wp:effectExtent l="0" t="0" r="0" b="0"/>
            <wp:wrapSquare wrapText="bothSides"/>
            <wp:docPr id="41" name="Picture 4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Picture 49"/>
                    <pic:cNvPicPr>
                      <a:picLocks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695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69C5619" w14:textId="77777777" w:rsidR="00FC77D6" w:rsidRPr="009A12D5" w:rsidRDefault="00FC77D6" w:rsidP="00F63512">
      <w:pPr>
        <w:rPr>
          <w:rFonts w:ascii="Roboto" w:hAnsi="Roboto"/>
          <w:color w:val="212121"/>
          <w:sz w:val="24"/>
          <w:szCs w:val="24"/>
          <w:shd w:val="clear" w:color="auto" w:fill="FFFFFF"/>
        </w:rPr>
      </w:pPr>
    </w:p>
    <w:p w14:paraId="29505816" w14:textId="77777777" w:rsidR="00FC77D6" w:rsidRPr="009A12D5" w:rsidRDefault="00FC77D6" w:rsidP="00F63512">
      <w:pPr>
        <w:rPr>
          <w:rFonts w:ascii="Roboto" w:hAnsi="Roboto"/>
          <w:color w:val="212121"/>
          <w:sz w:val="24"/>
          <w:szCs w:val="24"/>
          <w:shd w:val="clear" w:color="auto" w:fill="FFFFFF"/>
        </w:rPr>
      </w:pPr>
    </w:p>
    <w:p w14:paraId="3B596B4C" w14:textId="6797A505" w:rsidR="00FC77D6" w:rsidRPr="009A12D5" w:rsidRDefault="00FC77D6" w:rsidP="00F63512">
      <w:pPr>
        <w:rPr>
          <w:rFonts w:ascii="Roboto" w:hAnsi="Roboto"/>
          <w:color w:val="212121"/>
          <w:sz w:val="24"/>
          <w:szCs w:val="24"/>
          <w:shd w:val="clear" w:color="auto" w:fill="FFFFFF"/>
        </w:rPr>
      </w:pPr>
    </w:p>
    <w:p w14:paraId="7DC0FE5C" w14:textId="5EAFB3DE" w:rsidR="00FC77D6" w:rsidRPr="009A12D5" w:rsidRDefault="00FC77D6" w:rsidP="00F63512">
      <w:pPr>
        <w:rPr>
          <w:rFonts w:ascii="Roboto" w:hAnsi="Roboto"/>
          <w:color w:val="212121"/>
          <w:sz w:val="24"/>
          <w:szCs w:val="24"/>
          <w:shd w:val="clear" w:color="auto" w:fill="FFFFFF"/>
        </w:rPr>
      </w:pPr>
    </w:p>
    <w:p w14:paraId="5929F8C1" w14:textId="77777777" w:rsidR="00FC77D6" w:rsidRPr="009A12D5" w:rsidRDefault="00FC77D6" w:rsidP="00F63512">
      <w:pPr>
        <w:rPr>
          <w:rFonts w:ascii="Roboto" w:hAnsi="Roboto"/>
          <w:color w:val="212121"/>
          <w:sz w:val="24"/>
          <w:szCs w:val="24"/>
          <w:shd w:val="clear" w:color="auto" w:fill="FFFFFF"/>
        </w:rPr>
      </w:pPr>
    </w:p>
    <w:p w14:paraId="0353BEB3" w14:textId="77777777" w:rsidR="00FC77D6" w:rsidRPr="009A12D5" w:rsidRDefault="00FC5008" w:rsidP="00F63512">
      <w:pPr>
        <w:rPr>
          <w:rFonts w:ascii="Roboto" w:hAnsi="Roboto"/>
          <w:color w:val="212121"/>
          <w:sz w:val="24"/>
          <w:szCs w:val="24"/>
          <w:shd w:val="clear" w:color="auto" w:fill="FFFFFF"/>
        </w:rPr>
      </w:pPr>
      <w:r w:rsidRPr="009A12D5">
        <w:rPr>
          <w:rFonts w:ascii="Roboto" w:hAnsi="Roboto"/>
          <w:color w:val="212121"/>
          <w:sz w:val="24"/>
          <w:szCs w:val="24"/>
          <w:shd w:val="clear" w:color="auto" w:fill="FFFFFF"/>
        </w:rPr>
        <w:t>Dr Kiran Kumar V S Nandivada is a</w:t>
      </w:r>
      <w:r w:rsidR="00FC77D6" w:rsidRPr="009A12D5">
        <w:rPr>
          <w:rFonts w:ascii="Roboto" w:hAnsi="Roboto"/>
          <w:color w:val="212121"/>
          <w:sz w:val="24"/>
          <w:szCs w:val="24"/>
          <w:shd w:val="clear" w:color="auto" w:fill="FFFFFF"/>
        </w:rPr>
        <w:t>n</w:t>
      </w:r>
      <w:r w:rsidRPr="009A12D5">
        <w:rPr>
          <w:rFonts w:ascii="Roboto" w:hAnsi="Roboto"/>
          <w:color w:val="212121"/>
          <w:sz w:val="24"/>
          <w:szCs w:val="24"/>
          <w:shd w:val="clear" w:color="auto" w:fill="FFFFFF"/>
        </w:rPr>
        <w:t xml:space="preserve"> Orthopedic Spine with Rheumatology </w:t>
      </w:r>
    </w:p>
    <w:p w14:paraId="73A720A9" w14:textId="175AFE80" w:rsidR="00FC5008" w:rsidRPr="009A12D5" w:rsidRDefault="00FC5008" w:rsidP="00F63512">
      <w:pPr>
        <w:rPr>
          <w:rFonts w:ascii="Roboto" w:hAnsi="Roboto"/>
          <w:color w:val="212121"/>
          <w:sz w:val="24"/>
          <w:szCs w:val="24"/>
          <w:shd w:val="clear" w:color="auto" w:fill="FFFFFF"/>
        </w:rPr>
      </w:pPr>
      <w:r w:rsidRPr="009A12D5">
        <w:rPr>
          <w:rFonts w:ascii="Roboto" w:hAnsi="Roboto"/>
          <w:color w:val="212121"/>
          <w:sz w:val="24"/>
          <w:szCs w:val="24"/>
          <w:shd w:val="clear" w:color="auto" w:fill="FFFFFF"/>
        </w:rPr>
        <w:t>sub</w:t>
      </w:r>
      <w:r w:rsidR="00FC77D6" w:rsidRPr="009A12D5">
        <w:rPr>
          <w:rFonts w:ascii="Roboto" w:hAnsi="Roboto"/>
          <w:color w:val="212121"/>
          <w:sz w:val="24"/>
          <w:szCs w:val="24"/>
          <w:shd w:val="clear" w:color="auto" w:fill="FFFFFF"/>
        </w:rPr>
        <w:t xml:space="preserve"> </w:t>
      </w:r>
      <w:r w:rsidRPr="009A12D5">
        <w:rPr>
          <w:rFonts w:ascii="Roboto" w:hAnsi="Roboto"/>
          <w:color w:val="212121"/>
          <w:sz w:val="24"/>
          <w:szCs w:val="24"/>
          <w:shd w:val="clear" w:color="auto" w:fill="FFFFFF"/>
        </w:rPr>
        <w:t>speciali</w:t>
      </w:r>
      <w:r w:rsidR="00FC77D6" w:rsidRPr="009A12D5">
        <w:rPr>
          <w:rFonts w:ascii="Roboto" w:hAnsi="Roboto"/>
          <w:color w:val="212121"/>
          <w:sz w:val="24"/>
          <w:szCs w:val="24"/>
          <w:shd w:val="clear" w:color="auto" w:fill="FFFFFF"/>
        </w:rPr>
        <w:t>z</w:t>
      </w:r>
      <w:r w:rsidRPr="009A12D5">
        <w:rPr>
          <w:rFonts w:ascii="Roboto" w:hAnsi="Roboto"/>
          <w:color w:val="212121"/>
          <w:sz w:val="24"/>
          <w:szCs w:val="24"/>
          <w:shd w:val="clear" w:color="auto" w:fill="FFFFFF"/>
        </w:rPr>
        <w:t>ation and has 22</w:t>
      </w:r>
      <w:r w:rsidR="00FC77D6" w:rsidRPr="009A12D5">
        <w:rPr>
          <w:rFonts w:ascii="Roboto" w:hAnsi="Roboto"/>
          <w:color w:val="212121"/>
          <w:sz w:val="24"/>
          <w:szCs w:val="24"/>
          <w:shd w:val="clear" w:color="auto" w:fill="FFFFFF"/>
        </w:rPr>
        <w:t xml:space="preserve"> </w:t>
      </w:r>
      <w:r w:rsidRPr="009A12D5">
        <w:rPr>
          <w:rFonts w:ascii="Roboto" w:hAnsi="Roboto"/>
          <w:color w:val="212121"/>
          <w:sz w:val="24"/>
          <w:szCs w:val="24"/>
          <w:shd w:val="clear" w:color="auto" w:fill="FFFFFF"/>
        </w:rPr>
        <w:t xml:space="preserve">years working experience and has been serving the world communities for orthopedic therapy as a </w:t>
      </w:r>
      <w:proofErr w:type="spellStart"/>
      <w:r w:rsidRPr="009A12D5">
        <w:rPr>
          <w:rFonts w:ascii="Roboto" w:hAnsi="Roboto"/>
          <w:color w:val="212121"/>
          <w:sz w:val="24"/>
          <w:szCs w:val="24"/>
          <w:shd w:val="clear" w:color="auto" w:fill="FFFFFF"/>
        </w:rPr>
        <w:t>phylanthrophy</w:t>
      </w:r>
      <w:proofErr w:type="spellEnd"/>
      <w:r w:rsidRPr="009A12D5">
        <w:rPr>
          <w:rFonts w:ascii="Roboto" w:hAnsi="Roboto"/>
          <w:color w:val="212121"/>
          <w:sz w:val="24"/>
          <w:szCs w:val="24"/>
          <w:shd w:val="clear" w:color="auto" w:fill="FFFFFF"/>
        </w:rPr>
        <w:t xml:space="preserve">  and is presently  in Abu </w:t>
      </w:r>
      <w:proofErr w:type="spellStart"/>
      <w:r w:rsidRPr="009A12D5">
        <w:rPr>
          <w:rFonts w:ascii="Roboto" w:hAnsi="Roboto"/>
          <w:color w:val="212121"/>
          <w:sz w:val="24"/>
          <w:szCs w:val="24"/>
          <w:shd w:val="clear" w:color="auto" w:fill="FFFFFF"/>
        </w:rPr>
        <w:t>Dhabi,UAE</w:t>
      </w:r>
      <w:proofErr w:type="spellEnd"/>
      <w:r w:rsidR="00FC77D6" w:rsidRPr="009A12D5">
        <w:rPr>
          <w:rFonts w:ascii="Roboto" w:hAnsi="Roboto"/>
          <w:color w:val="212121"/>
          <w:sz w:val="24"/>
          <w:szCs w:val="24"/>
          <w:shd w:val="clear" w:color="auto" w:fill="FFFFFF"/>
        </w:rPr>
        <w:t xml:space="preserve"> as Specialist Orthopedic Surgeon </w:t>
      </w:r>
      <w:r w:rsidRPr="009A12D5">
        <w:rPr>
          <w:rFonts w:ascii="Roboto" w:hAnsi="Roboto"/>
          <w:color w:val="212121"/>
          <w:sz w:val="24"/>
          <w:szCs w:val="24"/>
          <w:shd w:val="clear" w:color="auto" w:fill="FFFFFF"/>
        </w:rPr>
        <w:t>. He is a researcher,</w:t>
      </w:r>
      <w:r w:rsidR="00FC77D6" w:rsidRPr="009A12D5">
        <w:rPr>
          <w:rFonts w:ascii="Roboto" w:hAnsi="Roboto"/>
          <w:color w:val="212121"/>
          <w:sz w:val="24"/>
          <w:szCs w:val="24"/>
          <w:shd w:val="clear" w:color="auto" w:fill="FFFFFF"/>
        </w:rPr>
        <w:t xml:space="preserve"> </w:t>
      </w:r>
      <w:r w:rsidRPr="009A12D5">
        <w:rPr>
          <w:rFonts w:ascii="Roboto" w:hAnsi="Roboto"/>
          <w:color w:val="212121"/>
          <w:sz w:val="24"/>
          <w:szCs w:val="24"/>
          <w:shd w:val="clear" w:color="auto" w:fill="FFFFFF"/>
        </w:rPr>
        <w:t xml:space="preserve">educator and a </w:t>
      </w:r>
      <w:proofErr w:type="spellStart"/>
      <w:r w:rsidRPr="009A12D5">
        <w:rPr>
          <w:rFonts w:ascii="Roboto" w:hAnsi="Roboto"/>
          <w:color w:val="212121"/>
          <w:sz w:val="24"/>
          <w:szCs w:val="24"/>
          <w:shd w:val="clear" w:color="auto" w:fill="FFFFFF"/>
        </w:rPr>
        <w:t>teleconsultdr</w:t>
      </w:r>
      <w:proofErr w:type="spellEnd"/>
      <w:r w:rsidRPr="009A12D5">
        <w:rPr>
          <w:rFonts w:ascii="Roboto" w:hAnsi="Roboto"/>
          <w:color w:val="212121"/>
          <w:sz w:val="24"/>
          <w:szCs w:val="24"/>
          <w:shd w:val="clear" w:color="auto" w:fill="FFFFFF"/>
        </w:rPr>
        <w:t xml:space="preserve"> for global outreach especially to the unreached.</w:t>
      </w:r>
    </w:p>
    <w:p w14:paraId="52EFFF15" w14:textId="12B90CDE" w:rsidR="00FC0EFB" w:rsidRPr="009A12D5" w:rsidRDefault="00FC0EFB" w:rsidP="00F63512">
      <w:pPr>
        <w:rPr>
          <w:rFonts w:ascii="Roboto" w:hAnsi="Roboto"/>
          <w:color w:val="212121"/>
          <w:sz w:val="24"/>
          <w:szCs w:val="24"/>
          <w:shd w:val="clear" w:color="auto" w:fill="FFFFFF"/>
        </w:rPr>
      </w:pPr>
    </w:p>
    <w:p w14:paraId="753C1B1E" w14:textId="77777777" w:rsidR="00F63512" w:rsidRPr="009A12D5" w:rsidRDefault="00F63512" w:rsidP="00F63512">
      <w:pPr>
        <w:rPr>
          <w:rFonts w:ascii="Roboto" w:hAnsi="Roboto"/>
          <w:color w:val="212121"/>
          <w:sz w:val="24"/>
          <w:szCs w:val="24"/>
          <w:shd w:val="clear" w:color="auto" w:fill="FFFFFF"/>
        </w:rPr>
      </w:pPr>
    </w:p>
    <w:p w14:paraId="1DE94B68" w14:textId="77777777" w:rsidR="00F63512" w:rsidRPr="00FC5008" w:rsidRDefault="00F63512" w:rsidP="00F63512">
      <w:pPr>
        <w:rPr>
          <w:b/>
          <w:bCs/>
          <w:sz w:val="28"/>
          <w:szCs w:val="28"/>
        </w:rPr>
      </w:pPr>
    </w:p>
    <w:p w14:paraId="34999D60" w14:textId="262CFD6B" w:rsidR="003A059E" w:rsidRPr="00FC5008" w:rsidRDefault="003A059E">
      <w:pPr>
        <w:rPr>
          <w:b/>
          <w:bCs/>
        </w:rPr>
      </w:pPr>
    </w:p>
    <w:sectPr w:rsidR="003A059E" w:rsidRPr="00FC5008" w:rsidSect="00D26C4F">
      <w:pgSz w:w="12240" w:h="15840"/>
      <w:pgMar w:top="1134" w:right="170" w:bottom="1260" w:left="1985" w:header="720" w:footer="720" w:gutter="51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AC7BEA"/>
    <w:multiLevelType w:val="hybridMultilevel"/>
    <w:tmpl w:val="6644AA5A"/>
    <w:lvl w:ilvl="0" w:tplc="4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430A9B"/>
    <w:multiLevelType w:val="hybridMultilevel"/>
    <w:tmpl w:val="F3EC6560"/>
    <w:lvl w:ilvl="0" w:tplc="4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1F0AB1"/>
    <w:multiLevelType w:val="hybridMultilevel"/>
    <w:tmpl w:val="CDF027D2"/>
    <w:lvl w:ilvl="0" w:tplc="AE44E4D2">
      <w:start w:val="25"/>
      <w:numFmt w:val="bullet"/>
      <w:lvlText w:val="-"/>
      <w:lvlJc w:val="left"/>
      <w:pPr>
        <w:ind w:left="720" w:hanging="360"/>
      </w:pPr>
      <w:rPr>
        <w:rFonts w:ascii="Roboto" w:eastAsia="Tw Cen MT" w:hAnsi="Roboto" w:cs="Tw Cen MT" w:hint="default"/>
        <w:sz w:val="26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143F5F"/>
    <w:multiLevelType w:val="hybridMultilevel"/>
    <w:tmpl w:val="ABC89EE0"/>
    <w:lvl w:ilvl="0" w:tplc="4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3101011">
    <w:abstractNumId w:val="1"/>
  </w:num>
  <w:num w:numId="2" w16cid:durableId="2031177411">
    <w:abstractNumId w:val="3"/>
  </w:num>
  <w:num w:numId="3" w16cid:durableId="1915387222">
    <w:abstractNumId w:val="0"/>
  </w:num>
  <w:num w:numId="4" w16cid:durableId="17212028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3512"/>
    <w:rsid w:val="003A059E"/>
    <w:rsid w:val="003A24FD"/>
    <w:rsid w:val="0044240B"/>
    <w:rsid w:val="004950A1"/>
    <w:rsid w:val="005C5A14"/>
    <w:rsid w:val="00625C86"/>
    <w:rsid w:val="00656FC7"/>
    <w:rsid w:val="006A3D92"/>
    <w:rsid w:val="006D21C7"/>
    <w:rsid w:val="009A12D5"/>
    <w:rsid w:val="00A2586E"/>
    <w:rsid w:val="00D2460A"/>
    <w:rsid w:val="00D26C4F"/>
    <w:rsid w:val="00E37713"/>
    <w:rsid w:val="00F63512"/>
    <w:rsid w:val="00FC0EFB"/>
    <w:rsid w:val="00FC5008"/>
    <w:rsid w:val="00FC77D6"/>
    <w:rsid w:val="00FD3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551C58"/>
  <w15:chartTrackingRefBased/>
  <w15:docId w15:val="{2347ADD8-44EA-47F1-8565-9B6F94275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F63512"/>
    <w:pPr>
      <w:widowControl w:val="0"/>
      <w:spacing w:after="0" w:line="240" w:lineRule="auto"/>
    </w:pPr>
    <w:rPr>
      <w:rFonts w:ascii="Tw Cen MT" w:eastAsia="Tw Cen MT" w:hAnsi="Tw Cen MT" w:cs="Tw Cen MT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63512"/>
    <w:rPr>
      <w:color w:val="0563C1" w:themeColor="hyperlink"/>
      <w:u w:val="single"/>
    </w:rPr>
  </w:style>
  <w:style w:type="character" w:customStyle="1" w:styleId="nlmstring-name">
    <w:name w:val="nlm_string-name"/>
    <w:basedOn w:val="DefaultParagraphFont"/>
    <w:rsid w:val="00F63512"/>
  </w:style>
  <w:style w:type="character" w:customStyle="1" w:styleId="journalname">
    <w:name w:val="journalname"/>
    <w:basedOn w:val="DefaultParagraphFont"/>
    <w:rsid w:val="00F63512"/>
  </w:style>
  <w:style w:type="character" w:customStyle="1" w:styleId="year">
    <w:name w:val="year"/>
    <w:basedOn w:val="DefaultParagraphFont"/>
    <w:rsid w:val="00F63512"/>
  </w:style>
  <w:style w:type="character" w:customStyle="1" w:styleId="volume">
    <w:name w:val="volume"/>
    <w:basedOn w:val="DefaultParagraphFont"/>
    <w:rsid w:val="00F63512"/>
  </w:style>
  <w:style w:type="character" w:customStyle="1" w:styleId="issue">
    <w:name w:val="issue"/>
    <w:basedOn w:val="DefaultParagraphFont"/>
    <w:rsid w:val="00F63512"/>
  </w:style>
  <w:style w:type="character" w:customStyle="1" w:styleId="page">
    <w:name w:val="page"/>
    <w:basedOn w:val="DefaultParagraphFont"/>
    <w:rsid w:val="00F63512"/>
  </w:style>
  <w:style w:type="paragraph" w:styleId="ListParagraph">
    <w:name w:val="List Paragraph"/>
    <w:basedOn w:val="Normal"/>
    <w:uiPriority w:val="34"/>
    <w:qFormat/>
    <w:rsid w:val="003A24FD"/>
    <w:pPr>
      <w:ind w:left="720"/>
      <w:contextualSpacing/>
    </w:pPr>
  </w:style>
  <w:style w:type="character" w:customStyle="1" w:styleId="bkciteavail">
    <w:name w:val="bk_cite_avail"/>
    <w:basedOn w:val="DefaultParagraphFont"/>
    <w:rsid w:val="00FC0E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nline.boneandjoint.org.uk/doi/full/10.1302/0301-620X.93B7.26337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nline.boneandjoint.org.uk/doi/abs/10.1302/0301-620X.93B7.2633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878</Words>
  <Characters>5009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Nandivada Kiran Kumar V S.</dc:creator>
  <cp:keywords/>
  <dc:description/>
  <cp:lastModifiedBy>Dr Nandivada Kiran Kumar V S.</cp:lastModifiedBy>
  <cp:revision>6</cp:revision>
  <dcterms:created xsi:type="dcterms:W3CDTF">2022-11-10T07:06:00Z</dcterms:created>
  <dcterms:modified xsi:type="dcterms:W3CDTF">2022-11-10T07:27:00Z</dcterms:modified>
</cp:coreProperties>
</file>