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12678" w:rsidRPr="00612678">
        <w:rPr>
          <w:rFonts w:ascii="Times New Roman" w:hAnsi="Times New Roman" w:cs="Times New Roman"/>
          <w:b/>
          <w:sz w:val="24"/>
          <w:szCs w:val="24"/>
        </w:rPr>
        <w:t>Renewable Energy in Armenia and National Sec</w:t>
      </w:r>
      <w:bookmarkStart w:id="0" w:name="_GoBack"/>
      <w:bookmarkEnd w:id="0"/>
      <w:r w:rsidR="00612678" w:rsidRPr="00612678">
        <w:rPr>
          <w:rFonts w:ascii="Times New Roman" w:hAnsi="Times New Roman" w:cs="Times New Roman"/>
          <w:b/>
          <w:sz w:val="24"/>
          <w:szCs w:val="24"/>
        </w:rPr>
        <w:t>urity Challenges</w:t>
      </w:r>
    </w:p>
    <w:p w:rsidR="00612678" w:rsidRPr="00612678" w:rsidRDefault="00612678" w:rsidP="00612678">
      <w:pPr>
        <w:pStyle w:val="HTMLPreformatted"/>
        <w:rPr>
          <w:rFonts w:ascii="Times New Roman" w:hAnsi="Times New Roman" w:cs="Times New Roman"/>
          <w:sz w:val="24"/>
          <w:u w:val="single"/>
        </w:rPr>
      </w:pPr>
      <w:r w:rsidRPr="00612678">
        <w:rPr>
          <w:rFonts w:ascii="Times New Roman" w:hAnsi="Times New Roman" w:cs="Times New Roman"/>
          <w:sz w:val="24"/>
          <w:u w:val="single"/>
        </w:rPr>
        <w:t>Aghvan Aydinyan (Armenia, State Revenue Committee)</w:t>
      </w:r>
    </w:p>
    <w:p w:rsid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612678"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612678" w:rsidRPr="00612678" w:rsidRDefault="006849AB" w:rsidP="002921EB">
      <w:pPr>
        <w:pStyle w:val="HTMLPreformatted"/>
        <w:jc w:val="both"/>
        <w:rPr>
          <w:rFonts w:ascii="Times New Roman" w:hAnsi="Times New Roman" w:cs="Times New Roman"/>
          <w:sz w:val="24"/>
          <w:lang w:val="en-IN"/>
        </w:rPr>
      </w:pPr>
      <w:r>
        <w:rPr>
          <w:rFonts w:ascii="Times New Roman" w:hAnsi="Times New Roman" w:cs="Times New Roman"/>
          <w:sz w:val="24"/>
          <w:lang w:val="en-IN"/>
        </w:rPr>
        <w:t xml:space="preserve">  </w:t>
      </w:r>
      <w:r w:rsidR="00612678" w:rsidRPr="00612678">
        <w:rPr>
          <w:rFonts w:ascii="Times New Roman" w:hAnsi="Times New Roman" w:cs="Times New Roman"/>
          <w:sz w:val="24"/>
          <w:lang w:val="en-IN"/>
        </w:rPr>
        <w:t>Renewable energy is widely recognized as environmentally friendly, but its importance in ensuring national security is less considered. This may vary from country to country due to geopolitical factors.</w:t>
      </w:r>
    </w:p>
    <w:p w:rsidR="00612678" w:rsidRPr="00612678" w:rsidRDefault="00612678" w:rsidP="002921EB">
      <w:pPr>
        <w:pStyle w:val="HTMLPreformatted"/>
        <w:jc w:val="both"/>
        <w:rPr>
          <w:rFonts w:ascii="Times New Roman" w:hAnsi="Times New Roman" w:cs="Times New Roman"/>
          <w:sz w:val="24"/>
          <w:lang w:val="en-IN"/>
        </w:rPr>
      </w:pPr>
      <w:r w:rsidRPr="00612678">
        <w:rPr>
          <w:rFonts w:ascii="Times New Roman" w:hAnsi="Times New Roman" w:cs="Times New Roman"/>
          <w:sz w:val="24"/>
          <w:lang w:val="en-IN"/>
        </w:rPr>
        <w:t xml:space="preserve">  Armenia is a small landlocked country in South Caucasia with no proven fossil fuel resources.</w:t>
      </w:r>
      <w:r w:rsidR="005E71E1">
        <w:rPr>
          <w:rFonts w:ascii="Times New Roman" w:hAnsi="Times New Roman" w:cs="Times New Roman"/>
          <w:sz w:val="24"/>
          <w:lang w:val="en-IN"/>
        </w:rPr>
        <w:t xml:space="preserve"> </w:t>
      </w:r>
      <w:r w:rsidRPr="00612678">
        <w:rPr>
          <w:rFonts w:ascii="Times New Roman" w:hAnsi="Times New Roman" w:cs="Times New Roman"/>
          <w:sz w:val="24"/>
          <w:lang w:val="en-IN"/>
        </w:rPr>
        <w:t>Energy dependence creates high security threat. For countries like Armenia the availability of supply may be more vital than price volatility. The situation is complicated by the fact that Armenia’s borders are closed by two of its neighbours, Azerbaijan and Turkey, let alone the fact that Armenia is in de facto war with Azerbaijan.</w:t>
      </w:r>
    </w:p>
    <w:p w:rsidR="00612678" w:rsidRPr="00612678" w:rsidRDefault="00612678" w:rsidP="002921EB">
      <w:pPr>
        <w:pStyle w:val="HTMLPreformatted"/>
        <w:jc w:val="both"/>
        <w:rPr>
          <w:rFonts w:ascii="Times New Roman" w:hAnsi="Times New Roman" w:cs="Times New Roman"/>
          <w:sz w:val="24"/>
          <w:lang w:val="en-IN"/>
        </w:rPr>
      </w:pPr>
      <w:r w:rsidRPr="00612678">
        <w:rPr>
          <w:rFonts w:ascii="Times New Roman" w:hAnsi="Times New Roman" w:cs="Times New Roman"/>
          <w:sz w:val="24"/>
          <w:lang w:val="en-IN"/>
        </w:rPr>
        <w:t xml:space="preserve">  Despite all the complications, traditional energy industries are well developed in Armenia. Armenia even exports electricity. About one-third of the power is currently generated by a nuclear power plant. Another third is generated by thermal plants.</w:t>
      </w:r>
      <w:r w:rsidRPr="00612678">
        <w:rPr>
          <w:rFonts w:ascii="Times New Roman" w:hAnsi="Times New Roman" w:cs="Times New Roman"/>
          <w:sz w:val="24"/>
        </w:rPr>
        <w:t xml:space="preserve"> The remaining electricity is generated by a series of hydropower plants. </w:t>
      </w:r>
      <w:r w:rsidRPr="00612678">
        <w:rPr>
          <w:rFonts w:ascii="Times New Roman" w:hAnsi="Times New Roman" w:cs="Times New Roman"/>
          <w:sz w:val="24"/>
          <w:lang w:val="en-IN"/>
        </w:rPr>
        <w:t>However, the energy sector faces serious challenges, as the operating lifetime of generation capacities expires and major investments are required to replace them.</w:t>
      </w:r>
    </w:p>
    <w:p w:rsidR="00612678" w:rsidRPr="00612678" w:rsidRDefault="00612678" w:rsidP="002921EB">
      <w:pPr>
        <w:pStyle w:val="HTMLPreformatted"/>
        <w:jc w:val="both"/>
        <w:rPr>
          <w:rFonts w:ascii="Times New Roman" w:hAnsi="Times New Roman" w:cs="Times New Roman"/>
          <w:sz w:val="24"/>
          <w:lang w:val="en-IN"/>
        </w:rPr>
      </w:pPr>
      <w:r w:rsidRPr="00612678">
        <w:rPr>
          <w:rFonts w:ascii="Times New Roman" w:hAnsi="Times New Roman" w:cs="Times New Roman"/>
          <w:sz w:val="24"/>
          <w:lang w:val="en-IN"/>
        </w:rPr>
        <w:t xml:space="preserve">  Fortunately, Armenia’s energy security risks can be mitigated by its favourable geography. Armenia has a high potential for producing energy from renewable resources like hydro, solar and wind.</w:t>
      </w:r>
    </w:p>
    <w:p w:rsidR="00612678" w:rsidRPr="00612678" w:rsidRDefault="00612678" w:rsidP="002921EB">
      <w:pPr>
        <w:pStyle w:val="HTMLPreformatted"/>
        <w:jc w:val="both"/>
        <w:rPr>
          <w:rFonts w:ascii="Times New Roman" w:hAnsi="Times New Roman" w:cs="Times New Roman"/>
          <w:sz w:val="24"/>
          <w:lang w:val="en-US"/>
        </w:rPr>
      </w:pPr>
      <w:r w:rsidRPr="00612678">
        <w:rPr>
          <w:rFonts w:ascii="Times New Roman" w:hAnsi="Times New Roman" w:cs="Times New Roman"/>
          <w:sz w:val="24"/>
          <w:lang w:val="en-IN"/>
        </w:rPr>
        <w:t xml:space="preserve">  As in most countries, in Armenia too, hydropower is dominant as the production of renewable energy. More than 180 small private hydropower plants have been installed in recent years alone. The use of solar energy is also rapidly increasing as more buildings are equipped with solar panels and solar water heating systems. </w:t>
      </w:r>
      <w:r w:rsidRPr="00612678">
        <w:rPr>
          <w:rFonts w:ascii="Times New Roman" w:hAnsi="Times New Roman" w:cs="Times New Roman"/>
          <w:sz w:val="24"/>
        </w:rPr>
        <w:t>Relatively high wind energy capacity remains unrealized, mainly because high wind areas are hard-to-reach for the wind turbines installation. There is one small wind farm only.</w:t>
      </w:r>
    </w:p>
    <w:p w:rsidR="00612678" w:rsidRPr="00612678" w:rsidRDefault="00612678" w:rsidP="002921EB">
      <w:pPr>
        <w:pStyle w:val="HTMLPreformatted"/>
        <w:jc w:val="both"/>
        <w:rPr>
          <w:rFonts w:ascii="Times New Roman" w:hAnsi="Times New Roman" w:cs="Times New Roman"/>
          <w:sz w:val="24"/>
        </w:rPr>
      </w:pPr>
      <w:r w:rsidRPr="00612678">
        <w:rPr>
          <w:rFonts w:ascii="Times New Roman" w:hAnsi="Times New Roman" w:cs="Times New Roman"/>
          <w:sz w:val="24"/>
        </w:rPr>
        <w:t xml:space="preserve">  The more extensive use of renewable energy sources seems to be the only solution to the Armenia’s unfavourable energy supply vulnerability.</w:t>
      </w:r>
    </w:p>
    <w:p w:rsidR="002350BC" w:rsidRDefault="002350BC" w:rsidP="00DF04E3">
      <w:pPr>
        <w:pStyle w:val="HTMLPreformatted"/>
        <w:jc w:val="both"/>
        <w:rPr>
          <w:rFonts w:ascii="Times New Roman" w:hAnsi="Times New Roman" w:cs="Times New Roman"/>
          <w:sz w:val="24"/>
        </w:rPr>
      </w:pPr>
    </w:p>
    <w:p w:rsidR="0028059F" w:rsidRDefault="0028059F" w:rsidP="00062C55">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62C55">
        <w:rPr>
          <w:rFonts w:ascii="Times New Roman" w:hAnsi="Times New Roman" w:cs="Times New Roman"/>
          <w:sz w:val="24"/>
        </w:rPr>
        <w:t xml:space="preserve">: </w:t>
      </w:r>
      <w:r w:rsidR="00062C55" w:rsidRPr="00062C55">
        <w:rPr>
          <w:rFonts w:ascii="Times New Roman" w:hAnsi="Times New Roman" w:cs="Times New Roman"/>
          <w:i/>
          <w:iCs/>
          <w:color w:val="auto"/>
          <w:sz w:val="24"/>
          <w:lang w:val="en-US"/>
        </w:rPr>
        <w:t>Armenia</w:t>
      </w:r>
      <w:r w:rsidR="00062C55" w:rsidRPr="00062C55">
        <w:rPr>
          <w:rFonts w:ascii="Times New Roman" w:hAnsi="Times New Roman" w:cs="Times New Roman"/>
          <w:i/>
          <w:color w:val="4F81BD" w:themeColor="accent1"/>
          <w:sz w:val="24"/>
        </w:rPr>
        <w:t xml:space="preserve">, </w:t>
      </w:r>
      <w:r w:rsidR="00062C55" w:rsidRPr="00062C55">
        <w:rPr>
          <w:rFonts w:ascii="Times New Roman" w:hAnsi="Times New Roman" w:cs="Times New Roman"/>
          <w:i/>
          <w:iCs/>
          <w:color w:val="auto"/>
          <w:sz w:val="24"/>
          <w:lang w:val="en-US"/>
        </w:rPr>
        <w:t>Energy security,</w:t>
      </w:r>
      <w:r w:rsidR="00062C55" w:rsidRPr="00062C55">
        <w:rPr>
          <w:rFonts w:ascii="Times New Roman" w:hAnsi="Times New Roman" w:cs="Times New Roman"/>
          <w:i/>
          <w:iCs/>
          <w:color w:val="auto"/>
          <w:sz w:val="24"/>
        </w:rPr>
        <w:t xml:space="preserve"> Geopolitics, Renewable energy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D53075" w:rsidRDefault="009A6A20" w:rsidP="00D53075">
      <w:pPr>
        <w:pStyle w:val="HTMLPreformatted"/>
        <w:jc w:val="both"/>
        <w:rPr>
          <w:rFonts w:ascii="Times New Roman" w:hAnsi="Times New Roman" w:cs="Times New Roman"/>
          <w:iCs/>
          <w:color w:val="auto"/>
          <w:sz w:val="24"/>
          <w:lang w:val="en-IN"/>
        </w:rPr>
      </w:pPr>
      <w:r>
        <w:rPr>
          <w:rFonts w:ascii="Times New Roman" w:hAnsi="Times New Roman" w:cs="Times New Roman"/>
          <w:iCs/>
          <w:color w:val="auto"/>
          <w:sz w:val="24"/>
        </w:rPr>
        <w:t xml:space="preserve">   </w:t>
      </w:r>
      <w:r w:rsidR="00D53075" w:rsidRPr="0000138A">
        <w:rPr>
          <w:rFonts w:ascii="Times New Roman" w:hAnsi="Times New Roman" w:cs="Times New Roman"/>
          <w:iCs/>
          <w:color w:val="auto"/>
          <w:sz w:val="24"/>
        </w:rPr>
        <w:t>Aghvan Aydinyan holds three master’s degree</w:t>
      </w:r>
      <w:r w:rsidR="00D53075">
        <w:rPr>
          <w:rFonts w:ascii="Times New Roman" w:hAnsi="Times New Roman" w:cs="Times New Roman"/>
          <w:iCs/>
          <w:color w:val="auto"/>
          <w:sz w:val="24"/>
        </w:rPr>
        <w:t>s</w:t>
      </w:r>
      <w:r w:rsidR="00D53075" w:rsidRPr="0000138A">
        <w:rPr>
          <w:rFonts w:ascii="Times New Roman" w:hAnsi="Times New Roman" w:cs="Times New Roman"/>
          <w:iCs/>
          <w:color w:val="auto"/>
          <w:sz w:val="24"/>
        </w:rPr>
        <w:t xml:space="preserve">: MS in physics (Yerevan State University), MS in Computer and Information Science with </w:t>
      </w:r>
      <w:r w:rsidR="0097124A">
        <w:rPr>
          <w:rFonts w:ascii="Times New Roman" w:hAnsi="Times New Roman" w:cs="Times New Roman"/>
          <w:iCs/>
          <w:color w:val="auto"/>
          <w:sz w:val="24"/>
        </w:rPr>
        <w:t>M</w:t>
      </w:r>
      <w:r w:rsidR="00D53075" w:rsidRPr="0000138A">
        <w:rPr>
          <w:rFonts w:ascii="Times New Roman" w:hAnsi="Times New Roman" w:cs="Times New Roman"/>
          <w:iCs/>
          <w:color w:val="auto"/>
          <w:sz w:val="24"/>
        </w:rPr>
        <w:t>inor in Business Management (</w:t>
      </w:r>
      <w:r w:rsidR="00D53075">
        <w:rPr>
          <w:rFonts w:ascii="Times New Roman" w:hAnsi="Times New Roman" w:cs="Times New Roman"/>
          <w:iCs/>
          <w:color w:val="auto"/>
          <w:sz w:val="24"/>
        </w:rPr>
        <w:t>AUA -</w:t>
      </w:r>
      <w:r w:rsidR="00D53075" w:rsidRPr="0000138A">
        <w:rPr>
          <w:rFonts w:ascii="Times New Roman" w:hAnsi="Times New Roman" w:cs="Times New Roman"/>
          <w:iCs/>
          <w:color w:val="auto"/>
          <w:sz w:val="24"/>
        </w:rPr>
        <w:t>American University of Armenia)</w:t>
      </w:r>
      <w:r w:rsidR="00D53075">
        <w:rPr>
          <w:rFonts w:ascii="Times New Roman" w:hAnsi="Times New Roman" w:cs="Times New Roman"/>
          <w:iCs/>
          <w:color w:val="auto"/>
          <w:sz w:val="24"/>
        </w:rPr>
        <w:t xml:space="preserve">, </w:t>
      </w:r>
      <w:r w:rsidR="00D53075" w:rsidRPr="0000138A">
        <w:rPr>
          <w:rFonts w:ascii="Times New Roman" w:hAnsi="Times New Roman" w:cs="Times New Roman"/>
          <w:iCs/>
          <w:color w:val="auto"/>
          <w:sz w:val="24"/>
          <w:lang w:val="en-IN"/>
        </w:rPr>
        <w:t>Master of Political Science and International Affairs (</w:t>
      </w:r>
      <w:r w:rsidR="00D53075">
        <w:rPr>
          <w:rFonts w:ascii="Times New Roman" w:hAnsi="Times New Roman" w:cs="Times New Roman"/>
          <w:iCs/>
          <w:color w:val="auto"/>
          <w:sz w:val="24"/>
          <w:lang w:val="en-IN"/>
        </w:rPr>
        <w:t>AUA</w:t>
      </w:r>
      <w:r w:rsidR="00D53075" w:rsidRPr="0000138A">
        <w:rPr>
          <w:rFonts w:ascii="Times New Roman" w:hAnsi="Times New Roman" w:cs="Times New Roman"/>
          <w:iCs/>
          <w:color w:val="auto"/>
          <w:sz w:val="24"/>
          <w:lang w:val="en-IN"/>
        </w:rPr>
        <w:t>).</w:t>
      </w:r>
    </w:p>
    <w:p w:rsidR="00D53075" w:rsidRDefault="00D53075" w:rsidP="00D53075">
      <w:pPr>
        <w:pStyle w:val="HTMLPreformatted"/>
        <w:jc w:val="both"/>
        <w:rPr>
          <w:rFonts w:ascii="Times New Roman" w:hAnsi="Times New Roman" w:cs="Times New Roman"/>
          <w:iCs/>
          <w:color w:val="auto"/>
          <w:sz w:val="24"/>
          <w:lang w:val="en-IN"/>
        </w:rPr>
      </w:pPr>
      <w:r w:rsidRPr="00686688">
        <w:rPr>
          <w:rFonts w:ascii="Times New Roman" w:hAnsi="Times New Roman" w:cs="Times New Roman"/>
          <w:iCs/>
          <w:color w:val="auto"/>
          <w:sz w:val="24"/>
          <w:lang w:val="en-IN"/>
        </w:rPr>
        <w:t xml:space="preserve"> </w:t>
      </w:r>
      <w:r w:rsidR="009A6A20">
        <w:rPr>
          <w:rFonts w:ascii="Times New Roman" w:hAnsi="Times New Roman" w:cs="Times New Roman"/>
          <w:iCs/>
          <w:color w:val="auto"/>
          <w:sz w:val="24"/>
          <w:lang w:val="en-IN"/>
        </w:rPr>
        <w:t xml:space="preserve">  </w:t>
      </w:r>
      <w:r>
        <w:rPr>
          <w:rFonts w:ascii="Times New Roman" w:hAnsi="Times New Roman" w:cs="Times New Roman"/>
          <w:iCs/>
          <w:color w:val="auto"/>
          <w:sz w:val="24"/>
          <w:lang w:val="en-IN"/>
        </w:rPr>
        <w:t>M</w:t>
      </w:r>
      <w:r w:rsidRPr="00686688">
        <w:rPr>
          <w:rFonts w:ascii="Times New Roman" w:hAnsi="Times New Roman" w:cs="Times New Roman"/>
          <w:iCs/>
          <w:color w:val="auto"/>
          <w:sz w:val="24"/>
          <w:lang w:val="en-IN"/>
        </w:rPr>
        <w:t>ore than 10 years</w:t>
      </w:r>
      <w:r w:rsidR="00941E52">
        <w:rPr>
          <w:rFonts w:ascii="Times New Roman" w:hAnsi="Times New Roman" w:cs="Times New Roman"/>
          <w:iCs/>
          <w:color w:val="auto"/>
          <w:sz w:val="24"/>
          <w:lang w:val="en-IN"/>
        </w:rPr>
        <w:t xml:space="preserve"> of</w:t>
      </w:r>
      <w:r w:rsidRPr="00686688">
        <w:rPr>
          <w:rFonts w:ascii="Times New Roman" w:hAnsi="Times New Roman" w:cs="Times New Roman"/>
          <w:iCs/>
          <w:color w:val="auto"/>
          <w:sz w:val="24"/>
          <w:lang w:val="en-IN"/>
        </w:rPr>
        <w:t xml:space="preserve"> research </w:t>
      </w:r>
      <w:r w:rsidRPr="009D005B">
        <w:rPr>
          <w:rFonts w:ascii="Times New Roman" w:hAnsi="Times New Roman" w:cs="Times New Roman"/>
          <w:iCs/>
          <w:color w:val="auto"/>
          <w:sz w:val="24"/>
          <w:lang w:val="en-IN"/>
        </w:rPr>
        <w:t xml:space="preserve">in prominent </w:t>
      </w:r>
      <w:r w:rsidRPr="00686688">
        <w:rPr>
          <w:rFonts w:ascii="Times New Roman" w:hAnsi="Times New Roman" w:cs="Times New Roman"/>
          <w:iCs/>
          <w:color w:val="auto"/>
          <w:sz w:val="24"/>
          <w:lang w:val="en-IN"/>
        </w:rPr>
        <w:t xml:space="preserve">institutions </w:t>
      </w:r>
      <w:r w:rsidR="000709E6">
        <w:rPr>
          <w:rFonts w:ascii="Times New Roman" w:hAnsi="Times New Roman" w:cs="Times New Roman"/>
          <w:iCs/>
          <w:color w:val="auto"/>
          <w:sz w:val="24"/>
          <w:lang w:val="en-IN"/>
        </w:rPr>
        <w:t>(</w:t>
      </w:r>
      <w:r w:rsidRPr="00A52743">
        <w:rPr>
          <w:rFonts w:ascii="Times New Roman" w:hAnsi="Times New Roman" w:cs="Times New Roman"/>
          <w:iCs/>
          <w:color w:val="auto"/>
          <w:sz w:val="24"/>
          <w:lang w:val="en-IN"/>
        </w:rPr>
        <w:t>USSR Scientific Research Institute "ElectronStandart", Yerevan Physics Institute, Institute of Solid-State Physics of the USSR Academy of Sciences</w:t>
      </w:r>
      <w:r w:rsidR="000709E6">
        <w:rPr>
          <w:rFonts w:ascii="Times New Roman" w:hAnsi="Times New Roman" w:cs="Times New Roman"/>
          <w:iCs/>
          <w:color w:val="auto"/>
          <w:sz w:val="24"/>
          <w:lang w:val="en-IN"/>
        </w:rPr>
        <w:t>)</w:t>
      </w:r>
      <w:r w:rsidRPr="00A52743">
        <w:rPr>
          <w:rFonts w:ascii="Times New Roman" w:hAnsi="Times New Roman" w:cs="Times New Roman"/>
          <w:iCs/>
          <w:color w:val="auto"/>
          <w:sz w:val="24"/>
          <w:lang w:val="en-IN"/>
        </w:rPr>
        <w:t>.</w:t>
      </w:r>
      <w:r>
        <w:rPr>
          <w:rFonts w:ascii="Times New Roman" w:hAnsi="Times New Roman" w:cs="Times New Roman"/>
          <w:iCs/>
          <w:color w:val="auto"/>
          <w:sz w:val="24"/>
          <w:lang w:val="en-IN"/>
        </w:rPr>
        <w:t xml:space="preserve"> </w:t>
      </w:r>
      <w:r w:rsidR="000709E6">
        <w:rPr>
          <w:rFonts w:ascii="Times New Roman" w:hAnsi="Times New Roman" w:cs="Times New Roman"/>
          <w:iCs/>
          <w:color w:val="auto"/>
          <w:sz w:val="24"/>
          <w:lang w:val="en-IN"/>
        </w:rPr>
        <w:t>R</w:t>
      </w:r>
      <w:r>
        <w:rPr>
          <w:rFonts w:ascii="Times New Roman" w:hAnsi="Times New Roman" w:cs="Times New Roman"/>
          <w:iCs/>
          <w:color w:val="auto"/>
          <w:sz w:val="24"/>
          <w:lang w:val="en-IN"/>
        </w:rPr>
        <w:t xml:space="preserve">esearch focused on X-Ray Crystallography, synchrotron radiation, </w:t>
      </w:r>
      <w:r w:rsidRPr="00686688">
        <w:rPr>
          <w:rFonts w:ascii="Times New Roman" w:hAnsi="Times New Roman" w:cs="Times New Roman"/>
          <w:iCs/>
          <w:color w:val="auto"/>
          <w:sz w:val="24"/>
          <w:lang w:val="en-IN"/>
        </w:rPr>
        <w:t>non</w:t>
      </w:r>
      <w:r w:rsidRPr="009C201C">
        <w:rPr>
          <w:rFonts w:ascii="Times New Roman" w:hAnsi="Times New Roman" w:cs="Times New Roman"/>
          <w:iCs/>
          <w:color w:val="auto"/>
          <w:sz w:val="24"/>
          <w:lang w:val="en-IN"/>
        </w:rPr>
        <w:t>-destructive defectoscopic testing</w:t>
      </w:r>
      <w:r>
        <w:rPr>
          <w:rFonts w:ascii="Times New Roman" w:hAnsi="Times New Roman" w:cs="Times New Roman"/>
          <w:iCs/>
          <w:color w:val="auto"/>
          <w:sz w:val="24"/>
          <w:lang w:val="en-IN"/>
        </w:rPr>
        <w:t>, radiation detection and response measures.</w:t>
      </w:r>
    </w:p>
    <w:p w:rsidR="00D53075" w:rsidRPr="00686688" w:rsidRDefault="00D53075" w:rsidP="00D53075">
      <w:pPr>
        <w:pStyle w:val="HTMLPreformatted"/>
        <w:jc w:val="both"/>
        <w:rPr>
          <w:rFonts w:ascii="Times New Roman" w:hAnsi="Times New Roman" w:cs="Times New Roman"/>
          <w:iCs/>
          <w:color w:val="auto"/>
          <w:sz w:val="24"/>
          <w:lang w:val="en-IN"/>
        </w:rPr>
      </w:pPr>
      <w:r w:rsidRPr="009C201C">
        <w:rPr>
          <w:rFonts w:ascii="Times New Roman" w:hAnsi="Times New Roman" w:cs="Times New Roman"/>
          <w:iCs/>
          <w:color w:val="auto"/>
          <w:sz w:val="24"/>
          <w:lang w:val="en-IN"/>
        </w:rPr>
        <w:lastRenderedPageBreak/>
        <w:t xml:space="preserve"> </w:t>
      </w:r>
      <w:r w:rsidR="00BC1C5D">
        <w:rPr>
          <w:rFonts w:ascii="Times New Roman" w:hAnsi="Times New Roman" w:cs="Times New Roman"/>
          <w:iCs/>
          <w:color w:val="auto"/>
          <w:sz w:val="24"/>
          <w:lang w:val="en-IN"/>
        </w:rPr>
        <w:t xml:space="preserve">  H</w:t>
      </w:r>
      <w:r w:rsidR="00BC1C5D" w:rsidRPr="00BC1C5D">
        <w:rPr>
          <w:rFonts w:ascii="Times New Roman" w:hAnsi="Times New Roman" w:cs="Times New Roman"/>
          <w:iCs/>
          <w:color w:val="auto"/>
          <w:sz w:val="24"/>
          <w:lang w:val="en-IN"/>
        </w:rPr>
        <w:t>ave been holding</w:t>
      </w:r>
      <w:r w:rsidRPr="009C201C">
        <w:rPr>
          <w:rFonts w:ascii="Times New Roman" w:hAnsi="Times New Roman" w:cs="Times New Roman"/>
          <w:iCs/>
          <w:color w:val="auto"/>
          <w:sz w:val="24"/>
          <w:lang w:val="en-IN"/>
        </w:rPr>
        <w:t xml:space="preserve"> managerial positions at the Armenian Customs</w:t>
      </w:r>
      <w:r w:rsidR="000709E6">
        <w:rPr>
          <w:rFonts w:ascii="Times New Roman" w:hAnsi="Times New Roman" w:cs="Times New Roman"/>
          <w:iCs/>
          <w:color w:val="auto"/>
          <w:sz w:val="24"/>
          <w:lang w:val="en-IN"/>
        </w:rPr>
        <w:t>. P</w:t>
      </w:r>
      <w:r w:rsidRPr="009C201C">
        <w:rPr>
          <w:rFonts w:ascii="Times New Roman" w:hAnsi="Times New Roman" w:cs="Times New Roman"/>
          <w:iCs/>
          <w:color w:val="auto"/>
          <w:sz w:val="24"/>
          <w:lang w:val="en-IN"/>
        </w:rPr>
        <w:t xml:space="preserve">romoted to the </w:t>
      </w:r>
      <w:r w:rsidR="000709E6">
        <w:rPr>
          <w:rFonts w:ascii="Times New Roman" w:hAnsi="Times New Roman" w:cs="Times New Roman"/>
          <w:iCs/>
          <w:color w:val="auto"/>
          <w:sz w:val="24"/>
          <w:lang w:val="en-IN"/>
        </w:rPr>
        <w:t>C</w:t>
      </w:r>
      <w:r w:rsidRPr="00E72C1D">
        <w:rPr>
          <w:rFonts w:ascii="Times New Roman" w:hAnsi="Times New Roman" w:cs="Times New Roman"/>
          <w:iCs/>
          <w:color w:val="auto"/>
          <w:sz w:val="24"/>
          <w:lang w:val="en-IN"/>
        </w:rPr>
        <w:t xml:space="preserve">hief </w:t>
      </w:r>
      <w:r w:rsidR="000709E6">
        <w:rPr>
          <w:rFonts w:ascii="Times New Roman" w:hAnsi="Times New Roman" w:cs="Times New Roman"/>
          <w:iCs/>
          <w:color w:val="auto"/>
          <w:sz w:val="24"/>
          <w:lang w:val="en-IN"/>
        </w:rPr>
        <w:t>C</w:t>
      </w:r>
      <w:r w:rsidRPr="00E72C1D">
        <w:rPr>
          <w:rFonts w:ascii="Times New Roman" w:hAnsi="Times New Roman" w:cs="Times New Roman"/>
          <w:iCs/>
          <w:color w:val="auto"/>
          <w:sz w:val="24"/>
          <w:lang w:val="en-IN"/>
        </w:rPr>
        <w:t xml:space="preserve">ustoms </w:t>
      </w:r>
      <w:r w:rsidR="000709E6">
        <w:rPr>
          <w:rFonts w:ascii="Times New Roman" w:hAnsi="Times New Roman" w:cs="Times New Roman"/>
          <w:iCs/>
          <w:color w:val="auto"/>
          <w:sz w:val="24"/>
          <w:lang w:val="en-IN"/>
        </w:rPr>
        <w:t>O</w:t>
      </w:r>
      <w:r w:rsidRPr="00E72C1D">
        <w:rPr>
          <w:rFonts w:ascii="Times New Roman" w:hAnsi="Times New Roman" w:cs="Times New Roman"/>
          <w:iCs/>
          <w:color w:val="auto"/>
          <w:sz w:val="24"/>
          <w:lang w:val="en-IN"/>
        </w:rPr>
        <w:t xml:space="preserve">fficer </w:t>
      </w:r>
      <w:r w:rsidR="00F62B93">
        <w:rPr>
          <w:rFonts w:ascii="Times New Roman" w:hAnsi="Times New Roman" w:cs="Times New Roman"/>
          <w:iCs/>
          <w:color w:val="auto"/>
          <w:sz w:val="24"/>
          <w:lang w:val="en-IN"/>
        </w:rPr>
        <w:t>in</w:t>
      </w:r>
      <w:r w:rsidRPr="00E72C1D">
        <w:rPr>
          <w:rFonts w:ascii="Times New Roman" w:hAnsi="Times New Roman" w:cs="Times New Roman"/>
          <w:iCs/>
          <w:color w:val="auto"/>
          <w:sz w:val="24"/>
          <w:lang w:val="en-IN"/>
        </w:rPr>
        <w:t xml:space="preserve"> the special rank of </w:t>
      </w:r>
      <w:r>
        <w:rPr>
          <w:rFonts w:ascii="Times New Roman" w:hAnsi="Times New Roman" w:cs="Times New Roman"/>
          <w:iCs/>
          <w:color w:val="auto"/>
          <w:sz w:val="24"/>
          <w:lang w:val="en-IN"/>
        </w:rPr>
        <w:t>m</w:t>
      </w:r>
      <w:r w:rsidRPr="00E72C1D">
        <w:rPr>
          <w:rFonts w:ascii="Times New Roman" w:hAnsi="Times New Roman" w:cs="Times New Roman"/>
          <w:iCs/>
          <w:color w:val="auto"/>
          <w:sz w:val="24"/>
          <w:lang w:val="en-IN"/>
        </w:rPr>
        <w:t>ajor</w:t>
      </w:r>
      <w:r w:rsidR="000709E6">
        <w:rPr>
          <w:rFonts w:ascii="Times New Roman" w:hAnsi="Times New Roman" w:cs="Times New Roman"/>
          <w:iCs/>
          <w:color w:val="auto"/>
          <w:sz w:val="24"/>
          <w:lang w:val="en-IN"/>
        </w:rPr>
        <w:t>,</w:t>
      </w:r>
      <w:r>
        <w:rPr>
          <w:rFonts w:ascii="Times New Roman" w:hAnsi="Times New Roman" w:cs="Times New Roman"/>
          <w:iCs/>
          <w:color w:val="auto"/>
          <w:sz w:val="24"/>
          <w:lang w:val="en-IN"/>
        </w:rPr>
        <w:t xml:space="preserve"> </w:t>
      </w:r>
      <w:r w:rsidR="00C20EBE">
        <w:rPr>
          <w:rFonts w:ascii="Times New Roman" w:hAnsi="Times New Roman" w:cs="Times New Roman"/>
          <w:iCs/>
          <w:color w:val="auto"/>
          <w:sz w:val="24"/>
          <w:lang w:val="en-IN"/>
        </w:rPr>
        <w:t>D</w:t>
      </w:r>
      <w:r>
        <w:rPr>
          <w:rFonts w:ascii="Times New Roman" w:hAnsi="Times New Roman" w:cs="Times New Roman"/>
          <w:iCs/>
          <w:color w:val="auto"/>
          <w:sz w:val="24"/>
          <w:lang w:val="en-IN"/>
        </w:rPr>
        <w:t>ivision of Nuclear Security</w:t>
      </w:r>
      <w:r w:rsidR="000709E6">
        <w:rPr>
          <w:rFonts w:ascii="Times New Roman" w:hAnsi="Times New Roman" w:cs="Times New Roman"/>
          <w:iCs/>
          <w:color w:val="auto"/>
          <w:sz w:val="24"/>
          <w:lang w:val="en-IN"/>
        </w:rPr>
        <w:t xml:space="preserve">, </w:t>
      </w:r>
      <w:r>
        <w:rPr>
          <w:rFonts w:ascii="Times New Roman" w:hAnsi="Times New Roman" w:cs="Times New Roman"/>
          <w:iCs/>
          <w:color w:val="auto"/>
          <w:sz w:val="24"/>
          <w:lang w:val="en-IN"/>
        </w:rPr>
        <w:t>Customs Headquarters.</w:t>
      </w:r>
    </w:p>
    <w:p w:rsidR="00D53075" w:rsidRPr="00686688" w:rsidRDefault="00D53075" w:rsidP="00D53075">
      <w:pPr>
        <w:pStyle w:val="HTMLPreformatted"/>
        <w:jc w:val="both"/>
        <w:rPr>
          <w:rFonts w:ascii="Times New Roman" w:hAnsi="Times New Roman" w:cs="Times New Roman"/>
          <w:iCs/>
          <w:color w:val="auto"/>
          <w:sz w:val="24"/>
          <w:lang w:val="en-IN"/>
        </w:rPr>
      </w:pPr>
      <w:r w:rsidRPr="00686688">
        <w:rPr>
          <w:rFonts w:ascii="Times New Roman" w:hAnsi="Times New Roman" w:cs="Times New Roman"/>
          <w:iCs/>
          <w:color w:val="auto"/>
          <w:sz w:val="24"/>
          <w:lang w:val="en-IN"/>
        </w:rPr>
        <w:t xml:space="preserve"> </w:t>
      </w:r>
      <w:r w:rsidR="00BC1C5D">
        <w:rPr>
          <w:rFonts w:ascii="Times New Roman" w:hAnsi="Times New Roman" w:cs="Times New Roman"/>
          <w:iCs/>
          <w:color w:val="auto"/>
          <w:sz w:val="24"/>
          <w:lang w:val="en-IN"/>
        </w:rPr>
        <w:t xml:space="preserve">  </w:t>
      </w:r>
      <w:r w:rsidRPr="00686688">
        <w:rPr>
          <w:rFonts w:ascii="Times New Roman" w:hAnsi="Times New Roman" w:cs="Times New Roman"/>
          <w:iCs/>
          <w:color w:val="auto"/>
          <w:sz w:val="24"/>
          <w:lang w:val="en-IN"/>
        </w:rPr>
        <w:t>Holds numerous professional certificates from prominent international organizations like the IAEA, European Commission's Joint Research Centre, US Department of Energy etc.</w:t>
      </w:r>
    </w:p>
    <w:p w:rsidR="00D53075" w:rsidRPr="00686688" w:rsidRDefault="00D53075" w:rsidP="00D53075">
      <w:pPr>
        <w:pStyle w:val="HTMLPreformatted"/>
        <w:jc w:val="both"/>
        <w:rPr>
          <w:rFonts w:ascii="Times New Roman" w:hAnsi="Times New Roman" w:cs="Times New Roman"/>
          <w:iCs/>
          <w:color w:val="auto"/>
          <w:sz w:val="24"/>
          <w:lang w:val="en-IN"/>
        </w:rPr>
      </w:pPr>
      <w:r>
        <w:rPr>
          <w:rFonts w:ascii="Times New Roman" w:hAnsi="Times New Roman" w:cs="Times New Roman"/>
          <w:iCs/>
          <w:color w:val="auto"/>
          <w:sz w:val="24"/>
          <w:lang w:val="en-IN"/>
        </w:rPr>
        <w:t xml:space="preserve"> </w:t>
      </w:r>
      <w:r w:rsidR="0097124A">
        <w:rPr>
          <w:rFonts w:ascii="Times New Roman" w:hAnsi="Times New Roman" w:cs="Times New Roman"/>
          <w:iCs/>
          <w:color w:val="auto"/>
          <w:sz w:val="24"/>
          <w:lang w:val="en-IN"/>
        </w:rPr>
        <w:t xml:space="preserve">  </w:t>
      </w:r>
      <w:r w:rsidRPr="00686688">
        <w:rPr>
          <w:rFonts w:ascii="Times New Roman" w:hAnsi="Times New Roman" w:cs="Times New Roman"/>
          <w:iCs/>
          <w:color w:val="auto"/>
          <w:sz w:val="24"/>
          <w:lang w:val="en-IN"/>
        </w:rPr>
        <w:t xml:space="preserve">Promotes </w:t>
      </w:r>
      <w:r>
        <w:rPr>
          <w:rFonts w:ascii="Times New Roman" w:hAnsi="Times New Roman" w:cs="Times New Roman"/>
          <w:iCs/>
          <w:color w:val="auto"/>
          <w:sz w:val="24"/>
          <w:lang w:val="en-IN"/>
        </w:rPr>
        <w:t>r</w:t>
      </w:r>
      <w:r w:rsidRPr="00686688">
        <w:rPr>
          <w:rFonts w:ascii="Times New Roman" w:hAnsi="Times New Roman" w:cs="Times New Roman"/>
          <w:iCs/>
          <w:color w:val="auto"/>
          <w:sz w:val="24"/>
          <w:lang w:val="en-IN"/>
        </w:rPr>
        <w:t xml:space="preserve">enewable </w:t>
      </w:r>
      <w:r>
        <w:rPr>
          <w:rFonts w:ascii="Times New Roman" w:hAnsi="Times New Roman" w:cs="Times New Roman"/>
          <w:iCs/>
          <w:color w:val="auto"/>
          <w:sz w:val="24"/>
          <w:lang w:val="en-IN"/>
        </w:rPr>
        <w:t>e</w:t>
      </w:r>
      <w:r w:rsidRPr="00686688">
        <w:rPr>
          <w:rFonts w:ascii="Times New Roman" w:hAnsi="Times New Roman" w:cs="Times New Roman"/>
          <w:iCs/>
          <w:color w:val="auto"/>
          <w:sz w:val="24"/>
          <w:lang w:val="en-IN"/>
        </w:rPr>
        <w:t>nergy</w:t>
      </w:r>
      <w:r>
        <w:rPr>
          <w:rFonts w:ascii="Times New Roman" w:hAnsi="Times New Roman" w:cs="Times New Roman"/>
          <w:iCs/>
          <w:color w:val="auto"/>
          <w:sz w:val="24"/>
          <w:lang w:val="en-IN"/>
        </w:rPr>
        <w:t xml:space="preserve">, </w:t>
      </w:r>
      <w:r w:rsidRPr="00B17BC4">
        <w:rPr>
          <w:rFonts w:ascii="Times New Roman" w:hAnsi="Times New Roman" w:cs="Times New Roman"/>
          <w:iCs/>
          <w:color w:val="auto"/>
          <w:sz w:val="24"/>
          <w:lang w:val="en-IN"/>
        </w:rPr>
        <w:t>substantiat</w:t>
      </w:r>
      <w:r>
        <w:rPr>
          <w:rFonts w:ascii="Times New Roman" w:hAnsi="Times New Roman" w:cs="Times New Roman"/>
          <w:iCs/>
          <w:color w:val="auto"/>
          <w:sz w:val="24"/>
          <w:lang w:val="en-IN"/>
        </w:rPr>
        <w:t xml:space="preserve">ing it as a national security </w:t>
      </w:r>
      <w:r w:rsidRPr="000709E6">
        <w:rPr>
          <w:rFonts w:ascii="Times New Roman" w:hAnsi="Times New Roman" w:cs="Times New Roman"/>
          <w:iCs/>
          <w:color w:val="auto"/>
          <w:sz w:val="24"/>
          <w:lang w:val="en-IN"/>
        </w:rPr>
        <w:t xml:space="preserve">matter from the </w:t>
      </w:r>
      <w:r w:rsidRPr="00686688">
        <w:rPr>
          <w:rFonts w:ascii="Times New Roman" w:hAnsi="Times New Roman" w:cs="Times New Roman"/>
          <w:iCs/>
          <w:color w:val="auto"/>
          <w:sz w:val="24"/>
          <w:lang w:val="en-IN"/>
        </w:rPr>
        <w:t>perspective</w:t>
      </w:r>
      <w:r>
        <w:rPr>
          <w:rFonts w:ascii="Times New Roman" w:hAnsi="Times New Roman" w:cs="Times New Roman"/>
          <w:iCs/>
          <w:color w:val="auto"/>
          <w:sz w:val="24"/>
          <w:lang w:val="en-IN"/>
        </w:rPr>
        <w:t xml:space="preserve"> of physicist and political scientist.</w:t>
      </w:r>
    </w:p>
    <w:p w:rsidR="00DF04E3" w:rsidRDefault="00DF04E3" w:rsidP="00D53075">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97124A" w:rsidP="00DF04E3">
      <w:pPr>
        <w:pStyle w:val="HTMLPreformatted"/>
        <w:jc w:val="both"/>
        <w:rPr>
          <w:rFonts w:ascii="Times New Roman" w:hAnsi="Times New Roman" w:cs="Times New Roman"/>
          <w:iCs/>
          <w:sz w:val="24"/>
        </w:rPr>
      </w:pPr>
      <w:r>
        <w:rPr>
          <w:rFonts w:ascii="Times New Roman" w:hAnsi="Times New Roman" w:cs="Times New Roman"/>
          <w:noProof/>
          <w:sz w:val="24"/>
          <w:lang w:val="en-US"/>
        </w:rPr>
        <w:drawing>
          <wp:anchor distT="0" distB="0" distL="114300" distR="114300" simplePos="0" relativeHeight="251657728" behindDoc="0" locked="0" layoutInCell="1" allowOverlap="1" wp14:anchorId="13800F13" wp14:editId="32CEF8DC">
            <wp:simplePos x="0" y="0"/>
            <wp:positionH relativeFrom="column">
              <wp:posOffset>0</wp:posOffset>
            </wp:positionH>
            <wp:positionV relativeFrom="paragraph">
              <wp:posOffset>167341</wp:posOffset>
            </wp:positionV>
            <wp:extent cx="1293495" cy="1506855"/>
            <wp:effectExtent l="0" t="0" r="1905" b="0"/>
            <wp:wrapSquare wrapText="bothSides"/>
            <wp:docPr id="1" name="Picture 1" descr="D:\Temp\20.09.2018\Aghvan_Aydin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emp\20.09.2018\Aghvan_Aydinya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3495" cy="15068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01280">
        <w:rPr>
          <w:rFonts w:ascii="Times New Roman" w:hAnsi="Times New Roman" w:cs="Times New Roman"/>
          <w:iCs/>
          <w:sz w:val="24"/>
        </w:rPr>
        <w:t>aidinyan@yahoo.com</w:t>
      </w:r>
    </w:p>
    <w:p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r w:rsidR="00501280">
        <w:rPr>
          <w:rFonts w:ascii="Times New Roman" w:hAnsi="Times New Roman" w:cs="Times New Roman"/>
          <w:iCs/>
          <w:sz w:val="24"/>
        </w:rPr>
        <w:t xml:space="preserve"> </w:t>
      </w:r>
      <w:r w:rsidR="00501280" w:rsidRPr="00501280">
        <w:rPr>
          <w:rFonts w:ascii="Times New Roman" w:hAnsi="Times New Roman" w:cs="Times New Roman"/>
          <w:iCs/>
          <w:sz w:val="24"/>
          <w:lang w:val="en-IN"/>
        </w:rPr>
        <w:t>+374 91 366 346</w:t>
      </w:r>
    </w:p>
    <w:p w:rsidR="00DF04E3" w:rsidRDefault="00DF04E3" w:rsidP="00495C76">
      <w:pPr>
        <w:jc w:val="center"/>
        <w:rPr>
          <w:rFonts w:ascii="Times New Roman" w:hAnsi="Times New Roman" w:cs="Times New Roman"/>
          <w:b/>
          <w:sz w:val="24"/>
          <w:szCs w:val="24"/>
        </w:rPr>
      </w:pPr>
    </w:p>
    <w:sectPr w:rsidR="00DF04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896" w:rsidRDefault="00E46896" w:rsidP="00495C76">
      <w:pPr>
        <w:spacing w:after="0" w:line="240" w:lineRule="auto"/>
      </w:pPr>
      <w:r>
        <w:separator/>
      </w:r>
    </w:p>
  </w:endnote>
  <w:endnote w:type="continuationSeparator" w:id="0">
    <w:p w:rsidR="00E46896" w:rsidRDefault="00E4689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896" w:rsidRDefault="00E46896" w:rsidP="00495C76">
      <w:pPr>
        <w:spacing w:after="0" w:line="240" w:lineRule="auto"/>
      </w:pPr>
      <w:r>
        <w:separator/>
      </w:r>
    </w:p>
  </w:footnote>
  <w:footnote w:type="continuationSeparator" w:id="0">
    <w:p w:rsidR="00E46896" w:rsidRDefault="00E4689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62C55"/>
    <w:rsid w:val="000709E6"/>
    <w:rsid w:val="000A4C22"/>
    <w:rsid w:val="002350BC"/>
    <w:rsid w:val="0028059F"/>
    <w:rsid w:val="002921EB"/>
    <w:rsid w:val="002F4DF0"/>
    <w:rsid w:val="00333E31"/>
    <w:rsid w:val="0038483D"/>
    <w:rsid w:val="00435234"/>
    <w:rsid w:val="00495C76"/>
    <w:rsid w:val="00501280"/>
    <w:rsid w:val="005E71E1"/>
    <w:rsid w:val="00612678"/>
    <w:rsid w:val="00627419"/>
    <w:rsid w:val="006849AB"/>
    <w:rsid w:val="006C057D"/>
    <w:rsid w:val="006F1250"/>
    <w:rsid w:val="00941E52"/>
    <w:rsid w:val="0097124A"/>
    <w:rsid w:val="009A6A20"/>
    <w:rsid w:val="009A7341"/>
    <w:rsid w:val="00A52A87"/>
    <w:rsid w:val="00B3082B"/>
    <w:rsid w:val="00B6703B"/>
    <w:rsid w:val="00B85C50"/>
    <w:rsid w:val="00BA654F"/>
    <w:rsid w:val="00BC1C5D"/>
    <w:rsid w:val="00C14CCE"/>
    <w:rsid w:val="00C20EBE"/>
    <w:rsid w:val="00CE511D"/>
    <w:rsid w:val="00D53075"/>
    <w:rsid w:val="00DF04E3"/>
    <w:rsid w:val="00E46896"/>
    <w:rsid w:val="00EC2CCD"/>
    <w:rsid w:val="00F52F9F"/>
    <w:rsid w:val="00F62B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872F0"/>
  <w15:docId w15:val="{9F6CC3A4-634B-405F-B673-8E21416C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Lilit</cp:lastModifiedBy>
  <cp:revision>20</cp:revision>
  <dcterms:created xsi:type="dcterms:W3CDTF">2017-06-30T09:03:00Z</dcterms:created>
  <dcterms:modified xsi:type="dcterms:W3CDTF">2018-09-22T20:40:00Z</dcterms:modified>
</cp:coreProperties>
</file>