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3B47" w:rsidRPr="00DF4C6A" w:rsidRDefault="00453B47" w:rsidP="00453B47">
      <w:pPr>
        <w:pStyle w:val="NoSpacing"/>
        <w:spacing w:line="480" w:lineRule="auto"/>
        <w:jc w:val="center"/>
        <w:rPr>
          <w:rFonts w:ascii="Times New Roman" w:hAnsi="Times New Roman" w:cs="Times New Roman"/>
          <w:b/>
          <w:sz w:val="32"/>
          <w:szCs w:val="20"/>
        </w:rPr>
      </w:pPr>
      <w:r w:rsidRPr="00DF4C6A">
        <w:rPr>
          <w:rFonts w:ascii="Times New Roman" w:hAnsi="Times New Roman" w:cs="Times New Roman"/>
          <w:b/>
          <w:sz w:val="32"/>
          <w:szCs w:val="20"/>
        </w:rPr>
        <w:t>Characterization of the Oils of some Non-Edible Seeds as Biodiesel</w:t>
      </w:r>
    </w:p>
    <w:p w:rsidR="00311517" w:rsidRPr="00DF4C6A" w:rsidRDefault="00311517" w:rsidP="00311517">
      <w:pPr>
        <w:pStyle w:val="NoSpacing"/>
        <w:jc w:val="center"/>
        <w:rPr>
          <w:rFonts w:ascii="Times New Roman" w:hAnsi="Times New Roman" w:cs="Times New Roman"/>
          <w:b/>
          <w:sz w:val="24"/>
          <w:szCs w:val="20"/>
        </w:rPr>
      </w:pPr>
      <w:proofErr w:type="spellStart"/>
      <w:r w:rsidRPr="00DF4C6A">
        <w:rPr>
          <w:rFonts w:ascii="Times New Roman" w:hAnsi="Times New Roman" w:cs="Times New Roman"/>
          <w:b/>
          <w:sz w:val="24"/>
          <w:szCs w:val="20"/>
        </w:rPr>
        <w:t>Odia</w:t>
      </w:r>
      <w:proofErr w:type="spellEnd"/>
      <w:r w:rsidRPr="00DF4C6A">
        <w:rPr>
          <w:rFonts w:ascii="Times New Roman" w:hAnsi="Times New Roman" w:cs="Times New Roman"/>
          <w:b/>
          <w:sz w:val="24"/>
          <w:szCs w:val="20"/>
        </w:rPr>
        <w:t xml:space="preserve"> O. </w:t>
      </w:r>
      <w:proofErr w:type="spellStart"/>
      <w:r w:rsidRPr="00DF4C6A">
        <w:rPr>
          <w:rFonts w:ascii="Times New Roman" w:hAnsi="Times New Roman" w:cs="Times New Roman"/>
          <w:b/>
          <w:sz w:val="24"/>
          <w:szCs w:val="20"/>
        </w:rPr>
        <w:t>Osadolor</w:t>
      </w:r>
      <w:proofErr w:type="spellEnd"/>
      <w:r w:rsidRPr="00DF4C6A">
        <w:rPr>
          <w:rFonts w:ascii="Times New Roman" w:hAnsi="Times New Roman" w:cs="Times New Roman"/>
          <w:b/>
          <w:sz w:val="24"/>
          <w:szCs w:val="20"/>
        </w:rPr>
        <w:t xml:space="preserve"> and </w:t>
      </w:r>
      <w:proofErr w:type="spellStart"/>
      <w:r w:rsidRPr="00DF4C6A">
        <w:rPr>
          <w:rFonts w:ascii="Times New Roman" w:hAnsi="Times New Roman" w:cs="Times New Roman"/>
          <w:b/>
          <w:sz w:val="24"/>
          <w:szCs w:val="20"/>
        </w:rPr>
        <w:t>Ogheneme</w:t>
      </w:r>
      <w:proofErr w:type="spellEnd"/>
      <w:r w:rsidRPr="00DF4C6A">
        <w:rPr>
          <w:rFonts w:ascii="Times New Roman" w:hAnsi="Times New Roman" w:cs="Times New Roman"/>
          <w:b/>
          <w:sz w:val="24"/>
          <w:szCs w:val="20"/>
        </w:rPr>
        <w:t xml:space="preserve"> O. Clifford</w:t>
      </w:r>
    </w:p>
    <w:p w:rsidR="00311517" w:rsidRPr="00DF4C6A" w:rsidRDefault="00311517" w:rsidP="00311517">
      <w:pPr>
        <w:pStyle w:val="NoSpacing"/>
        <w:jc w:val="center"/>
        <w:rPr>
          <w:rFonts w:ascii="Times New Roman" w:hAnsi="Times New Roman" w:cs="Times New Roman"/>
          <w:b/>
          <w:sz w:val="24"/>
          <w:szCs w:val="20"/>
        </w:rPr>
      </w:pPr>
      <w:r w:rsidRPr="00DF4C6A">
        <w:rPr>
          <w:rFonts w:ascii="Times New Roman" w:hAnsi="Times New Roman" w:cs="Times New Roman"/>
          <w:b/>
          <w:sz w:val="24"/>
          <w:szCs w:val="20"/>
        </w:rPr>
        <w:t xml:space="preserve">Faculty </w:t>
      </w:r>
      <w:proofErr w:type="gramStart"/>
      <w:r w:rsidRPr="00DF4C6A">
        <w:rPr>
          <w:rFonts w:ascii="Times New Roman" w:hAnsi="Times New Roman" w:cs="Times New Roman"/>
          <w:b/>
          <w:sz w:val="24"/>
          <w:szCs w:val="20"/>
        </w:rPr>
        <w:t>of  Engineering</w:t>
      </w:r>
      <w:proofErr w:type="gramEnd"/>
      <w:r w:rsidRPr="00DF4C6A">
        <w:rPr>
          <w:rFonts w:ascii="Times New Roman" w:hAnsi="Times New Roman" w:cs="Times New Roman"/>
          <w:b/>
          <w:sz w:val="24"/>
          <w:szCs w:val="20"/>
        </w:rPr>
        <w:t xml:space="preserve"> and Technology,</w:t>
      </w:r>
    </w:p>
    <w:p w:rsidR="00311517" w:rsidRPr="00DF4C6A" w:rsidRDefault="00311517" w:rsidP="00311517">
      <w:pPr>
        <w:pStyle w:val="NoSpacing"/>
        <w:jc w:val="center"/>
        <w:rPr>
          <w:rFonts w:ascii="Times New Roman" w:hAnsi="Times New Roman" w:cs="Times New Roman"/>
          <w:b/>
          <w:sz w:val="24"/>
          <w:szCs w:val="20"/>
        </w:rPr>
      </w:pPr>
      <w:proofErr w:type="gramStart"/>
      <w:r w:rsidRPr="00DF4C6A">
        <w:rPr>
          <w:rFonts w:ascii="Times New Roman" w:hAnsi="Times New Roman" w:cs="Times New Roman"/>
          <w:b/>
          <w:sz w:val="24"/>
          <w:szCs w:val="20"/>
        </w:rPr>
        <w:t xml:space="preserve">Ambrose </w:t>
      </w:r>
      <w:proofErr w:type="spellStart"/>
      <w:r w:rsidRPr="00DF4C6A">
        <w:rPr>
          <w:rFonts w:ascii="Times New Roman" w:hAnsi="Times New Roman" w:cs="Times New Roman"/>
          <w:b/>
          <w:sz w:val="24"/>
          <w:szCs w:val="20"/>
        </w:rPr>
        <w:t>Alli</w:t>
      </w:r>
      <w:proofErr w:type="spellEnd"/>
      <w:r w:rsidRPr="00DF4C6A">
        <w:rPr>
          <w:rFonts w:ascii="Times New Roman" w:hAnsi="Times New Roman" w:cs="Times New Roman"/>
          <w:b/>
          <w:sz w:val="24"/>
          <w:szCs w:val="20"/>
        </w:rPr>
        <w:t xml:space="preserve"> University, </w:t>
      </w:r>
      <w:proofErr w:type="spellStart"/>
      <w:r w:rsidRPr="00DF4C6A">
        <w:rPr>
          <w:rFonts w:ascii="Times New Roman" w:hAnsi="Times New Roman" w:cs="Times New Roman"/>
          <w:b/>
          <w:sz w:val="24"/>
          <w:szCs w:val="20"/>
        </w:rPr>
        <w:t>Ekpoma</w:t>
      </w:r>
      <w:proofErr w:type="spellEnd"/>
      <w:r w:rsidRPr="00DF4C6A">
        <w:rPr>
          <w:rFonts w:ascii="Times New Roman" w:hAnsi="Times New Roman" w:cs="Times New Roman"/>
          <w:b/>
          <w:sz w:val="24"/>
          <w:szCs w:val="20"/>
        </w:rPr>
        <w:t>,</w:t>
      </w:r>
      <w:r w:rsidR="000535DC">
        <w:rPr>
          <w:rFonts w:ascii="Times New Roman" w:hAnsi="Times New Roman" w:cs="Times New Roman"/>
          <w:b/>
          <w:sz w:val="24"/>
          <w:szCs w:val="20"/>
        </w:rPr>
        <w:t xml:space="preserve"> </w:t>
      </w:r>
      <w:r w:rsidRPr="00DF4C6A">
        <w:rPr>
          <w:rFonts w:ascii="Times New Roman" w:hAnsi="Times New Roman" w:cs="Times New Roman"/>
          <w:b/>
          <w:sz w:val="24"/>
          <w:szCs w:val="20"/>
        </w:rPr>
        <w:t>Edo State, Nigeria.</w:t>
      </w:r>
      <w:proofErr w:type="gramEnd"/>
    </w:p>
    <w:p w:rsidR="000535DC" w:rsidRDefault="000535DC" w:rsidP="00311517">
      <w:pPr>
        <w:pStyle w:val="NoSpacing"/>
        <w:spacing w:line="480" w:lineRule="auto"/>
        <w:jc w:val="center"/>
        <w:rPr>
          <w:rFonts w:ascii="Times New Roman" w:hAnsi="Times New Roman" w:cs="Times New Roman"/>
          <w:b/>
          <w:sz w:val="20"/>
          <w:szCs w:val="20"/>
        </w:rPr>
      </w:pPr>
    </w:p>
    <w:p w:rsidR="00311517" w:rsidRPr="007B6FBB" w:rsidRDefault="00311517" w:rsidP="00311517">
      <w:pPr>
        <w:pStyle w:val="NoSpacing"/>
        <w:spacing w:line="480" w:lineRule="auto"/>
        <w:jc w:val="center"/>
        <w:rPr>
          <w:rFonts w:ascii="Times New Roman" w:hAnsi="Times New Roman" w:cs="Times New Roman"/>
          <w:sz w:val="20"/>
          <w:szCs w:val="20"/>
        </w:rPr>
      </w:pPr>
      <w:r w:rsidRPr="00DF4C6A">
        <w:rPr>
          <w:rFonts w:ascii="Times New Roman" w:hAnsi="Times New Roman" w:cs="Times New Roman"/>
          <w:b/>
          <w:sz w:val="20"/>
          <w:szCs w:val="20"/>
        </w:rPr>
        <w:t>ABSTRACT</w:t>
      </w:r>
    </w:p>
    <w:p w:rsidR="00A558C0" w:rsidRDefault="00E63C6B" w:rsidP="00311517">
      <w:pPr>
        <w:pStyle w:val="NoSpacing"/>
        <w:spacing w:line="480" w:lineRule="auto"/>
        <w:jc w:val="both"/>
        <w:rPr>
          <w:rFonts w:ascii="Times New Roman" w:hAnsi="Times New Roman" w:cs="Times New Roman"/>
          <w:sz w:val="20"/>
          <w:szCs w:val="20"/>
        </w:rPr>
      </w:pPr>
      <w:r>
        <w:rPr>
          <w:rStyle w:val="tgc"/>
          <w:rFonts w:ascii="Times New Roman" w:hAnsi="Times New Roman" w:cs="Times New Roman"/>
          <w:sz w:val="20"/>
          <w:szCs w:val="20"/>
        </w:rPr>
        <w:t>Statement of the Problem:</w:t>
      </w:r>
      <w:r w:rsidRPr="007B6FBB">
        <w:rPr>
          <w:rStyle w:val="tgc"/>
          <w:rFonts w:ascii="Times New Roman" w:hAnsi="Times New Roman" w:cs="Times New Roman"/>
          <w:sz w:val="20"/>
          <w:szCs w:val="20"/>
        </w:rPr>
        <w:t xml:space="preserve"> One prominent fact in the search for alternative sources to fossil fuel is the concern over greenhouse gas emission from fossil fuel. The fossil resources comprises essentially of petroleum, coal and natural gas, which has been used to meet the energy need of man for some time now, unfortunately the resultant products of combustion consist of some gases that has serious negative impact on the environment</w:t>
      </w:r>
      <w:r>
        <w:rPr>
          <w:rStyle w:val="tgc"/>
          <w:rFonts w:ascii="Times New Roman" w:hAnsi="Times New Roman" w:cs="Times New Roman"/>
          <w:sz w:val="20"/>
          <w:szCs w:val="20"/>
        </w:rPr>
        <w:t>.</w:t>
      </w:r>
      <w:r w:rsidRPr="007B6FBB">
        <w:rPr>
          <w:rFonts w:ascii="Times New Roman" w:hAnsi="Times New Roman" w:cs="Times New Roman"/>
          <w:sz w:val="20"/>
          <w:szCs w:val="20"/>
        </w:rPr>
        <w:t xml:space="preserve"> </w:t>
      </w:r>
      <w:r>
        <w:rPr>
          <w:rFonts w:ascii="Times New Roman" w:hAnsi="Times New Roman" w:cs="Times New Roman"/>
          <w:sz w:val="20"/>
          <w:szCs w:val="20"/>
        </w:rPr>
        <w:t xml:space="preserve">The purpose of this study is to </w:t>
      </w:r>
      <w:r w:rsidR="00A558C0">
        <w:rPr>
          <w:rFonts w:ascii="Times New Roman" w:hAnsi="Times New Roman" w:cs="Times New Roman"/>
          <w:sz w:val="20"/>
          <w:szCs w:val="20"/>
        </w:rPr>
        <w:t xml:space="preserve">characterize the combustion properties of some non-edible seeds. </w:t>
      </w:r>
    </w:p>
    <w:p w:rsidR="00A558C0" w:rsidRDefault="00A558C0" w:rsidP="00311517">
      <w:pPr>
        <w:pStyle w:val="NoSpacing"/>
        <w:spacing w:line="480" w:lineRule="auto"/>
        <w:jc w:val="both"/>
        <w:rPr>
          <w:rFonts w:ascii="Times New Roman" w:hAnsi="Times New Roman" w:cs="Times New Roman"/>
          <w:sz w:val="20"/>
          <w:szCs w:val="20"/>
        </w:rPr>
      </w:pPr>
      <w:r>
        <w:rPr>
          <w:rFonts w:ascii="Times New Roman" w:hAnsi="Times New Roman" w:cs="Times New Roman"/>
          <w:sz w:val="20"/>
          <w:szCs w:val="20"/>
        </w:rPr>
        <w:t xml:space="preserve">Methodology: </w:t>
      </w:r>
      <w:r w:rsidR="00311517" w:rsidRPr="007B6FBB">
        <w:rPr>
          <w:rFonts w:ascii="Times New Roman" w:hAnsi="Times New Roman" w:cs="Times New Roman"/>
          <w:sz w:val="20"/>
          <w:szCs w:val="20"/>
        </w:rPr>
        <w:t xml:space="preserve">In this study, oils of the seeds of </w:t>
      </w:r>
      <w:proofErr w:type="spellStart"/>
      <w:r w:rsidR="00311517" w:rsidRPr="007B6FBB">
        <w:rPr>
          <w:rFonts w:ascii="Times New Roman" w:hAnsi="Times New Roman" w:cs="Times New Roman"/>
          <w:sz w:val="20"/>
          <w:szCs w:val="20"/>
        </w:rPr>
        <w:t>Azadirachta</w:t>
      </w:r>
      <w:proofErr w:type="spellEnd"/>
      <w:r w:rsidR="00311517" w:rsidRPr="007B6FBB">
        <w:rPr>
          <w:rFonts w:ascii="Times New Roman" w:hAnsi="Times New Roman" w:cs="Times New Roman"/>
          <w:sz w:val="20"/>
          <w:szCs w:val="20"/>
        </w:rPr>
        <w:t xml:space="preserve"> </w:t>
      </w:r>
      <w:proofErr w:type="spellStart"/>
      <w:r w:rsidR="00311517" w:rsidRPr="007B6FBB">
        <w:rPr>
          <w:rFonts w:ascii="Times New Roman" w:hAnsi="Times New Roman" w:cs="Times New Roman"/>
          <w:sz w:val="20"/>
          <w:szCs w:val="20"/>
        </w:rPr>
        <w:t>indica</w:t>
      </w:r>
      <w:proofErr w:type="spellEnd"/>
      <w:r w:rsidR="00311517" w:rsidRPr="007B6FBB">
        <w:rPr>
          <w:rFonts w:ascii="Times New Roman" w:hAnsi="Times New Roman" w:cs="Times New Roman"/>
          <w:sz w:val="20"/>
          <w:szCs w:val="20"/>
        </w:rPr>
        <w:t>(</w:t>
      </w:r>
      <w:proofErr w:type="spellStart"/>
      <w:r w:rsidR="00311517" w:rsidRPr="007B6FBB">
        <w:rPr>
          <w:rFonts w:ascii="Times New Roman" w:hAnsi="Times New Roman" w:cs="Times New Roman"/>
          <w:sz w:val="20"/>
          <w:szCs w:val="20"/>
        </w:rPr>
        <w:t>Neem</w:t>
      </w:r>
      <w:proofErr w:type="spellEnd"/>
      <w:r w:rsidR="00311517" w:rsidRPr="007B6FBB">
        <w:rPr>
          <w:rFonts w:ascii="Times New Roman" w:hAnsi="Times New Roman" w:cs="Times New Roman"/>
          <w:sz w:val="20"/>
          <w:szCs w:val="20"/>
        </w:rPr>
        <w:t xml:space="preserve">), </w:t>
      </w:r>
      <w:proofErr w:type="spellStart"/>
      <w:r w:rsidR="00311517" w:rsidRPr="007B6FBB">
        <w:rPr>
          <w:rFonts w:ascii="Times New Roman" w:hAnsi="Times New Roman" w:cs="Times New Roman"/>
          <w:sz w:val="20"/>
          <w:szCs w:val="20"/>
        </w:rPr>
        <w:t>Mangnifera</w:t>
      </w:r>
      <w:proofErr w:type="spellEnd"/>
      <w:r w:rsidR="00311517" w:rsidRPr="007B6FBB">
        <w:rPr>
          <w:rFonts w:ascii="Times New Roman" w:hAnsi="Times New Roman" w:cs="Times New Roman"/>
          <w:sz w:val="20"/>
          <w:szCs w:val="20"/>
        </w:rPr>
        <w:t xml:space="preserve"> </w:t>
      </w:r>
      <w:proofErr w:type="spellStart"/>
      <w:r w:rsidR="00311517" w:rsidRPr="007B6FBB">
        <w:rPr>
          <w:rFonts w:ascii="Times New Roman" w:hAnsi="Times New Roman" w:cs="Times New Roman"/>
          <w:sz w:val="20"/>
          <w:szCs w:val="20"/>
        </w:rPr>
        <w:t>indica</w:t>
      </w:r>
      <w:proofErr w:type="spellEnd"/>
      <w:r w:rsidR="00311517" w:rsidRPr="007B6FBB">
        <w:rPr>
          <w:rFonts w:ascii="Times New Roman" w:hAnsi="Times New Roman" w:cs="Times New Roman"/>
          <w:sz w:val="20"/>
          <w:szCs w:val="20"/>
        </w:rPr>
        <w:t xml:space="preserve">(Mango), </w:t>
      </w:r>
      <w:proofErr w:type="spellStart"/>
      <w:r w:rsidR="00311517" w:rsidRPr="007B6FBB">
        <w:rPr>
          <w:rFonts w:ascii="Times New Roman" w:hAnsi="Times New Roman" w:cs="Times New Roman"/>
          <w:sz w:val="20"/>
          <w:szCs w:val="20"/>
        </w:rPr>
        <w:t>Thevetia</w:t>
      </w:r>
      <w:proofErr w:type="spellEnd"/>
      <w:r w:rsidR="00311517" w:rsidRPr="007B6FBB">
        <w:rPr>
          <w:rFonts w:ascii="Times New Roman" w:hAnsi="Times New Roman" w:cs="Times New Roman"/>
          <w:sz w:val="20"/>
          <w:szCs w:val="20"/>
        </w:rPr>
        <w:t xml:space="preserve"> </w:t>
      </w:r>
      <w:proofErr w:type="spellStart"/>
      <w:r w:rsidR="00311517" w:rsidRPr="007B6FBB">
        <w:rPr>
          <w:rFonts w:ascii="Times New Roman" w:hAnsi="Times New Roman" w:cs="Times New Roman"/>
          <w:sz w:val="20"/>
          <w:szCs w:val="20"/>
        </w:rPr>
        <w:t>peruviana</w:t>
      </w:r>
      <w:proofErr w:type="spellEnd"/>
      <w:r w:rsidR="00311517" w:rsidRPr="007B6FBB">
        <w:rPr>
          <w:rFonts w:ascii="Times New Roman" w:hAnsi="Times New Roman" w:cs="Times New Roman"/>
          <w:sz w:val="20"/>
          <w:szCs w:val="20"/>
        </w:rPr>
        <w:t xml:space="preserve">, </w:t>
      </w:r>
      <w:proofErr w:type="spellStart"/>
      <w:r w:rsidR="00311517" w:rsidRPr="007B6FBB">
        <w:rPr>
          <w:rFonts w:ascii="Times New Roman" w:hAnsi="Times New Roman" w:cs="Times New Roman"/>
          <w:sz w:val="20"/>
          <w:szCs w:val="20"/>
        </w:rPr>
        <w:t>Jatropha</w:t>
      </w:r>
      <w:proofErr w:type="spellEnd"/>
      <w:r w:rsidR="00311517" w:rsidRPr="007B6FBB">
        <w:rPr>
          <w:rFonts w:ascii="Times New Roman" w:hAnsi="Times New Roman" w:cs="Times New Roman"/>
          <w:sz w:val="20"/>
          <w:szCs w:val="20"/>
        </w:rPr>
        <w:t xml:space="preserve"> </w:t>
      </w:r>
      <w:proofErr w:type="spellStart"/>
      <w:r w:rsidR="00311517" w:rsidRPr="007B6FBB">
        <w:rPr>
          <w:rFonts w:ascii="Times New Roman" w:hAnsi="Times New Roman" w:cs="Times New Roman"/>
          <w:sz w:val="20"/>
          <w:szCs w:val="20"/>
        </w:rPr>
        <w:t>curcas</w:t>
      </w:r>
      <w:proofErr w:type="spellEnd"/>
      <w:r w:rsidR="00311517" w:rsidRPr="007B6FBB">
        <w:rPr>
          <w:rFonts w:ascii="Times New Roman" w:hAnsi="Times New Roman" w:cs="Times New Roman"/>
          <w:sz w:val="20"/>
          <w:szCs w:val="20"/>
        </w:rPr>
        <w:t xml:space="preserve"> and </w:t>
      </w:r>
      <w:proofErr w:type="spellStart"/>
      <w:r w:rsidR="00311517" w:rsidRPr="007B6FBB">
        <w:rPr>
          <w:rFonts w:ascii="Times New Roman" w:hAnsi="Times New Roman" w:cs="Times New Roman"/>
          <w:sz w:val="20"/>
          <w:szCs w:val="20"/>
        </w:rPr>
        <w:t>Hervia</w:t>
      </w:r>
      <w:proofErr w:type="spellEnd"/>
      <w:r w:rsidR="00311517" w:rsidRPr="007B6FBB">
        <w:rPr>
          <w:rFonts w:ascii="Times New Roman" w:hAnsi="Times New Roman" w:cs="Times New Roman"/>
          <w:sz w:val="20"/>
          <w:szCs w:val="20"/>
        </w:rPr>
        <w:t xml:space="preserve"> </w:t>
      </w:r>
      <w:proofErr w:type="spellStart"/>
      <w:r w:rsidR="00311517" w:rsidRPr="007B6FBB">
        <w:rPr>
          <w:rFonts w:ascii="Times New Roman" w:hAnsi="Times New Roman" w:cs="Times New Roman"/>
          <w:sz w:val="20"/>
          <w:szCs w:val="20"/>
        </w:rPr>
        <w:t>Brasilensis</w:t>
      </w:r>
      <w:proofErr w:type="spellEnd"/>
      <w:r w:rsidR="00311517" w:rsidRPr="007B6FBB">
        <w:rPr>
          <w:rFonts w:ascii="Times New Roman" w:hAnsi="Times New Roman" w:cs="Times New Roman"/>
          <w:sz w:val="20"/>
          <w:szCs w:val="20"/>
        </w:rPr>
        <w:t xml:space="preserve">(Rubber) were extracted and </w:t>
      </w:r>
      <w:proofErr w:type="spellStart"/>
      <w:r w:rsidR="00311517" w:rsidRPr="007B6FBB">
        <w:rPr>
          <w:rFonts w:ascii="Times New Roman" w:hAnsi="Times New Roman" w:cs="Times New Roman"/>
          <w:sz w:val="20"/>
          <w:szCs w:val="20"/>
        </w:rPr>
        <w:t>transesterified</w:t>
      </w:r>
      <w:proofErr w:type="spellEnd"/>
      <w:r w:rsidR="00311517" w:rsidRPr="007B6FBB">
        <w:rPr>
          <w:rFonts w:ascii="Times New Roman" w:hAnsi="Times New Roman" w:cs="Times New Roman"/>
          <w:sz w:val="20"/>
          <w:szCs w:val="20"/>
        </w:rPr>
        <w:t xml:space="preserve"> via base-catalyzed with methanol. The resulting biodiesel free acid methyl ester (FAME) and their respective blends were characterized.  The oil and biodiesel yields were; </w:t>
      </w:r>
      <w:proofErr w:type="spellStart"/>
      <w:r w:rsidR="00311517" w:rsidRPr="007B6FBB">
        <w:rPr>
          <w:rFonts w:ascii="Times New Roman" w:hAnsi="Times New Roman" w:cs="Times New Roman"/>
          <w:sz w:val="20"/>
          <w:szCs w:val="20"/>
        </w:rPr>
        <w:t>Neem</w:t>
      </w:r>
      <w:proofErr w:type="spellEnd"/>
      <w:r w:rsidR="00311517" w:rsidRPr="007B6FBB">
        <w:rPr>
          <w:rFonts w:ascii="Times New Roman" w:hAnsi="Times New Roman" w:cs="Times New Roman"/>
          <w:sz w:val="20"/>
          <w:szCs w:val="20"/>
        </w:rPr>
        <w:t xml:space="preserve">, 97%, Mango, 90%, </w:t>
      </w:r>
      <w:proofErr w:type="spellStart"/>
      <w:r w:rsidR="00311517" w:rsidRPr="007B6FBB">
        <w:rPr>
          <w:rFonts w:ascii="Times New Roman" w:hAnsi="Times New Roman" w:cs="Times New Roman"/>
          <w:sz w:val="20"/>
          <w:szCs w:val="20"/>
        </w:rPr>
        <w:t>Thevetia</w:t>
      </w:r>
      <w:proofErr w:type="spellEnd"/>
      <w:r w:rsidR="00311517" w:rsidRPr="007B6FBB">
        <w:rPr>
          <w:rFonts w:ascii="Times New Roman" w:hAnsi="Times New Roman" w:cs="Times New Roman"/>
          <w:sz w:val="20"/>
          <w:szCs w:val="20"/>
        </w:rPr>
        <w:t xml:space="preserve">  98%, </w:t>
      </w:r>
      <w:proofErr w:type="spellStart"/>
      <w:r w:rsidR="00311517" w:rsidRPr="007B6FBB">
        <w:rPr>
          <w:rFonts w:ascii="Times New Roman" w:hAnsi="Times New Roman" w:cs="Times New Roman"/>
          <w:sz w:val="20"/>
          <w:szCs w:val="20"/>
        </w:rPr>
        <w:t>Jatropha</w:t>
      </w:r>
      <w:proofErr w:type="spellEnd"/>
      <w:r w:rsidR="00311517" w:rsidRPr="007B6FBB">
        <w:rPr>
          <w:rFonts w:ascii="Times New Roman" w:hAnsi="Times New Roman" w:cs="Times New Roman"/>
          <w:sz w:val="20"/>
          <w:szCs w:val="20"/>
        </w:rPr>
        <w:t xml:space="preserve">, 95% and Rubber, 92%. </w:t>
      </w:r>
    </w:p>
    <w:p w:rsidR="00A558C0" w:rsidRDefault="00A558C0" w:rsidP="00311517">
      <w:pPr>
        <w:pStyle w:val="NoSpacing"/>
        <w:spacing w:line="480" w:lineRule="auto"/>
        <w:jc w:val="both"/>
        <w:rPr>
          <w:sz w:val="20"/>
          <w:szCs w:val="20"/>
        </w:rPr>
      </w:pPr>
      <w:r>
        <w:rPr>
          <w:rFonts w:ascii="Times New Roman" w:hAnsi="Times New Roman" w:cs="Times New Roman"/>
          <w:sz w:val="20"/>
          <w:szCs w:val="20"/>
        </w:rPr>
        <w:t xml:space="preserve">Findings: </w:t>
      </w:r>
      <w:r w:rsidR="00311517" w:rsidRPr="007B6FBB">
        <w:rPr>
          <w:sz w:val="20"/>
          <w:szCs w:val="20"/>
        </w:rPr>
        <w:t>The result of exhaust emission conducted on CO</w:t>
      </w:r>
      <w:proofErr w:type="gramStart"/>
      <w:r w:rsidR="00311517" w:rsidRPr="007B6FBB">
        <w:rPr>
          <w:sz w:val="20"/>
          <w:szCs w:val="20"/>
        </w:rPr>
        <w:t xml:space="preserve">,  </w:t>
      </w:r>
      <w:proofErr w:type="spellStart"/>
      <w:r w:rsidR="00311517" w:rsidRPr="007B6FBB">
        <w:rPr>
          <w:sz w:val="20"/>
          <w:szCs w:val="20"/>
        </w:rPr>
        <w:t>NOx</w:t>
      </w:r>
      <w:proofErr w:type="spellEnd"/>
      <w:proofErr w:type="gramEnd"/>
      <w:r w:rsidR="00311517" w:rsidRPr="007B6FBB">
        <w:rPr>
          <w:sz w:val="20"/>
          <w:szCs w:val="20"/>
        </w:rPr>
        <w:t>, etc,  shows biodiesel blends presenting better qualities with regards to the environment compared with petrol diesel. Similarly, the result of hydrocarbon particulate was higher with (TOB) 70% in the absence of load, but extremely higher with load (PED) 80%.</w:t>
      </w:r>
    </w:p>
    <w:p w:rsidR="00311517" w:rsidRPr="007B6FBB" w:rsidRDefault="00A558C0" w:rsidP="00311517">
      <w:pPr>
        <w:pStyle w:val="NoSpacing"/>
        <w:spacing w:line="480" w:lineRule="auto"/>
        <w:jc w:val="both"/>
        <w:rPr>
          <w:rFonts w:ascii="Times New Roman" w:hAnsi="Times New Roman" w:cs="Times New Roman"/>
          <w:sz w:val="20"/>
          <w:szCs w:val="20"/>
        </w:rPr>
      </w:pPr>
      <w:r>
        <w:rPr>
          <w:sz w:val="20"/>
          <w:szCs w:val="20"/>
        </w:rPr>
        <w:t>Conclusion:</w:t>
      </w:r>
      <w:r w:rsidR="00311517" w:rsidRPr="007B6FBB">
        <w:rPr>
          <w:sz w:val="20"/>
          <w:szCs w:val="20"/>
        </w:rPr>
        <w:t xml:space="preserve"> Thus the investigation shows that biodiesel and its blends can be a good source of alternative energy source to petroleum diesel, technically and environmentally.  </w:t>
      </w:r>
    </w:p>
    <w:p w:rsidR="00311517" w:rsidRPr="007B6FBB" w:rsidRDefault="00107D5C" w:rsidP="00311517">
      <w:pPr>
        <w:pStyle w:val="NoSpacing"/>
        <w:spacing w:line="480" w:lineRule="auto"/>
        <w:jc w:val="both"/>
        <w:rPr>
          <w:rFonts w:ascii="Times New Roman" w:hAnsi="Times New Roman" w:cs="Times New Roman"/>
          <w:b/>
          <w:sz w:val="20"/>
          <w:szCs w:val="20"/>
        </w:rPr>
      </w:pPr>
      <w:r>
        <w:rPr>
          <w:rFonts w:ascii="Times New Roman" w:hAnsi="Times New Roman" w:cs="Times New Roman"/>
          <w:b/>
          <w:sz w:val="20"/>
          <w:szCs w:val="20"/>
        </w:rPr>
        <w:t>Recent Publications</w:t>
      </w:r>
    </w:p>
    <w:p w:rsidR="00311517" w:rsidRDefault="00311517" w:rsidP="00311517">
      <w:pPr>
        <w:pStyle w:val="NoSpacing"/>
        <w:spacing w:after="240"/>
        <w:ind w:left="720" w:hanging="720"/>
        <w:jc w:val="both"/>
        <w:rPr>
          <w:rFonts w:ascii="Times New Roman" w:hAnsi="Times New Roman" w:cs="Times New Roman"/>
          <w:sz w:val="20"/>
          <w:szCs w:val="20"/>
        </w:rPr>
      </w:pPr>
      <w:proofErr w:type="spellStart"/>
      <w:r w:rsidRPr="007B6FBB">
        <w:rPr>
          <w:rFonts w:ascii="Times New Roman" w:hAnsi="Times New Roman" w:cs="Times New Roman"/>
          <w:sz w:val="20"/>
          <w:szCs w:val="20"/>
        </w:rPr>
        <w:t>Atadashi</w:t>
      </w:r>
      <w:proofErr w:type="spellEnd"/>
      <w:r w:rsidRPr="007B6FBB">
        <w:rPr>
          <w:rFonts w:ascii="Times New Roman" w:hAnsi="Times New Roman" w:cs="Times New Roman"/>
          <w:sz w:val="20"/>
          <w:szCs w:val="20"/>
        </w:rPr>
        <w:t>, I .</w:t>
      </w:r>
      <w:proofErr w:type="gramStart"/>
      <w:r w:rsidRPr="007B6FBB">
        <w:rPr>
          <w:rFonts w:ascii="Times New Roman" w:hAnsi="Times New Roman" w:cs="Times New Roman"/>
          <w:sz w:val="20"/>
          <w:szCs w:val="20"/>
        </w:rPr>
        <w:t>M.,</w:t>
      </w:r>
      <w:proofErr w:type="gramEnd"/>
      <w:r w:rsidRPr="007B6FBB">
        <w:rPr>
          <w:rFonts w:ascii="Times New Roman" w:hAnsi="Times New Roman" w:cs="Times New Roman"/>
          <w:sz w:val="20"/>
          <w:szCs w:val="20"/>
        </w:rPr>
        <w:t xml:space="preserve"> </w:t>
      </w:r>
      <w:proofErr w:type="spellStart"/>
      <w:r w:rsidRPr="007B6FBB">
        <w:rPr>
          <w:rFonts w:ascii="Times New Roman" w:hAnsi="Times New Roman" w:cs="Times New Roman"/>
          <w:sz w:val="20"/>
          <w:szCs w:val="20"/>
        </w:rPr>
        <w:t>Aroua</w:t>
      </w:r>
      <w:proofErr w:type="spellEnd"/>
      <w:r w:rsidRPr="007B6FBB">
        <w:rPr>
          <w:rFonts w:ascii="Times New Roman" w:hAnsi="Times New Roman" w:cs="Times New Roman"/>
          <w:sz w:val="20"/>
          <w:szCs w:val="20"/>
        </w:rPr>
        <w:t>, M.K., and Aziz, A.A. (2011. Biodiesel Separation and</w:t>
      </w:r>
      <w:r>
        <w:rPr>
          <w:rFonts w:ascii="Times New Roman" w:hAnsi="Times New Roman" w:cs="Times New Roman"/>
          <w:sz w:val="20"/>
          <w:szCs w:val="20"/>
        </w:rPr>
        <w:t xml:space="preserve"> </w:t>
      </w:r>
      <w:r w:rsidRPr="007B6FBB">
        <w:rPr>
          <w:rFonts w:ascii="Times New Roman" w:hAnsi="Times New Roman" w:cs="Times New Roman"/>
          <w:sz w:val="20"/>
          <w:szCs w:val="20"/>
        </w:rPr>
        <w:t xml:space="preserve">purification: a review. </w:t>
      </w:r>
      <w:proofErr w:type="gramStart"/>
      <w:r w:rsidRPr="007B6FBB">
        <w:rPr>
          <w:rFonts w:ascii="Times New Roman" w:hAnsi="Times New Roman" w:cs="Times New Roman"/>
          <w:sz w:val="20"/>
          <w:szCs w:val="20"/>
        </w:rPr>
        <w:t>Renewable Energy.</w:t>
      </w:r>
      <w:proofErr w:type="gramEnd"/>
      <w:r w:rsidRPr="007B6FBB">
        <w:rPr>
          <w:rFonts w:ascii="Times New Roman" w:hAnsi="Times New Roman" w:cs="Times New Roman"/>
          <w:sz w:val="20"/>
          <w:szCs w:val="20"/>
        </w:rPr>
        <w:t xml:space="preserve"> 36: 437-443.</w:t>
      </w:r>
    </w:p>
    <w:p w:rsidR="00311517" w:rsidRPr="007B6FBB" w:rsidRDefault="00311517" w:rsidP="00311517">
      <w:pPr>
        <w:pStyle w:val="NoSpacing"/>
        <w:spacing w:after="240"/>
        <w:ind w:left="720" w:hanging="720"/>
        <w:jc w:val="both"/>
        <w:rPr>
          <w:rFonts w:ascii="Times New Roman" w:hAnsi="Times New Roman" w:cs="Times New Roman"/>
          <w:sz w:val="20"/>
          <w:szCs w:val="20"/>
        </w:rPr>
      </w:pPr>
      <w:proofErr w:type="spellStart"/>
      <w:proofErr w:type="gramStart"/>
      <w:r w:rsidRPr="007B6FBB">
        <w:rPr>
          <w:rFonts w:ascii="Times New Roman" w:hAnsi="Times New Roman" w:cs="Times New Roman"/>
          <w:sz w:val="20"/>
          <w:szCs w:val="20"/>
        </w:rPr>
        <w:t>Balat</w:t>
      </w:r>
      <w:proofErr w:type="spellEnd"/>
      <w:r w:rsidRPr="007B6FBB">
        <w:rPr>
          <w:rFonts w:ascii="Times New Roman" w:hAnsi="Times New Roman" w:cs="Times New Roman"/>
          <w:sz w:val="20"/>
          <w:szCs w:val="20"/>
        </w:rPr>
        <w:t>, M. (2010).</w:t>
      </w:r>
      <w:proofErr w:type="gramEnd"/>
      <w:r w:rsidRPr="007B6FBB">
        <w:rPr>
          <w:rFonts w:ascii="Times New Roman" w:hAnsi="Times New Roman" w:cs="Times New Roman"/>
          <w:sz w:val="20"/>
          <w:szCs w:val="20"/>
        </w:rPr>
        <w:t xml:space="preserve">  </w:t>
      </w:r>
      <w:proofErr w:type="gramStart"/>
      <w:r w:rsidRPr="007B6FBB">
        <w:rPr>
          <w:rFonts w:ascii="Times New Roman" w:hAnsi="Times New Roman" w:cs="Times New Roman"/>
          <w:sz w:val="20"/>
          <w:szCs w:val="20"/>
        </w:rPr>
        <w:t xml:space="preserve">Potential alternative to edible oils for biodiesel production-a review of current work, ‘’ Energy </w:t>
      </w:r>
      <w:proofErr w:type="spellStart"/>
      <w:r w:rsidRPr="007B6FBB">
        <w:rPr>
          <w:rFonts w:ascii="Times New Roman" w:hAnsi="Times New Roman" w:cs="Times New Roman"/>
          <w:sz w:val="20"/>
          <w:szCs w:val="20"/>
        </w:rPr>
        <w:t>coversion</w:t>
      </w:r>
      <w:proofErr w:type="spellEnd"/>
      <w:r w:rsidRPr="007B6FBB">
        <w:rPr>
          <w:rFonts w:ascii="Times New Roman" w:hAnsi="Times New Roman" w:cs="Times New Roman"/>
          <w:sz w:val="20"/>
          <w:szCs w:val="20"/>
        </w:rPr>
        <w:t xml:space="preserve"> and management, 52: 1449 – 1492.</w:t>
      </w:r>
      <w:proofErr w:type="gramEnd"/>
    </w:p>
    <w:p w:rsidR="00311517" w:rsidRPr="007B6FBB" w:rsidRDefault="00311517" w:rsidP="00311517">
      <w:pPr>
        <w:pStyle w:val="NoSpacing"/>
        <w:spacing w:after="240"/>
        <w:ind w:left="720" w:hanging="720"/>
        <w:jc w:val="both"/>
        <w:rPr>
          <w:rFonts w:ascii="Times New Roman" w:hAnsi="Times New Roman" w:cs="Times New Roman"/>
          <w:sz w:val="20"/>
          <w:szCs w:val="20"/>
        </w:rPr>
      </w:pPr>
      <w:proofErr w:type="spellStart"/>
      <w:r w:rsidRPr="007B6FBB">
        <w:rPr>
          <w:rFonts w:ascii="Times New Roman" w:hAnsi="Times New Roman" w:cs="Times New Roman"/>
          <w:sz w:val="20"/>
          <w:szCs w:val="20"/>
        </w:rPr>
        <w:t>Oshewolo</w:t>
      </w:r>
      <w:proofErr w:type="spellEnd"/>
      <w:r w:rsidRPr="007B6FBB">
        <w:rPr>
          <w:rFonts w:ascii="Times New Roman" w:hAnsi="Times New Roman" w:cs="Times New Roman"/>
          <w:sz w:val="20"/>
          <w:szCs w:val="20"/>
        </w:rPr>
        <w:t>, S</w:t>
      </w:r>
      <w:proofErr w:type="gramStart"/>
      <w:r w:rsidRPr="007B6FBB">
        <w:rPr>
          <w:rFonts w:ascii="Times New Roman" w:hAnsi="Times New Roman" w:cs="Times New Roman"/>
          <w:sz w:val="20"/>
          <w:szCs w:val="20"/>
        </w:rPr>
        <w:t>.(</w:t>
      </w:r>
      <w:proofErr w:type="gramEnd"/>
      <w:r w:rsidRPr="007B6FBB">
        <w:rPr>
          <w:rFonts w:ascii="Times New Roman" w:hAnsi="Times New Roman" w:cs="Times New Roman"/>
          <w:sz w:val="20"/>
          <w:szCs w:val="20"/>
        </w:rPr>
        <w:t xml:space="preserve">2012). Designed to fail. </w:t>
      </w:r>
      <w:proofErr w:type="gramStart"/>
      <w:r w:rsidRPr="007B6FBB">
        <w:rPr>
          <w:rFonts w:ascii="Times New Roman" w:hAnsi="Times New Roman" w:cs="Times New Roman"/>
          <w:sz w:val="20"/>
          <w:szCs w:val="20"/>
        </w:rPr>
        <w:t xml:space="preserve">Nigeria's quest for </w:t>
      </w:r>
      <w:proofErr w:type="spellStart"/>
      <w:r w:rsidRPr="007B6FBB">
        <w:rPr>
          <w:rFonts w:ascii="Times New Roman" w:hAnsi="Times New Roman" w:cs="Times New Roman"/>
          <w:sz w:val="20"/>
          <w:szCs w:val="20"/>
        </w:rPr>
        <w:t>biofuel</w:t>
      </w:r>
      <w:proofErr w:type="spellEnd"/>
      <w:r w:rsidRPr="007B6FBB">
        <w:rPr>
          <w:rFonts w:ascii="Times New Roman" w:hAnsi="Times New Roman" w:cs="Times New Roman"/>
          <w:sz w:val="20"/>
          <w:szCs w:val="20"/>
        </w:rPr>
        <w:t>.</w:t>
      </w:r>
      <w:proofErr w:type="gramEnd"/>
      <w:r w:rsidRPr="007B6FBB">
        <w:rPr>
          <w:rFonts w:ascii="Times New Roman" w:hAnsi="Times New Roman" w:cs="Times New Roman"/>
          <w:sz w:val="20"/>
          <w:szCs w:val="20"/>
        </w:rPr>
        <w:t xml:space="preserve"> </w:t>
      </w:r>
      <w:proofErr w:type="gramStart"/>
      <w:r w:rsidRPr="007B6FBB">
        <w:rPr>
          <w:rFonts w:ascii="Times New Roman" w:hAnsi="Times New Roman" w:cs="Times New Roman"/>
          <w:sz w:val="20"/>
          <w:szCs w:val="20"/>
        </w:rPr>
        <w:t>Afro Asian Journal of Social Sciences.</w:t>
      </w:r>
      <w:proofErr w:type="gramEnd"/>
      <w:r w:rsidRPr="007B6FBB">
        <w:rPr>
          <w:rFonts w:ascii="Times New Roman" w:hAnsi="Times New Roman" w:cs="Times New Roman"/>
          <w:sz w:val="20"/>
          <w:szCs w:val="20"/>
        </w:rPr>
        <w:t xml:space="preserve"> 3(3):1 - 15.</w:t>
      </w:r>
    </w:p>
    <w:p w:rsidR="00311517" w:rsidRPr="007B6FBB" w:rsidRDefault="00311517" w:rsidP="00311517">
      <w:pPr>
        <w:pStyle w:val="NoSpacing"/>
        <w:spacing w:after="240"/>
        <w:ind w:left="720" w:hanging="720"/>
        <w:jc w:val="both"/>
        <w:rPr>
          <w:rFonts w:ascii="Times New Roman" w:hAnsi="Times New Roman" w:cs="Times New Roman"/>
          <w:sz w:val="20"/>
          <w:szCs w:val="20"/>
        </w:rPr>
      </w:pPr>
      <w:r w:rsidRPr="007B6FBB">
        <w:rPr>
          <w:rFonts w:ascii="Times New Roman" w:hAnsi="Times New Roman" w:cs="Times New Roman"/>
          <w:sz w:val="20"/>
          <w:szCs w:val="20"/>
        </w:rPr>
        <w:t xml:space="preserve"> </w:t>
      </w:r>
      <w:proofErr w:type="spellStart"/>
      <w:proofErr w:type="gramStart"/>
      <w:r w:rsidRPr="007B6FBB">
        <w:rPr>
          <w:rFonts w:ascii="Times New Roman" w:hAnsi="Times New Roman" w:cs="Times New Roman"/>
          <w:sz w:val="20"/>
          <w:szCs w:val="20"/>
        </w:rPr>
        <w:t>Ribeiro</w:t>
      </w:r>
      <w:proofErr w:type="spellEnd"/>
      <w:r w:rsidRPr="007B6FBB">
        <w:rPr>
          <w:rFonts w:ascii="Times New Roman" w:hAnsi="Times New Roman" w:cs="Times New Roman"/>
          <w:sz w:val="20"/>
          <w:szCs w:val="20"/>
        </w:rPr>
        <w:t xml:space="preserve">, A., </w:t>
      </w:r>
      <w:proofErr w:type="spellStart"/>
      <w:r w:rsidRPr="007B6FBB">
        <w:rPr>
          <w:rFonts w:ascii="Times New Roman" w:hAnsi="Times New Roman" w:cs="Times New Roman"/>
          <w:sz w:val="20"/>
          <w:szCs w:val="20"/>
        </w:rPr>
        <w:t>Casro</w:t>
      </w:r>
      <w:proofErr w:type="spellEnd"/>
      <w:r w:rsidRPr="007B6FBB">
        <w:rPr>
          <w:rFonts w:ascii="Times New Roman" w:hAnsi="Times New Roman" w:cs="Times New Roman"/>
          <w:sz w:val="20"/>
          <w:szCs w:val="20"/>
        </w:rPr>
        <w:t xml:space="preserve">, F. and </w:t>
      </w:r>
      <w:proofErr w:type="spellStart"/>
      <w:r w:rsidRPr="007B6FBB">
        <w:rPr>
          <w:rFonts w:ascii="Times New Roman" w:hAnsi="Times New Roman" w:cs="Times New Roman"/>
          <w:sz w:val="20"/>
          <w:szCs w:val="20"/>
        </w:rPr>
        <w:t>Carvaiho</w:t>
      </w:r>
      <w:proofErr w:type="spellEnd"/>
      <w:r w:rsidRPr="007B6FBB">
        <w:rPr>
          <w:rFonts w:ascii="Times New Roman" w:hAnsi="Times New Roman" w:cs="Times New Roman"/>
          <w:sz w:val="20"/>
          <w:szCs w:val="20"/>
        </w:rPr>
        <w:t>, J. (2011).</w:t>
      </w:r>
      <w:proofErr w:type="gramEnd"/>
      <w:r w:rsidRPr="007B6FBB">
        <w:rPr>
          <w:rFonts w:ascii="Times New Roman" w:hAnsi="Times New Roman" w:cs="Times New Roman"/>
          <w:sz w:val="20"/>
          <w:szCs w:val="20"/>
        </w:rPr>
        <w:t xml:space="preserve"> Influence of free fatty acid content in biodiesel production of biodiesel </w:t>
      </w:r>
      <w:proofErr w:type="spellStart"/>
      <w:r w:rsidRPr="007B6FBB">
        <w:rPr>
          <w:rFonts w:ascii="Times New Roman" w:hAnsi="Times New Roman" w:cs="Times New Roman"/>
          <w:sz w:val="20"/>
          <w:szCs w:val="20"/>
        </w:rPr>
        <w:t>Bioresource</w:t>
      </w:r>
      <w:proofErr w:type="spellEnd"/>
      <w:r w:rsidRPr="007B6FBB">
        <w:rPr>
          <w:rFonts w:ascii="Times New Roman" w:hAnsi="Times New Roman" w:cs="Times New Roman"/>
          <w:sz w:val="20"/>
          <w:szCs w:val="20"/>
        </w:rPr>
        <w:t xml:space="preserve">. </w:t>
      </w:r>
      <w:proofErr w:type="gramStart"/>
      <w:r w:rsidRPr="007B6FBB">
        <w:rPr>
          <w:rFonts w:ascii="Times New Roman" w:hAnsi="Times New Roman" w:cs="Times New Roman"/>
          <w:sz w:val="20"/>
          <w:szCs w:val="20"/>
        </w:rPr>
        <w:t>Techno.</w:t>
      </w:r>
      <w:proofErr w:type="gramEnd"/>
      <w:r w:rsidRPr="007B6FBB">
        <w:rPr>
          <w:rFonts w:ascii="Times New Roman" w:hAnsi="Times New Roman" w:cs="Times New Roman"/>
          <w:sz w:val="20"/>
          <w:szCs w:val="20"/>
        </w:rPr>
        <w:t xml:space="preserve"> </w:t>
      </w:r>
      <w:proofErr w:type="gramStart"/>
      <w:r w:rsidRPr="007B6FBB">
        <w:rPr>
          <w:rFonts w:ascii="Times New Roman" w:hAnsi="Times New Roman" w:cs="Times New Roman"/>
          <w:sz w:val="20"/>
          <w:szCs w:val="20"/>
        </w:rPr>
        <w:t>99: 3975 - 3981.</w:t>
      </w:r>
      <w:proofErr w:type="gramEnd"/>
    </w:p>
    <w:p w:rsidR="00311517" w:rsidRPr="007B6FBB" w:rsidRDefault="00311517" w:rsidP="00311517">
      <w:pPr>
        <w:pStyle w:val="NoSpacing"/>
        <w:spacing w:after="240"/>
        <w:ind w:left="720" w:hanging="720"/>
        <w:jc w:val="both"/>
        <w:rPr>
          <w:rFonts w:ascii="Times New Roman" w:hAnsi="Times New Roman" w:cs="Times New Roman"/>
          <w:i/>
          <w:iCs/>
          <w:noProof/>
          <w:sz w:val="20"/>
          <w:szCs w:val="20"/>
        </w:rPr>
      </w:pPr>
      <w:r w:rsidRPr="007B6FBB">
        <w:rPr>
          <w:rFonts w:ascii="Times New Roman" w:hAnsi="Times New Roman" w:cs="Times New Roman"/>
          <w:noProof/>
          <w:sz w:val="20"/>
          <w:szCs w:val="20"/>
        </w:rPr>
        <w:lastRenderedPageBreak/>
        <w:t>Saloua, F., Saber, C and Heedi Z. (2010). Methyl ester of (Maclura pomifera rafin), schneider seed oil, biodiesel production and characterization. Bioresource Technology, 101(9): 3091-6.</w:t>
      </w:r>
    </w:p>
    <w:p w:rsidR="00311517" w:rsidRPr="007B6FBB" w:rsidRDefault="00311517" w:rsidP="00311517">
      <w:pPr>
        <w:autoSpaceDE w:val="0"/>
        <w:autoSpaceDN w:val="0"/>
        <w:adjustRightInd w:val="0"/>
        <w:spacing w:after="240" w:line="240" w:lineRule="auto"/>
        <w:ind w:left="720" w:hanging="720"/>
        <w:rPr>
          <w:rFonts w:ascii="Times New Roman" w:hAnsi="Times New Roman" w:cs="Times New Roman"/>
          <w:sz w:val="20"/>
          <w:szCs w:val="20"/>
        </w:rPr>
      </w:pPr>
      <w:proofErr w:type="spellStart"/>
      <w:r w:rsidRPr="007B6FBB">
        <w:rPr>
          <w:rFonts w:ascii="Times New Roman" w:hAnsi="Times New Roman" w:cs="Times New Roman"/>
          <w:sz w:val="20"/>
          <w:szCs w:val="20"/>
        </w:rPr>
        <w:t>Salvi</w:t>
      </w:r>
      <w:proofErr w:type="spellEnd"/>
      <w:r w:rsidRPr="007B6FBB">
        <w:rPr>
          <w:rFonts w:ascii="Times New Roman" w:hAnsi="Times New Roman" w:cs="Times New Roman"/>
          <w:sz w:val="20"/>
          <w:szCs w:val="20"/>
        </w:rPr>
        <w:t xml:space="preserve">, B., </w:t>
      </w:r>
      <w:proofErr w:type="spellStart"/>
      <w:r w:rsidRPr="007B6FBB">
        <w:rPr>
          <w:rFonts w:ascii="Times New Roman" w:hAnsi="Times New Roman" w:cs="Times New Roman"/>
          <w:sz w:val="20"/>
          <w:szCs w:val="20"/>
        </w:rPr>
        <w:t>Panwar</w:t>
      </w:r>
      <w:proofErr w:type="spellEnd"/>
      <w:r w:rsidRPr="007B6FBB">
        <w:rPr>
          <w:rFonts w:ascii="Times New Roman" w:hAnsi="Times New Roman" w:cs="Times New Roman"/>
          <w:sz w:val="20"/>
          <w:szCs w:val="20"/>
        </w:rPr>
        <w:t>, N. (2012). Biodiesel resources and production technologies – A review, Renewable and Sustainable Energy Reviews, 16:3680-3689.</w:t>
      </w:r>
    </w:p>
    <w:p w:rsidR="00BB20E4" w:rsidRDefault="00BB20E4"/>
    <w:p w:rsidR="00704811" w:rsidRDefault="000535DC">
      <w:r>
        <w:t>Biography</w:t>
      </w:r>
    </w:p>
    <w:p w:rsidR="00704811" w:rsidRPr="000535DC" w:rsidRDefault="00704811" w:rsidP="00704811">
      <w:pPr>
        <w:pStyle w:val="Title"/>
        <w:jc w:val="left"/>
        <w:rPr>
          <w:b w:val="0"/>
          <w:sz w:val="22"/>
          <w:szCs w:val="22"/>
        </w:rPr>
      </w:pPr>
      <w:proofErr w:type="spellStart"/>
      <w:r w:rsidRPr="000535DC">
        <w:rPr>
          <w:b w:val="0"/>
          <w:sz w:val="22"/>
          <w:szCs w:val="22"/>
        </w:rPr>
        <w:t>Osadolor</w:t>
      </w:r>
      <w:proofErr w:type="spellEnd"/>
      <w:r w:rsidRPr="000535DC">
        <w:rPr>
          <w:b w:val="0"/>
          <w:sz w:val="22"/>
          <w:szCs w:val="22"/>
        </w:rPr>
        <w:t xml:space="preserve"> O. </w:t>
      </w:r>
      <w:proofErr w:type="spellStart"/>
      <w:r w:rsidRPr="000535DC">
        <w:rPr>
          <w:b w:val="0"/>
          <w:sz w:val="22"/>
          <w:szCs w:val="22"/>
        </w:rPr>
        <w:t>Odia</w:t>
      </w:r>
      <w:proofErr w:type="spellEnd"/>
      <w:r w:rsidRPr="000535DC">
        <w:rPr>
          <w:b w:val="0"/>
          <w:sz w:val="22"/>
          <w:szCs w:val="22"/>
        </w:rPr>
        <w:t xml:space="preserve"> is a Professor of Mechanical Engineering, presently serving in Ambrose </w:t>
      </w:r>
      <w:proofErr w:type="spellStart"/>
      <w:r w:rsidRPr="000535DC">
        <w:rPr>
          <w:b w:val="0"/>
          <w:sz w:val="22"/>
          <w:szCs w:val="22"/>
        </w:rPr>
        <w:t>Alli</w:t>
      </w:r>
      <w:proofErr w:type="spellEnd"/>
      <w:r w:rsidRPr="000535DC">
        <w:rPr>
          <w:b w:val="0"/>
          <w:sz w:val="22"/>
          <w:szCs w:val="22"/>
        </w:rPr>
        <w:t xml:space="preserve"> University, </w:t>
      </w:r>
      <w:proofErr w:type="spellStart"/>
      <w:r w:rsidRPr="000535DC">
        <w:rPr>
          <w:b w:val="0"/>
          <w:sz w:val="22"/>
          <w:szCs w:val="22"/>
        </w:rPr>
        <w:t>Ekpoma</w:t>
      </w:r>
      <w:proofErr w:type="spellEnd"/>
      <w:r w:rsidRPr="000535DC">
        <w:rPr>
          <w:b w:val="0"/>
          <w:sz w:val="22"/>
          <w:szCs w:val="22"/>
        </w:rPr>
        <w:t>, Nigeria, with over 20 years experience in independent and collaborative research in diversified areas of Mechanical Engineering including:</w:t>
      </w:r>
    </w:p>
    <w:p w:rsidR="00704811" w:rsidRPr="000535DC" w:rsidRDefault="00704811" w:rsidP="00704811">
      <w:pPr>
        <w:pStyle w:val="Title"/>
        <w:numPr>
          <w:ilvl w:val="0"/>
          <w:numId w:val="1"/>
        </w:numPr>
        <w:jc w:val="left"/>
        <w:rPr>
          <w:b w:val="0"/>
          <w:sz w:val="22"/>
          <w:szCs w:val="22"/>
        </w:rPr>
      </w:pPr>
      <w:r w:rsidRPr="000535DC">
        <w:rPr>
          <w:b w:val="0"/>
          <w:sz w:val="22"/>
          <w:szCs w:val="22"/>
        </w:rPr>
        <w:t xml:space="preserve">Renewable energy resources, </w:t>
      </w:r>
    </w:p>
    <w:p w:rsidR="00704811" w:rsidRPr="000535DC" w:rsidRDefault="00704811" w:rsidP="00704811">
      <w:pPr>
        <w:pStyle w:val="Title"/>
        <w:numPr>
          <w:ilvl w:val="0"/>
          <w:numId w:val="1"/>
        </w:numPr>
        <w:jc w:val="left"/>
        <w:rPr>
          <w:b w:val="0"/>
          <w:sz w:val="22"/>
          <w:szCs w:val="22"/>
        </w:rPr>
      </w:pPr>
      <w:r w:rsidRPr="000535DC">
        <w:rPr>
          <w:b w:val="0"/>
          <w:sz w:val="22"/>
          <w:szCs w:val="22"/>
        </w:rPr>
        <w:t xml:space="preserve">Energy Conversion processes, </w:t>
      </w:r>
    </w:p>
    <w:p w:rsidR="00704811" w:rsidRDefault="00704811" w:rsidP="00704811">
      <w:pPr>
        <w:pStyle w:val="Title"/>
        <w:numPr>
          <w:ilvl w:val="0"/>
          <w:numId w:val="1"/>
        </w:numPr>
        <w:jc w:val="left"/>
        <w:rPr>
          <w:b w:val="0"/>
          <w:sz w:val="22"/>
          <w:szCs w:val="22"/>
        </w:rPr>
      </w:pPr>
      <w:proofErr w:type="gramStart"/>
      <w:r w:rsidRPr="000535DC">
        <w:rPr>
          <w:b w:val="0"/>
          <w:sz w:val="22"/>
          <w:szCs w:val="22"/>
        </w:rPr>
        <w:t>Energy application to power systems.</w:t>
      </w:r>
      <w:proofErr w:type="gramEnd"/>
    </w:p>
    <w:p w:rsidR="000535DC" w:rsidRPr="000535DC" w:rsidRDefault="000535DC" w:rsidP="000535DC">
      <w:pPr>
        <w:pStyle w:val="Title"/>
        <w:ind w:left="780"/>
        <w:jc w:val="left"/>
        <w:rPr>
          <w:b w:val="0"/>
          <w:sz w:val="22"/>
          <w:szCs w:val="22"/>
        </w:rPr>
      </w:pPr>
    </w:p>
    <w:p w:rsidR="00704811" w:rsidRDefault="00704811" w:rsidP="00704811">
      <w:pPr>
        <w:pStyle w:val="Title"/>
        <w:jc w:val="left"/>
        <w:rPr>
          <w:b w:val="0"/>
          <w:sz w:val="22"/>
          <w:szCs w:val="22"/>
        </w:rPr>
      </w:pPr>
      <w:r w:rsidRPr="000535DC">
        <w:rPr>
          <w:b w:val="0"/>
          <w:sz w:val="22"/>
          <w:szCs w:val="22"/>
        </w:rPr>
        <w:t>Now majoring in:</w:t>
      </w:r>
    </w:p>
    <w:p w:rsidR="000535DC" w:rsidRPr="000535DC" w:rsidRDefault="000535DC" w:rsidP="00704811">
      <w:pPr>
        <w:pStyle w:val="Title"/>
        <w:jc w:val="left"/>
        <w:rPr>
          <w:b w:val="0"/>
          <w:sz w:val="22"/>
          <w:szCs w:val="22"/>
        </w:rPr>
      </w:pPr>
    </w:p>
    <w:p w:rsidR="00704811" w:rsidRPr="000535DC" w:rsidRDefault="00704811" w:rsidP="00704811">
      <w:pPr>
        <w:pStyle w:val="Title"/>
        <w:numPr>
          <w:ilvl w:val="0"/>
          <w:numId w:val="2"/>
        </w:numPr>
        <w:jc w:val="left"/>
        <w:rPr>
          <w:b w:val="0"/>
          <w:sz w:val="22"/>
          <w:szCs w:val="22"/>
        </w:rPr>
      </w:pPr>
      <w:r w:rsidRPr="000535DC">
        <w:rPr>
          <w:b w:val="0"/>
          <w:sz w:val="22"/>
          <w:szCs w:val="22"/>
        </w:rPr>
        <w:t xml:space="preserve">Biodiesel production and application, </w:t>
      </w:r>
    </w:p>
    <w:p w:rsidR="00704811" w:rsidRPr="000535DC" w:rsidRDefault="00704811" w:rsidP="00704811">
      <w:pPr>
        <w:pStyle w:val="Title"/>
        <w:numPr>
          <w:ilvl w:val="0"/>
          <w:numId w:val="2"/>
        </w:numPr>
        <w:jc w:val="left"/>
        <w:rPr>
          <w:b w:val="0"/>
          <w:sz w:val="22"/>
          <w:szCs w:val="22"/>
        </w:rPr>
      </w:pPr>
      <w:proofErr w:type="gramStart"/>
      <w:r w:rsidRPr="000535DC">
        <w:rPr>
          <w:b w:val="0"/>
          <w:sz w:val="22"/>
          <w:szCs w:val="22"/>
        </w:rPr>
        <w:t>Design and Construction of Fuel cells.</w:t>
      </w:r>
      <w:proofErr w:type="gramEnd"/>
      <w:r w:rsidRPr="000535DC">
        <w:rPr>
          <w:b w:val="0"/>
          <w:sz w:val="22"/>
          <w:szCs w:val="22"/>
        </w:rPr>
        <w:t xml:space="preserve"> </w:t>
      </w:r>
    </w:p>
    <w:p w:rsidR="00704811" w:rsidRDefault="00704811"/>
    <w:p w:rsidR="00AF33BA" w:rsidRPr="007B6FBB" w:rsidRDefault="00AF33BA" w:rsidP="00AF33BA">
      <w:pPr>
        <w:pStyle w:val="NoSpacing"/>
        <w:jc w:val="center"/>
        <w:rPr>
          <w:rFonts w:ascii="Times New Roman" w:hAnsi="Times New Roman" w:cs="Times New Roman"/>
          <w:sz w:val="20"/>
          <w:szCs w:val="20"/>
        </w:rPr>
      </w:pPr>
      <w:r w:rsidRPr="00DF4C6A">
        <w:rPr>
          <w:rFonts w:ascii="Times New Roman" w:hAnsi="Times New Roman" w:cs="Times New Roman"/>
          <w:b/>
          <w:sz w:val="24"/>
          <w:szCs w:val="20"/>
        </w:rPr>
        <w:t>E-mail: odiaoo@hotmail.com</w:t>
      </w:r>
    </w:p>
    <w:p w:rsidR="00AF33BA" w:rsidRPr="007B6FBB" w:rsidRDefault="00AF33BA" w:rsidP="00AF33BA">
      <w:pPr>
        <w:pStyle w:val="NoSpacing"/>
        <w:spacing w:line="480" w:lineRule="auto"/>
        <w:rPr>
          <w:rFonts w:ascii="Times New Roman" w:hAnsi="Times New Roman" w:cs="Times New Roman"/>
          <w:sz w:val="20"/>
          <w:szCs w:val="20"/>
        </w:rPr>
      </w:pPr>
    </w:p>
    <w:p w:rsidR="00AF33BA" w:rsidRDefault="000535DC">
      <w:r>
        <w:t>Presenting Author:</w:t>
      </w:r>
    </w:p>
    <w:p w:rsidR="000535DC" w:rsidRDefault="000535DC">
      <w:proofErr w:type="spellStart"/>
      <w:r>
        <w:t>Osadolor</w:t>
      </w:r>
      <w:proofErr w:type="spellEnd"/>
      <w:r>
        <w:t xml:space="preserve"> O. </w:t>
      </w:r>
      <w:proofErr w:type="spellStart"/>
      <w:r>
        <w:t>Odia</w:t>
      </w:r>
      <w:proofErr w:type="spellEnd"/>
    </w:p>
    <w:p w:rsidR="000535DC" w:rsidRDefault="000535DC">
      <w:r>
        <w:t>Category: Oral Presentation</w:t>
      </w:r>
    </w:p>
    <w:sectPr w:rsidR="000535DC" w:rsidSect="00BB20E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7A63A6"/>
    <w:multiLevelType w:val="hybridMultilevel"/>
    <w:tmpl w:val="9ED841CE"/>
    <w:lvl w:ilvl="0" w:tplc="E3E09B0C">
      <w:start w:val="1"/>
      <w:numFmt w:val="lowerRoman"/>
      <w:lvlText w:val="%1)"/>
      <w:lvlJc w:val="left"/>
      <w:pPr>
        <w:ind w:left="780" w:hanging="72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
    <w:nsid w:val="6D2C7A32"/>
    <w:multiLevelType w:val="hybridMultilevel"/>
    <w:tmpl w:val="F9A869DA"/>
    <w:lvl w:ilvl="0" w:tplc="1864FD52">
      <w:start w:val="1"/>
      <w:numFmt w:val="lowerRoman"/>
      <w:lvlText w:val="%1)"/>
      <w:lvlJc w:val="left"/>
      <w:pPr>
        <w:ind w:left="780" w:hanging="72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311517"/>
    <w:rsid w:val="000535DC"/>
    <w:rsid w:val="000C708F"/>
    <w:rsid w:val="00107D5C"/>
    <w:rsid w:val="00311517"/>
    <w:rsid w:val="00337E37"/>
    <w:rsid w:val="00453B47"/>
    <w:rsid w:val="00704811"/>
    <w:rsid w:val="00863970"/>
    <w:rsid w:val="00A558C0"/>
    <w:rsid w:val="00AF33BA"/>
    <w:rsid w:val="00BB20E4"/>
    <w:rsid w:val="00E63C6B"/>
    <w:rsid w:val="00F80D8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151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11517"/>
    <w:pPr>
      <w:spacing w:after="0" w:line="240" w:lineRule="auto"/>
    </w:pPr>
  </w:style>
  <w:style w:type="paragraph" w:styleId="Title">
    <w:name w:val="Title"/>
    <w:basedOn w:val="Normal"/>
    <w:link w:val="TitleChar"/>
    <w:qFormat/>
    <w:rsid w:val="00704811"/>
    <w:pPr>
      <w:spacing w:after="0" w:line="240" w:lineRule="auto"/>
      <w:jc w:val="center"/>
    </w:pPr>
    <w:rPr>
      <w:rFonts w:ascii="Times New Roman" w:eastAsia="Times New Roman" w:hAnsi="Times New Roman" w:cs="Times New Roman"/>
      <w:b/>
      <w:bCs/>
      <w:sz w:val="28"/>
      <w:szCs w:val="24"/>
    </w:rPr>
  </w:style>
  <w:style w:type="character" w:customStyle="1" w:styleId="TitleChar">
    <w:name w:val="Title Char"/>
    <w:basedOn w:val="DefaultParagraphFont"/>
    <w:link w:val="Title"/>
    <w:rsid w:val="00704811"/>
    <w:rPr>
      <w:rFonts w:ascii="Times New Roman" w:eastAsia="Times New Roman" w:hAnsi="Times New Roman" w:cs="Times New Roman"/>
      <w:b/>
      <w:bCs/>
      <w:sz w:val="28"/>
      <w:szCs w:val="24"/>
    </w:rPr>
  </w:style>
  <w:style w:type="character" w:customStyle="1" w:styleId="tgc">
    <w:name w:val="_tgc"/>
    <w:basedOn w:val="DefaultParagraphFont"/>
    <w:rsid w:val="00E63C6B"/>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472</Words>
  <Characters>2693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3</cp:revision>
  <dcterms:created xsi:type="dcterms:W3CDTF">2018-09-04T14:27:00Z</dcterms:created>
  <dcterms:modified xsi:type="dcterms:W3CDTF">2018-09-05T14:19:00Z</dcterms:modified>
</cp:coreProperties>
</file>