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9B6" w:rsidRPr="00962E0A" w:rsidRDefault="00DE09B6" w:rsidP="00DE09B6">
      <w:pPr>
        <w:jc w:val="center"/>
        <w:rPr>
          <w:b/>
          <w:bCs/>
          <w:sz w:val="36"/>
          <w:lang w:val="en-US"/>
        </w:rPr>
      </w:pPr>
      <w:r w:rsidRPr="00962E0A">
        <w:rPr>
          <w:rFonts w:ascii="Times New Roman" w:hAnsi="Times New Roman" w:cs="Times New Roman"/>
          <w:b/>
          <w:bCs/>
          <w:sz w:val="32"/>
          <w:szCs w:val="24"/>
          <w:lang w:val="en-US"/>
        </w:rPr>
        <w:t>Solid Waste Management in Nepal - Status, Challenges, Lesson Learned and The Way Forward</w:t>
      </w:r>
    </w:p>
    <w:p w:rsidR="00DE09B6" w:rsidRDefault="00DE09B6" w:rsidP="0046218A">
      <w:pPr>
        <w:jc w:val="center"/>
        <w:rPr>
          <w:rFonts w:ascii="Times New Roman" w:hAnsi="Times New Roman" w:cs="Times New Roman"/>
          <w:b/>
          <w:sz w:val="24"/>
          <w:szCs w:val="24"/>
        </w:rPr>
      </w:pPr>
    </w:p>
    <w:p w:rsidR="0046218A" w:rsidRDefault="00DE09B6" w:rsidP="0046218A">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Dhundi</w:t>
      </w:r>
      <w:proofErr w:type="spellEnd"/>
      <w:r>
        <w:rPr>
          <w:rFonts w:ascii="Times New Roman" w:hAnsi="Times New Roman" w:cs="Times New Roman"/>
          <w:sz w:val="24"/>
          <w:u w:val="single"/>
        </w:rPr>
        <w:t xml:space="preserve"> Raj </w:t>
      </w:r>
      <w:proofErr w:type="spellStart"/>
      <w:r>
        <w:rPr>
          <w:rFonts w:ascii="Times New Roman" w:hAnsi="Times New Roman" w:cs="Times New Roman"/>
          <w:sz w:val="24"/>
          <w:u w:val="single"/>
        </w:rPr>
        <w:t>Pathak</w:t>
      </w:r>
      <w:proofErr w:type="spellEnd"/>
      <w:r w:rsidR="00962E0A">
        <w:rPr>
          <w:rFonts w:ascii="Times New Roman" w:hAnsi="Times New Roman" w:cs="Times New Roman"/>
          <w:sz w:val="24"/>
          <w:u w:val="single"/>
        </w:rPr>
        <w:t>, PhD</w:t>
      </w:r>
    </w:p>
    <w:p w:rsidR="0046218A" w:rsidRDefault="0046218A" w:rsidP="0046218A">
      <w:pPr>
        <w:pStyle w:val="HTMLPreformatted"/>
        <w:rPr>
          <w:rFonts w:ascii="Times New Roman" w:hAnsi="Times New Roman" w:cs="Times New Roman"/>
          <w:i/>
          <w:iCs/>
          <w:sz w:val="24"/>
          <w:vertAlign w:val="superscript"/>
        </w:rPr>
      </w:pPr>
    </w:p>
    <w:p w:rsidR="0046218A" w:rsidRDefault="00962E0A" w:rsidP="0046218A">
      <w:pPr>
        <w:pStyle w:val="HTMLPreformatted"/>
        <w:rPr>
          <w:rFonts w:ascii="Times New Roman" w:hAnsi="Times New Roman" w:cs="Times New Roman"/>
          <w:i/>
          <w:iCs/>
          <w:sz w:val="24"/>
        </w:rPr>
      </w:pPr>
      <w:r>
        <w:rPr>
          <w:rFonts w:ascii="Times New Roman" w:hAnsi="Times New Roman" w:cs="Times New Roman"/>
          <w:i/>
          <w:iCs/>
          <w:sz w:val="24"/>
        </w:rPr>
        <w:t xml:space="preserve">Director, </w:t>
      </w:r>
      <w:r w:rsidR="006F5E65">
        <w:rPr>
          <w:rFonts w:ascii="Times New Roman" w:hAnsi="Times New Roman" w:cs="Times New Roman"/>
          <w:i/>
          <w:iCs/>
          <w:sz w:val="24"/>
        </w:rPr>
        <w:t xml:space="preserve">Engineering Study &amp; </w:t>
      </w:r>
      <w:r w:rsidR="00DE09B6">
        <w:rPr>
          <w:rFonts w:ascii="Times New Roman" w:hAnsi="Times New Roman" w:cs="Times New Roman"/>
          <w:i/>
          <w:iCs/>
          <w:sz w:val="24"/>
        </w:rPr>
        <w:t>Research</w:t>
      </w:r>
      <w:r w:rsidR="006F5E65">
        <w:rPr>
          <w:rFonts w:ascii="Times New Roman" w:hAnsi="Times New Roman" w:cs="Times New Roman"/>
          <w:i/>
          <w:iCs/>
          <w:sz w:val="24"/>
        </w:rPr>
        <w:t xml:space="preserve"> Centre, Kathmandu, Nepal</w:t>
      </w:r>
    </w:p>
    <w:p w:rsidR="0046218A" w:rsidRDefault="0046218A" w:rsidP="0046218A">
      <w:pPr>
        <w:pStyle w:val="HTMLPreformatted"/>
        <w:rPr>
          <w:rFonts w:ascii="Times New Roman" w:hAnsi="Times New Roman" w:cs="Times New Roman"/>
          <w:i/>
          <w:iCs/>
          <w:sz w:val="24"/>
          <w:vertAlign w:val="superscript"/>
        </w:rPr>
      </w:pPr>
      <w:bookmarkStart w:id="0" w:name="_GoBack"/>
      <w:bookmarkEnd w:id="0"/>
    </w:p>
    <w:p w:rsidR="0046218A" w:rsidRDefault="0046218A" w:rsidP="0046218A">
      <w:pPr>
        <w:pStyle w:val="HTMLPreformatted"/>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sz w:val="24"/>
        </w:rPr>
      </w:pPr>
      <w:r>
        <w:rPr>
          <w:rFonts w:ascii="Times New Roman" w:hAnsi="Times New Roman" w:cs="Times New Roman"/>
          <w:b/>
          <w:sz w:val="24"/>
        </w:rPr>
        <w:t xml:space="preserve">Abstract </w:t>
      </w:r>
    </w:p>
    <w:p w:rsidR="0046218A" w:rsidRDefault="0046218A" w:rsidP="0046218A">
      <w:pPr>
        <w:pStyle w:val="HTMLPreformatted"/>
        <w:jc w:val="both"/>
        <w:rPr>
          <w:rFonts w:ascii="Times New Roman" w:hAnsi="Times New Roman" w:cs="Times New Roman"/>
          <w:sz w:val="24"/>
        </w:rPr>
      </w:pPr>
    </w:p>
    <w:p w:rsidR="008375EF" w:rsidRPr="00917F9A" w:rsidRDefault="000726F7" w:rsidP="0046218A">
      <w:pPr>
        <w:pStyle w:val="HTMLPreformatted"/>
        <w:jc w:val="both"/>
        <w:rPr>
          <w:rFonts w:ascii="Times New Roman" w:hAnsi="Times New Roman" w:cs="Times New Roman"/>
          <w:sz w:val="24"/>
          <w:szCs w:val="24"/>
        </w:rPr>
      </w:pPr>
      <w:r w:rsidRPr="00917F9A">
        <w:rPr>
          <w:rFonts w:ascii="Times New Roman" w:hAnsi="Times New Roman" w:cs="Times New Roman"/>
          <w:sz w:val="24"/>
          <w:szCs w:val="24"/>
          <w:lang w:val="en-AU"/>
        </w:rPr>
        <w:t xml:space="preserve">This study </w:t>
      </w:r>
      <w:r w:rsidR="00064400" w:rsidRPr="00917F9A">
        <w:rPr>
          <w:rFonts w:ascii="Times New Roman" w:hAnsi="Times New Roman" w:cs="Times New Roman"/>
          <w:sz w:val="24"/>
          <w:szCs w:val="24"/>
          <w:lang w:val="en-AU"/>
        </w:rPr>
        <w:t xml:space="preserve">aims to provide </w:t>
      </w:r>
      <w:r w:rsidRPr="00917F9A">
        <w:rPr>
          <w:rFonts w:ascii="Times New Roman" w:hAnsi="Times New Roman" w:cs="Times New Roman"/>
          <w:sz w:val="24"/>
          <w:szCs w:val="24"/>
          <w:lang w:val="en-AU"/>
        </w:rPr>
        <w:t xml:space="preserve">a reference </w:t>
      </w:r>
      <w:r w:rsidR="00064400" w:rsidRPr="00917F9A">
        <w:rPr>
          <w:rFonts w:ascii="Times New Roman" w:hAnsi="Times New Roman" w:cs="Times New Roman"/>
          <w:sz w:val="24"/>
          <w:szCs w:val="24"/>
          <w:lang w:val="en-AU"/>
        </w:rPr>
        <w:t xml:space="preserve">data of </w:t>
      </w:r>
      <w:r w:rsidRPr="00917F9A">
        <w:rPr>
          <w:rFonts w:ascii="Times New Roman" w:hAnsi="Times New Roman" w:cs="Times New Roman"/>
          <w:sz w:val="24"/>
          <w:szCs w:val="24"/>
          <w:lang w:val="en-AU"/>
        </w:rPr>
        <w:t>municipal solid waste</w:t>
      </w:r>
      <w:r w:rsidR="00AA675A" w:rsidRPr="00917F9A">
        <w:rPr>
          <w:rFonts w:ascii="Times New Roman" w:hAnsi="Times New Roman" w:cs="Times New Roman"/>
          <w:sz w:val="24"/>
          <w:szCs w:val="24"/>
          <w:lang w:val="en-AU"/>
        </w:rPr>
        <w:t xml:space="preserve"> (</w:t>
      </w:r>
      <w:proofErr w:type="spellStart"/>
      <w:r w:rsidR="00AA675A" w:rsidRPr="00917F9A">
        <w:rPr>
          <w:rFonts w:ascii="Times New Roman" w:hAnsi="Times New Roman" w:cs="Times New Roman"/>
          <w:sz w:val="24"/>
          <w:szCs w:val="24"/>
          <w:lang w:val="en-AU"/>
        </w:rPr>
        <w:t>MSW</w:t>
      </w:r>
      <w:proofErr w:type="spellEnd"/>
      <w:r w:rsidR="00AA675A" w:rsidRPr="00917F9A">
        <w:rPr>
          <w:rFonts w:ascii="Times New Roman" w:hAnsi="Times New Roman" w:cs="Times New Roman"/>
          <w:sz w:val="24"/>
          <w:szCs w:val="24"/>
          <w:lang w:val="en-AU"/>
        </w:rPr>
        <w:t>)</w:t>
      </w:r>
      <w:r w:rsidRPr="00917F9A">
        <w:rPr>
          <w:rFonts w:ascii="Times New Roman" w:hAnsi="Times New Roman" w:cs="Times New Roman"/>
          <w:sz w:val="24"/>
          <w:szCs w:val="24"/>
          <w:lang w:val="en-AU"/>
        </w:rPr>
        <w:t xml:space="preserve"> </w:t>
      </w:r>
      <w:r w:rsidR="00064400" w:rsidRPr="00917F9A">
        <w:rPr>
          <w:rFonts w:ascii="Times New Roman" w:hAnsi="Times New Roman" w:cs="Times New Roman"/>
          <w:sz w:val="24"/>
          <w:szCs w:val="24"/>
          <w:lang w:val="en-AU"/>
        </w:rPr>
        <w:t>generation</w:t>
      </w:r>
      <w:r w:rsidRPr="00917F9A">
        <w:rPr>
          <w:rFonts w:ascii="Times New Roman" w:hAnsi="Times New Roman" w:cs="Times New Roman"/>
          <w:sz w:val="24"/>
          <w:szCs w:val="24"/>
          <w:lang w:val="en-AU"/>
        </w:rPr>
        <w:t xml:space="preserve"> and characterization in </w:t>
      </w:r>
      <w:r w:rsidR="00064400" w:rsidRPr="00917F9A">
        <w:rPr>
          <w:rFonts w:ascii="Times New Roman" w:hAnsi="Times New Roman" w:cs="Times New Roman"/>
          <w:sz w:val="24"/>
          <w:szCs w:val="24"/>
          <w:lang w:val="en-AU"/>
        </w:rPr>
        <w:t xml:space="preserve">municipalities of Nepal for developing </w:t>
      </w:r>
      <w:r w:rsidR="00AA675A" w:rsidRPr="00917F9A">
        <w:rPr>
          <w:rFonts w:ascii="Times New Roman" w:hAnsi="Times New Roman" w:cs="Times New Roman"/>
          <w:sz w:val="24"/>
          <w:szCs w:val="24"/>
          <w:lang w:val="en-AU"/>
        </w:rPr>
        <w:t xml:space="preserve">sustainable </w:t>
      </w:r>
      <w:proofErr w:type="spellStart"/>
      <w:r w:rsidR="00064400" w:rsidRPr="00917F9A">
        <w:rPr>
          <w:rFonts w:ascii="Times New Roman" w:hAnsi="Times New Roman" w:cs="Times New Roman"/>
          <w:sz w:val="24"/>
          <w:szCs w:val="24"/>
          <w:lang w:val="en-AU"/>
        </w:rPr>
        <w:t>MSW</w:t>
      </w:r>
      <w:proofErr w:type="spellEnd"/>
      <w:r w:rsidR="00064400" w:rsidRPr="00917F9A">
        <w:rPr>
          <w:rFonts w:ascii="Times New Roman" w:hAnsi="Times New Roman" w:cs="Times New Roman"/>
          <w:sz w:val="24"/>
          <w:szCs w:val="24"/>
          <w:lang w:val="en-AU"/>
        </w:rPr>
        <w:t xml:space="preserve"> strategy </w:t>
      </w:r>
      <w:r w:rsidR="00AA675A" w:rsidRPr="00917F9A">
        <w:rPr>
          <w:rFonts w:ascii="Times New Roman" w:hAnsi="Times New Roman" w:cs="Times New Roman"/>
          <w:sz w:val="24"/>
          <w:szCs w:val="24"/>
          <w:lang w:val="en-AU"/>
        </w:rPr>
        <w:t>and plan</w:t>
      </w:r>
      <w:r w:rsidRPr="00917F9A">
        <w:rPr>
          <w:rFonts w:ascii="Times New Roman" w:hAnsi="Times New Roman" w:cs="Times New Roman"/>
          <w:sz w:val="24"/>
          <w:szCs w:val="24"/>
          <w:lang w:val="en-AU"/>
        </w:rPr>
        <w:t xml:space="preserve">. </w:t>
      </w:r>
      <w:r w:rsidR="00064870" w:rsidRPr="00917F9A">
        <w:rPr>
          <w:rFonts w:ascii="Times New Roman" w:hAnsi="Times New Roman" w:cs="Times New Roman"/>
          <w:sz w:val="24"/>
          <w:szCs w:val="24"/>
        </w:rPr>
        <w:t xml:space="preserve">This study also estimates resource recovery potential, and amount of materials currently recovered from </w:t>
      </w:r>
      <w:proofErr w:type="spellStart"/>
      <w:r w:rsidR="00064870" w:rsidRPr="00917F9A">
        <w:rPr>
          <w:rFonts w:ascii="Times New Roman" w:hAnsi="Times New Roman" w:cs="Times New Roman"/>
          <w:sz w:val="24"/>
          <w:szCs w:val="24"/>
        </w:rPr>
        <w:t>MSW</w:t>
      </w:r>
      <w:proofErr w:type="spellEnd"/>
      <w:r w:rsidR="00064870" w:rsidRPr="00917F9A">
        <w:rPr>
          <w:rFonts w:ascii="Times New Roman" w:hAnsi="Times New Roman" w:cs="Times New Roman"/>
          <w:sz w:val="24"/>
          <w:szCs w:val="24"/>
          <w:lang w:val="en-US"/>
        </w:rPr>
        <w:t xml:space="preserve"> and their economic value</w:t>
      </w:r>
      <w:r w:rsidR="00064870" w:rsidRPr="00917F9A">
        <w:rPr>
          <w:rFonts w:ascii="Times New Roman" w:hAnsi="Times New Roman" w:cs="Times New Roman"/>
          <w:sz w:val="24"/>
          <w:szCs w:val="24"/>
        </w:rPr>
        <w:t xml:space="preserve"> in </w:t>
      </w:r>
      <w:r w:rsidR="002C5C44" w:rsidRPr="00917F9A">
        <w:rPr>
          <w:rFonts w:ascii="Times New Roman" w:hAnsi="Times New Roman" w:cs="Times New Roman"/>
          <w:sz w:val="24"/>
          <w:szCs w:val="24"/>
        </w:rPr>
        <w:t>municipalities of Nepal</w:t>
      </w:r>
      <w:r w:rsidR="00064870" w:rsidRPr="00917F9A">
        <w:rPr>
          <w:rFonts w:ascii="Times New Roman" w:hAnsi="Times New Roman" w:cs="Times New Roman"/>
          <w:sz w:val="24"/>
          <w:szCs w:val="24"/>
        </w:rPr>
        <w:t xml:space="preserve">. </w:t>
      </w:r>
      <w:r w:rsidR="00AA675A" w:rsidRPr="00917F9A">
        <w:rPr>
          <w:rFonts w:ascii="Times New Roman" w:hAnsi="Times New Roman" w:cs="Times New Roman"/>
          <w:sz w:val="24"/>
          <w:szCs w:val="24"/>
        </w:rPr>
        <w:t>Based on the solid waste management baseline study</w:t>
      </w:r>
      <w:r w:rsidR="00144B8D" w:rsidRPr="00917F9A">
        <w:rPr>
          <w:rFonts w:ascii="Times New Roman" w:hAnsi="Times New Roman" w:cs="Times New Roman"/>
          <w:sz w:val="24"/>
          <w:szCs w:val="24"/>
        </w:rPr>
        <w:t xml:space="preserve">, </w:t>
      </w:r>
      <w:r w:rsidR="00021231" w:rsidRPr="00917F9A">
        <w:rPr>
          <w:rFonts w:ascii="Times New Roman" w:hAnsi="Times New Roman" w:cs="Times New Roman"/>
          <w:sz w:val="24"/>
          <w:szCs w:val="24"/>
        </w:rPr>
        <w:t xml:space="preserve">the average </w:t>
      </w:r>
      <w:proofErr w:type="spellStart"/>
      <w:r w:rsidR="00021231" w:rsidRPr="00917F9A">
        <w:rPr>
          <w:rFonts w:ascii="Times New Roman" w:hAnsi="Times New Roman" w:cs="Times New Roman"/>
          <w:sz w:val="24"/>
          <w:szCs w:val="24"/>
        </w:rPr>
        <w:t>MSW</w:t>
      </w:r>
      <w:proofErr w:type="spellEnd"/>
      <w:r w:rsidR="00021231" w:rsidRPr="00917F9A">
        <w:rPr>
          <w:rFonts w:ascii="Times New Roman" w:hAnsi="Times New Roman" w:cs="Times New Roman"/>
          <w:sz w:val="24"/>
          <w:szCs w:val="24"/>
        </w:rPr>
        <w:t xml:space="preserve"> generation can be estimated at 0.2 kg</w:t>
      </w:r>
      <w:r w:rsidR="00D21EFA">
        <w:rPr>
          <w:rFonts w:ascii="Times New Roman" w:hAnsi="Times New Roman" w:cs="Times New Roman"/>
          <w:sz w:val="24"/>
          <w:szCs w:val="24"/>
        </w:rPr>
        <w:t>/day</w:t>
      </w:r>
      <w:r w:rsidR="00021231" w:rsidRPr="00917F9A">
        <w:rPr>
          <w:rFonts w:ascii="Times New Roman" w:hAnsi="Times New Roman" w:cs="Times New Roman"/>
          <w:sz w:val="24"/>
          <w:szCs w:val="24"/>
        </w:rPr>
        <w:t xml:space="preserve"> for the cities with population less than 50,000 and 0.32 kg</w:t>
      </w:r>
      <w:r w:rsidR="00D21EFA">
        <w:rPr>
          <w:rFonts w:ascii="Times New Roman" w:hAnsi="Times New Roman" w:cs="Times New Roman"/>
          <w:sz w:val="24"/>
          <w:szCs w:val="24"/>
        </w:rPr>
        <w:t>/day</w:t>
      </w:r>
      <w:r w:rsidR="00021231" w:rsidRPr="00917F9A">
        <w:rPr>
          <w:rFonts w:ascii="Times New Roman" w:hAnsi="Times New Roman" w:cs="Times New Roman"/>
          <w:sz w:val="24"/>
          <w:szCs w:val="24"/>
        </w:rPr>
        <w:t xml:space="preserve"> for the municipalities of population more than 50,000. </w:t>
      </w:r>
      <w:r w:rsidR="007924A8" w:rsidRPr="00917F9A">
        <w:rPr>
          <w:rFonts w:ascii="Times New Roman" w:hAnsi="Times New Roman" w:cs="Times New Roman"/>
          <w:sz w:val="24"/>
          <w:szCs w:val="24"/>
        </w:rPr>
        <w:t xml:space="preserve">Based on these per-capita </w:t>
      </w:r>
      <w:proofErr w:type="spellStart"/>
      <w:r w:rsidR="007924A8" w:rsidRPr="00917F9A">
        <w:rPr>
          <w:rFonts w:ascii="Times New Roman" w:hAnsi="Times New Roman" w:cs="Times New Roman"/>
          <w:sz w:val="24"/>
          <w:szCs w:val="24"/>
        </w:rPr>
        <w:t>MSW</w:t>
      </w:r>
      <w:proofErr w:type="spellEnd"/>
      <w:r w:rsidR="007924A8" w:rsidRPr="00917F9A">
        <w:rPr>
          <w:rFonts w:ascii="Times New Roman" w:hAnsi="Times New Roman" w:cs="Times New Roman"/>
          <w:sz w:val="24"/>
          <w:szCs w:val="24"/>
        </w:rPr>
        <w:t xml:space="preserve"> generation figures and population for the year 20</w:t>
      </w:r>
      <w:r w:rsidR="007924A8" w:rsidRPr="00917F9A">
        <w:rPr>
          <w:rFonts w:ascii="Times New Roman" w:hAnsi="Times New Roman" w:cs="Times New Roman"/>
          <w:sz w:val="24"/>
          <w:szCs w:val="24"/>
          <w:lang w:eastAsia="ja-JP"/>
        </w:rPr>
        <w:t>18</w:t>
      </w:r>
      <w:r w:rsidR="007924A8" w:rsidRPr="00917F9A">
        <w:rPr>
          <w:rFonts w:ascii="Times New Roman" w:hAnsi="Times New Roman" w:cs="Times New Roman"/>
          <w:sz w:val="24"/>
          <w:szCs w:val="24"/>
        </w:rPr>
        <w:t xml:space="preserve"> </w:t>
      </w:r>
      <w:r w:rsidR="007924A8" w:rsidRPr="00917F9A">
        <w:rPr>
          <w:rFonts w:ascii="Times New Roman" w:hAnsi="Times New Roman" w:cs="Times New Roman"/>
          <w:sz w:val="24"/>
          <w:szCs w:val="24"/>
          <w:lang w:eastAsia="ja-JP"/>
        </w:rPr>
        <w:t xml:space="preserve">the total </w:t>
      </w:r>
      <w:proofErr w:type="spellStart"/>
      <w:r w:rsidR="007924A8" w:rsidRPr="00917F9A">
        <w:rPr>
          <w:rFonts w:ascii="Times New Roman" w:hAnsi="Times New Roman" w:cs="Times New Roman"/>
          <w:sz w:val="24"/>
          <w:szCs w:val="24"/>
          <w:lang w:eastAsia="ja-JP"/>
        </w:rPr>
        <w:t>MSW</w:t>
      </w:r>
      <w:proofErr w:type="spellEnd"/>
      <w:r w:rsidR="007924A8" w:rsidRPr="00917F9A">
        <w:rPr>
          <w:rFonts w:ascii="Times New Roman" w:hAnsi="Times New Roman" w:cs="Times New Roman"/>
          <w:sz w:val="24"/>
          <w:szCs w:val="24"/>
          <w:lang w:eastAsia="ja-JP"/>
        </w:rPr>
        <w:t xml:space="preserve"> generation of municipalities of Nepal is estimated to be about </w:t>
      </w:r>
      <w:r w:rsidR="009811C9" w:rsidRPr="00917F9A">
        <w:rPr>
          <w:rFonts w:ascii="Times New Roman" w:hAnsi="Times New Roman" w:cs="Times New Roman"/>
          <w:sz w:val="24"/>
          <w:szCs w:val="24"/>
          <w:lang w:eastAsia="ja-JP"/>
        </w:rPr>
        <w:t>2.19 million</w:t>
      </w:r>
      <w:r w:rsidR="007924A8" w:rsidRPr="00917F9A">
        <w:rPr>
          <w:rFonts w:ascii="Times New Roman" w:hAnsi="Times New Roman" w:cs="Times New Roman"/>
          <w:sz w:val="24"/>
          <w:szCs w:val="24"/>
          <w:lang w:eastAsia="ja-JP"/>
        </w:rPr>
        <w:t xml:space="preserve"> metric </w:t>
      </w:r>
      <w:proofErr w:type="spellStart"/>
      <w:r w:rsidR="007924A8" w:rsidRPr="00917F9A">
        <w:rPr>
          <w:rFonts w:ascii="Times New Roman" w:hAnsi="Times New Roman" w:cs="Times New Roman"/>
          <w:sz w:val="24"/>
          <w:szCs w:val="24"/>
          <w:lang w:val="en-US"/>
        </w:rPr>
        <w:t>tonnes</w:t>
      </w:r>
      <w:proofErr w:type="spellEnd"/>
      <w:r w:rsidR="00D21EFA">
        <w:rPr>
          <w:rFonts w:ascii="Times New Roman" w:hAnsi="Times New Roman" w:cs="Times New Roman"/>
          <w:sz w:val="24"/>
          <w:szCs w:val="24"/>
          <w:lang w:val="en-US"/>
        </w:rPr>
        <w:t>/</w:t>
      </w:r>
      <w:r w:rsidR="007924A8" w:rsidRPr="00917F9A">
        <w:rPr>
          <w:rFonts w:ascii="Times New Roman" w:hAnsi="Times New Roman" w:cs="Times New Roman"/>
          <w:sz w:val="24"/>
          <w:szCs w:val="24"/>
          <w:lang w:val="en-US" w:eastAsia="ja-JP"/>
        </w:rPr>
        <w:t>year</w:t>
      </w:r>
      <w:r w:rsidR="007924A8" w:rsidRPr="00917F9A">
        <w:rPr>
          <w:rFonts w:ascii="Times New Roman" w:hAnsi="Times New Roman" w:cs="Times New Roman"/>
          <w:sz w:val="24"/>
          <w:szCs w:val="24"/>
          <w:lang w:eastAsia="ja-JP"/>
        </w:rPr>
        <w:t xml:space="preserve">. </w:t>
      </w:r>
      <w:r w:rsidR="005269AA" w:rsidRPr="00917F9A">
        <w:rPr>
          <w:rFonts w:ascii="Times New Roman" w:hAnsi="Times New Roman" w:cs="Times New Roman"/>
          <w:sz w:val="24"/>
          <w:szCs w:val="24"/>
          <w:lang w:eastAsia="ja-JP"/>
        </w:rPr>
        <w:t xml:space="preserve">In general, </w:t>
      </w:r>
      <w:r w:rsidR="005269AA" w:rsidRPr="00917F9A">
        <w:rPr>
          <w:rFonts w:ascii="Times New Roman" w:hAnsi="Times New Roman" w:cs="Times New Roman"/>
          <w:sz w:val="24"/>
          <w:szCs w:val="24"/>
        </w:rPr>
        <w:t xml:space="preserve">the household waste contributes to about </w:t>
      </w:r>
      <w:r w:rsidR="009811C9" w:rsidRPr="00917F9A">
        <w:rPr>
          <w:rFonts w:ascii="Times New Roman" w:hAnsi="Times New Roman" w:cs="Times New Roman"/>
          <w:sz w:val="24"/>
          <w:szCs w:val="24"/>
        </w:rPr>
        <w:t>5</w:t>
      </w:r>
      <w:r w:rsidR="005269AA" w:rsidRPr="00917F9A">
        <w:rPr>
          <w:rFonts w:ascii="Times New Roman" w:hAnsi="Times New Roman" w:cs="Times New Roman"/>
          <w:sz w:val="24"/>
          <w:szCs w:val="24"/>
        </w:rPr>
        <w:t>0</w:t>
      </w:r>
      <w:r w:rsidR="005269AA" w:rsidRPr="00917F9A">
        <w:rPr>
          <w:rFonts w:ascii="Times New Roman" w:hAnsi="Times New Roman" w:cs="Times New Roman"/>
          <w:sz w:val="24"/>
          <w:szCs w:val="24"/>
          <w:lang w:eastAsia="ja-JP"/>
        </w:rPr>
        <w:t xml:space="preserve"> to 75%</w:t>
      </w:r>
      <w:r w:rsidR="005269AA" w:rsidRPr="00917F9A">
        <w:rPr>
          <w:rFonts w:ascii="Times New Roman" w:hAnsi="Times New Roman" w:cs="Times New Roman"/>
          <w:sz w:val="24"/>
          <w:szCs w:val="24"/>
        </w:rPr>
        <w:t xml:space="preserve"> of the total </w:t>
      </w:r>
      <w:proofErr w:type="spellStart"/>
      <w:r w:rsidR="004A71CF">
        <w:rPr>
          <w:rFonts w:ascii="Times New Roman" w:hAnsi="Times New Roman" w:cs="Times New Roman"/>
          <w:sz w:val="24"/>
          <w:szCs w:val="24"/>
        </w:rPr>
        <w:t>MSW</w:t>
      </w:r>
      <w:proofErr w:type="spellEnd"/>
      <w:r w:rsidR="004A71CF">
        <w:rPr>
          <w:rFonts w:ascii="Times New Roman" w:hAnsi="Times New Roman" w:cs="Times New Roman"/>
          <w:sz w:val="24"/>
          <w:szCs w:val="24"/>
        </w:rPr>
        <w:t xml:space="preserve"> g</w:t>
      </w:r>
      <w:r w:rsidR="005269AA" w:rsidRPr="00917F9A">
        <w:rPr>
          <w:rFonts w:ascii="Times New Roman" w:hAnsi="Times New Roman" w:cs="Times New Roman"/>
          <w:sz w:val="24"/>
          <w:szCs w:val="24"/>
        </w:rPr>
        <w:t>eneration</w:t>
      </w:r>
      <w:r w:rsidR="005269AA" w:rsidRPr="00917F9A">
        <w:rPr>
          <w:rFonts w:ascii="Times New Roman" w:hAnsi="Times New Roman" w:cs="Times New Roman"/>
          <w:sz w:val="24"/>
          <w:szCs w:val="24"/>
          <w:lang w:eastAsia="ja-JP"/>
        </w:rPr>
        <w:t xml:space="preserve"> depending upon the municipality</w:t>
      </w:r>
      <w:r w:rsidR="004A71CF">
        <w:rPr>
          <w:rFonts w:ascii="Times New Roman" w:hAnsi="Times New Roman" w:cs="Times New Roman"/>
          <w:sz w:val="24"/>
          <w:szCs w:val="24"/>
          <w:lang w:eastAsia="ja-JP"/>
        </w:rPr>
        <w:t>'s</w:t>
      </w:r>
      <w:r w:rsidR="005269AA" w:rsidRPr="00917F9A">
        <w:rPr>
          <w:rFonts w:ascii="Times New Roman" w:hAnsi="Times New Roman" w:cs="Times New Roman"/>
          <w:sz w:val="24"/>
          <w:szCs w:val="24"/>
          <w:lang w:eastAsia="ja-JP"/>
        </w:rPr>
        <w:t xml:space="preserve"> urban characteristics. </w:t>
      </w:r>
      <w:r w:rsidR="00335590">
        <w:rPr>
          <w:rFonts w:ascii="Times New Roman" w:hAnsi="Times New Roman" w:cs="Times New Roman"/>
          <w:sz w:val="24"/>
          <w:szCs w:val="24"/>
          <w:lang w:eastAsia="ja-JP"/>
        </w:rPr>
        <w:t>It</w:t>
      </w:r>
      <w:r w:rsidR="005269AA" w:rsidRPr="00917F9A">
        <w:rPr>
          <w:rFonts w:ascii="Times New Roman" w:hAnsi="Times New Roman" w:cs="Times New Roman"/>
          <w:sz w:val="24"/>
          <w:szCs w:val="24"/>
          <w:lang w:eastAsia="ja-JP"/>
        </w:rPr>
        <w:t xml:space="preserve"> also revealed that the household waste generation rates were varied depending upon the economic status and geographical location</w:t>
      </w:r>
      <w:r w:rsidR="005269AA" w:rsidRPr="00917F9A">
        <w:rPr>
          <w:rFonts w:ascii="Times New Roman" w:hAnsi="Times New Roman" w:cs="Times New Roman"/>
          <w:sz w:val="24"/>
          <w:szCs w:val="24"/>
          <w:lang w:eastAsia="ja-JP"/>
        </w:rPr>
        <w:t xml:space="preserve">. </w:t>
      </w:r>
      <w:r w:rsidR="008375EF" w:rsidRPr="00917F9A">
        <w:rPr>
          <w:rFonts w:ascii="Times New Roman" w:hAnsi="Times New Roman" w:cs="Times New Roman"/>
          <w:sz w:val="24"/>
          <w:szCs w:val="24"/>
        </w:rPr>
        <w:t xml:space="preserve">This paper </w:t>
      </w:r>
      <w:r w:rsidR="0018231B" w:rsidRPr="00917F9A">
        <w:rPr>
          <w:rFonts w:ascii="Times New Roman" w:hAnsi="Times New Roman" w:cs="Times New Roman"/>
          <w:sz w:val="24"/>
          <w:szCs w:val="24"/>
        </w:rPr>
        <w:t xml:space="preserve">also </w:t>
      </w:r>
      <w:r w:rsidR="008375EF" w:rsidRPr="00917F9A">
        <w:rPr>
          <w:rFonts w:ascii="Times New Roman" w:hAnsi="Times New Roman" w:cs="Times New Roman"/>
          <w:sz w:val="24"/>
          <w:szCs w:val="24"/>
        </w:rPr>
        <w:t xml:space="preserve">quantify the current status of reusable and recyclable fractions and presents the trend of material recovery from </w:t>
      </w:r>
      <w:proofErr w:type="spellStart"/>
      <w:r w:rsidR="008375EF" w:rsidRPr="00917F9A">
        <w:rPr>
          <w:rFonts w:ascii="Times New Roman" w:hAnsi="Times New Roman" w:cs="Times New Roman"/>
          <w:sz w:val="24"/>
          <w:szCs w:val="24"/>
        </w:rPr>
        <w:t>MSW</w:t>
      </w:r>
      <w:proofErr w:type="spellEnd"/>
      <w:r w:rsidR="008375EF" w:rsidRPr="00917F9A">
        <w:rPr>
          <w:rFonts w:ascii="Times New Roman" w:hAnsi="Times New Roman" w:cs="Times New Roman"/>
          <w:sz w:val="24"/>
          <w:szCs w:val="24"/>
        </w:rPr>
        <w:t xml:space="preserve"> in </w:t>
      </w:r>
      <w:r w:rsidR="0018231B" w:rsidRPr="00917F9A">
        <w:rPr>
          <w:rFonts w:ascii="Times New Roman" w:hAnsi="Times New Roman" w:cs="Times New Roman"/>
          <w:sz w:val="24"/>
          <w:szCs w:val="24"/>
        </w:rPr>
        <w:t>Nepale</w:t>
      </w:r>
      <w:r w:rsidR="00A405CC" w:rsidRPr="00917F9A">
        <w:rPr>
          <w:rFonts w:ascii="Times New Roman" w:hAnsi="Times New Roman" w:cs="Times New Roman"/>
          <w:sz w:val="24"/>
          <w:szCs w:val="24"/>
        </w:rPr>
        <w:t xml:space="preserve">se </w:t>
      </w:r>
      <w:r w:rsidR="004A71CF">
        <w:rPr>
          <w:rFonts w:ascii="Times New Roman" w:hAnsi="Times New Roman" w:cs="Times New Roman"/>
          <w:sz w:val="24"/>
          <w:szCs w:val="24"/>
        </w:rPr>
        <w:t>m</w:t>
      </w:r>
      <w:r w:rsidR="00A405CC" w:rsidRPr="00917F9A">
        <w:rPr>
          <w:rFonts w:ascii="Times New Roman" w:hAnsi="Times New Roman" w:cs="Times New Roman"/>
          <w:sz w:val="24"/>
          <w:szCs w:val="24"/>
        </w:rPr>
        <w:t xml:space="preserve">unicipalities, which shows the higher recovery rate at </w:t>
      </w:r>
      <w:r w:rsidR="00E62AB8" w:rsidRPr="00917F9A">
        <w:rPr>
          <w:rFonts w:ascii="Times New Roman" w:hAnsi="Times New Roman" w:cs="Times New Roman"/>
          <w:sz w:val="24"/>
          <w:szCs w:val="24"/>
        </w:rPr>
        <w:t xml:space="preserve">the municipalities of </w:t>
      </w:r>
      <w:r w:rsidR="00A405CC" w:rsidRPr="00917F9A">
        <w:rPr>
          <w:rFonts w:ascii="Times New Roman" w:hAnsi="Times New Roman" w:cs="Times New Roman"/>
          <w:sz w:val="24"/>
          <w:szCs w:val="24"/>
        </w:rPr>
        <w:t>Kathmandu</w:t>
      </w:r>
      <w:r w:rsidR="00E62AB8" w:rsidRPr="00917F9A">
        <w:rPr>
          <w:rFonts w:ascii="Times New Roman" w:hAnsi="Times New Roman" w:cs="Times New Roman"/>
          <w:sz w:val="24"/>
          <w:szCs w:val="24"/>
        </w:rPr>
        <w:t xml:space="preserve"> valley</w:t>
      </w:r>
      <w:r w:rsidR="00A405CC" w:rsidRPr="00917F9A">
        <w:rPr>
          <w:rFonts w:ascii="Times New Roman" w:hAnsi="Times New Roman" w:cs="Times New Roman"/>
          <w:sz w:val="24"/>
          <w:szCs w:val="24"/>
        </w:rPr>
        <w:t xml:space="preserve">, the </w:t>
      </w:r>
      <w:r w:rsidR="00335590">
        <w:rPr>
          <w:rFonts w:ascii="Times New Roman" w:hAnsi="Times New Roman" w:cs="Times New Roman"/>
          <w:sz w:val="24"/>
          <w:szCs w:val="24"/>
        </w:rPr>
        <w:t>capital city</w:t>
      </w:r>
      <w:r w:rsidR="00A405CC" w:rsidRPr="00917F9A">
        <w:rPr>
          <w:rFonts w:ascii="Times New Roman" w:hAnsi="Times New Roman" w:cs="Times New Roman"/>
          <w:sz w:val="24"/>
          <w:szCs w:val="24"/>
        </w:rPr>
        <w:t xml:space="preserve"> of Nepal</w:t>
      </w:r>
      <w:r w:rsidR="004A71CF">
        <w:rPr>
          <w:rFonts w:ascii="Times New Roman" w:hAnsi="Times New Roman" w:cs="Times New Roman"/>
          <w:sz w:val="24"/>
          <w:szCs w:val="24"/>
        </w:rPr>
        <w:t>,</w:t>
      </w:r>
      <w:r w:rsidR="00A405CC" w:rsidRPr="00917F9A">
        <w:rPr>
          <w:rFonts w:ascii="Times New Roman" w:hAnsi="Times New Roman" w:cs="Times New Roman"/>
          <w:sz w:val="24"/>
          <w:szCs w:val="24"/>
        </w:rPr>
        <w:t xml:space="preserve"> while very limited at other small municipalities.</w:t>
      </w:r>
      <w:r w:rsidR="00E62AB8" w:rsidRPr="00917F9A">
        <w:rPr>
          <w:rFonts w:ascii="Times New Roman" w:hAnsi="Times New Roman" w:cs="Times New Roman"/>
          <w:sz w:val="24"/>
          <w:szCs w:val="24"/>
        </w:rPr>
        <w:t xml:space="preserve"> </w:t>
      </w:r>
      <w:r w:rsidR="000B132C" w:rsidRPr="00917F9A">
        <w:rPr>
          <w:rFonts w:ascii="Times New Roman" w:hAnsi="Times New Roman" w:cs="Times New Roman"/>
          <w:sz w:val="24"/>
          <w:szCs w:val="24"/>
          <w:lang w:val="en-US"/>
        </w:rPr>
        <w:t>Plastic</w:t>
      </w:r>
      <w:r w:rsidR="004A71CF">
        <w:rPr>
          <w:rFonts w:ascii="Times New Roman" w:hAnsi="Times New Roman" w:cs="Times New Roman"/>
          <w:sz w:val="24"/>
          <w:szCs w:val="24"/>
          <w:lang w:val="en-US"/>
        </w:rPr>
        <w:t>s, paper/paper products, metals</w:t>
      </w:r>
      <w:r w:rsidR="00585704">
        <w:rPr>
          <w:rFonts w:ascii="Times New Roman" w:hAnsi="Times New Roman" w:cs="Times New Roman"/>
          <w:sz w:val="24"/>
          <w:szCs w:val="24"/>
          <w:lang w:val="en-US"/>
        </w:rPr>
        <w:t xml:space="preserve"> and</w:t>
      </w:r>
      <w:r w:rsidR="000B132C" w:rsidRPr="00917F9A">
        <w:rPr>
          <w:rFonts w:ascii="Times New Roman" w:hAnsi="Times New Roman" w:cs="Times New Roman"/>
          <w:sz w:val="24"/>
          <w:szCs w:val="24"/>
          <w:lang w:val="en-US"/>
        </w:rPr>
        <w:t xml:space="preserve"> glass bottles are </w:t>
      </w:r>
      <w:r w:rsidR="00335590">
        <w:rPr>
          <w:rFonts w:ascii="Times New Roman" w:hAnsi="Times New Roman" w:cs="Times New Roman"/>
          <w:sz w:val="24"/>
          <w:szCs w:val="24"/>
          <w:lang w:val="en-US"/>
        </w:rPr>
        <w:t>mainly</w:t>
      </w:r>
      <w:r w:rsidR="000B132C" w:rsidRPr="00917F9A">
        <w:rPr>
          <w:rFonts w:ascii="Times New Roman" w:hAnsi="Times New Roman" w:cs="Times New Roman"/>
          <w:sz w:val="24"/>
          <w:szCs w:val="24"/>
          <w:lang w:val="en-US"/>
        </w:rPr>
        <w:t xml:space="preserve"> </w:t>
      </w:r>
      <w:r w:rsidR="004A71CF">
        <w:rPr>
          <w:rFonts w:ascii="Times New Roman" w:hAnsi="Times New Roman" w:cs="Times New Roman"/>
          <w:sz w:val="24"/>
          <w:szCs w:val="24"/>
          <w:lang w:val="en-US"/>
        </w:rPr>
        <w:t>recovered</w:t>
      </w:r>
      <w:r w:rsidR="000B132C" w:rsidRPr="00917F9A">
        <w:rPr>
          <w:rFonts w:ascii="Times New Roman" w:hAnsi="Times New Roman" w:cs="Times New Roman"/>
          <w:sz w:val="24"/>
          <w:szCs w:val="24"/>
          <w:lang w:val="en-US"/>
        </w:rPr>
        <w:t xml:space="preserve"> in municipalities of Nepal. </w:t>
      </w:r>
      <w:r w:rsidR="00E62AB8" w:rsidRPr="00917F9A">
        <w:rPr>
          <w:rFonts w:ascii="Times New Roman" w:hAnsi="Times New Roman" w:cs="Times New Roman"/>
          <w:sz w:val="24"/>
          <w:szCs w:val="24"/>
        </w:rPr>
        <w:t xml:space="preserve">This paper also explores current </w:t>
      </w:r>
      <w:r w:rsidR="00507A2F">
        <w:rPr>
          <w:rFonts w:ascii="Times New Roman" w:hAnsi="Times New Roman" w:cs="Times New Roman"/>
          <w:sz w:val="24"/>
          <w:szCs w:val="24"/>
        </w:rPr>
        <w:t>solid waste management (</w:t>
      </w:r>
      <w:proofErr w:type="spellStart"/>
      <w:r w:rsidR="00E62AB8" w:rsidRPr="00917F9A">
        <w:rPr>
          <w:rFonts w:ascii="Times New Roman" w:hAnsi="Times New Roman" w:cs="Times New Roman"/>
          <w:sz w:val="24"/>
          <w:szCs w:val="24"/>
        </w:rPr>
        <w:t>SWM</w:t>
      </w:r>
      <w:proofErr w:type="spellEnd"/>
      <w:r w:rsidR="00507A2F">
        <w:rPr>
          <w:rFonts w:ascii="Times New Roman" w:hAnsi="Times New Roman" w:cs="Times New Roman"/>
          <w:sz w:val="24"/>
          <w:szCs w:val="24"/>
        </w:rPr>
        <w:t>)</w:t>
      </w:r>
      <w:r w:rsidR="00E62AB8" w:rsidRPr="00917F9A">
        <w:rPr>
          <w:rFonts w:ascii="Times New Roman" w:hAnsi="Times New Roman" w:cs="Times New Roman"/>
          <w:sz w:val="24"/>
          <w:szCs w:val="24"/>
        </w:rPr>
        <w:t xml:space="preserve"> practices, </w:t>
      </w:r>
      <w:r w:rsidR="00F32F1F" w:rsidRPr="00917F9A">
        <w:rPr>
          <w:rFonts w:ascii="Times New Roman" w:hAnsi="Times New Roman" w:cs="Times New Roman"/>
          <w:sz w:val="24"/>
          <w:szCs w:val="24"/>
        </w:rPr>
        <w:t>challenges</w:t>
      </w:r>
      <w:r w:rsidR="00E62AB8" w:rsidRPr="00917F9A">
        <w:rPr>
          <w:rFonts w:ascii="Times New Roman" w:hAnsi="Times New Roman" w:cs="Times New Roman"/>
          <w:sz w:val="24"/>
          <w:szCs w:val="24"/>
        </w:rPr>
        <w:t>, people</w:t>
      </w:r>
      <w:r w:rsidR="00DE555D">
        <w:rPr>
          <w:rFonts w:ascii="Times New Roman" w:hAnsi="Times New Roman" w:cs="Times New Roman"/>
          <w:sz w:val="24"/>
          <w:szCs w:val="24"/>
        </w:rPr>
        <w:t>'s</w:t>
      </w:r>
      <w:r w:rsidR="00E62AB8" w:rsidRPr="00917F9A">
        <w:rPr>
          <w:rFonts w:ascii="Times New Roman" w:hAnsi="Times New Roman" w:cs="Times New Roman"/>
          <w:sz w:val="24"/>
          <w:szCs w:val="24"/>
        </w:rPr>
        <w:t xml:space="preserve"> </w:t>
      </w:r>
      <w:r w:rsidR="00F32F1F" w:rsidRPr="00917F9A">
        <w:rPr>
          <w:rFonts w:ascii="Times New Roman" w:hAnsi="Times New Roman" w:cs="Times New Roman"/>
          <w:sz w:val="24"/>
          <w:szCs w:val="24"/>
        </w:rPr>
        <w:t>behaviour</w:t>
      </w:r>
      <w:r w:rsidR="00E62AB8" w:rsidRPr="00917F9A">
        <w:rPr>
          <w:rFonts w:ascii="Times New Roman" w:hAnsi="Times New Roman" w:cs="Times New Roman"/>
          <w:sz w:val="24"/>
          <w:szCs w:val="24"/>
        </w:rPr>
        <w:t xml:space="preserve"> </w:t>
      </w:r>
      <w:r w:rsidR="00F32F1F" w:rsidRPr="00917F9A">
        <w:rPr>
          <w:rFonts w:ascii="Times New Roman" w:hAnsi="Times New Roman" w:cs="Times New Roman"/>
          <w:sz w:val="24"/>
          <w:szCs w:val="24"/>
        </w:rPr>
        <w:t>in Nepalese municipalities</w:t>
      </w:r>
      <w:r w:rsidR="00E62AB8" w:rsidRPr="00917F9A">
        <w:rPr>
          <w:rFonts w:ascii="Times New Roman" w:hAnsi="Times New Roman" w:cs="Times New Roman"/>
          <w:sz w:val="24"/>
          <w:szCs w:val="24"/>
        </w:rPr>
        <w:t xml:space="preserve"> and lesson learned from other cities of developing countries for the selection of </w:t>
      </w:r>
      <w:proofErr w:type="spellStart"/>
      <w:r w:rsidR="00E62AB8" w:rsidRPr="00917F9A">
        <w:rPr>
          <w:rFonts w:ascii="Times New Roman" w:hAnsi="Times New Roman" w:cs="Times New Roman"/>
          <w:sz w:val="24"/>
          <w:szCs w:val="24"/>
        </w:rPr>
        <w:t>SWM</w:t>
      </w:r>
      <w:proofErr w:type="spellEnd"/>
      <w:r w:rsidR="00E62AB8" w:rsidRPr="00917F9A">
        <w:rPr>
          <w:rFonts w:ascii="Times New Roman" w:hAnsi="Times New Roman" w:cs="Times New Roman"/>
          <w:sz w:val="24"/>
          <w:szCs w:val="24"/>
        </w:rPr>
        <w:t xml:space="preserve"> technologies</w:t>
      </w:r>
      <w:r w:rsidR="00F32F1F" w:rsidRPr="00917F9A">
        <w:rPr>
          <w:rFonts w:ascii="Times New Roman" w:hAnsi="Times New Roman" w:cs="Times New Roman"/>
          <w:sz w:val="24"/>
          <w:szCs w:val="24"/>
        </w:rPr>
        <w:t xml:space="preserve">. </w:t>
      </w:r>
      <w:r w:rsidR="000B132C" w:rsidRPr="00917F9A">
        <w:rPr>
          <w:rFonts w:ascii="Times New Roman" w:hAnsi="Times New Roman" w:cs="Times New Roman"/>
          <w:sz w:val="24"/>
          <w:szCs w:val="24"/>
        </w:rPr>
        <w:t xml:space="preserve">The opportunities, best practices and the way forward for the sustainable </w:t>
      </w:r>
      <w:proofErr w:type="spellStart"/>
      <w:r w:rsidR="000B132C" w:rsidRPr="00917F9A">
        <w:rPr>
          <w:rFonts w:ascii="Times New Roman" w:hAnsi="Times New Roman" w:cs="Times New Roman"/>
          <w:sz w:val="24"/>
          <w:szCs w:val="24"/>
        </w:rPr>
        <w:t>SWM</w:t>
      </w:r>
      <w:proofErr w:type="spellEnd"/>
      <w:r w:rsidR="000B132C" w:rsidRPr="00917F9A">
        <w:rPr>
          <w:rFonts w:ascii="Times New Roman" w:hAnsi="Times New Roman" w:cs="Times New Roman"/>
          <w:sz w:val="24"/>
          <w:szCs w:val="24"/>
        </w:rPr>
        <w:t xml:space="preserve"> in municipalities of Nepal are also discussed and recommended. </w:t>
      </w:r>
      <w:r w:rsidR="00417003" w:rsidRPr="00917F9A">
        <w:rPr>
          <w:rFonts w:ascii="Times New Roman" w:hAnsi="Times New Roman" w:cs="Times New Roman"/>
          <w:sz w:val="24"/>
          <w:szCs w:val="24"/>
          <w:lang w:eastAsia="ja-JP"/>
        </w:rPr>
        <w:t xml:space="preserve">The </w:t>
      </w:r>
      <w:r w:rsidR="00417003" w:rsidRPr="00917F9A">
        <w:rPr>
          <w:rFonts w:ascii="Times New Roman" w:hAnsi="Times New Roman" w:cs="Times New Roman"/>
          <w:sz w:val="24"/>
          <w:szCs w:val="24"/>
          <w:lang w:eastAsia="ja-JP"/>
        </w:rPr>
        <w:t xml:space="preserve">findings </w:t>
      </w:r>
      <w:r w:rsidR="00417003" w:rsidRPr="00917F9A">
        <w:rPr>
          <w:rFonts w:ascii="Times New Roman" w:hAnsi="Times New Roman" w:cs="Times New Roman"/>
          <w:sz w:val="24"/>
          <w:szCs w:val="24"/>
          <w:lang w:eastAsia="ja-JP"/>
        </w:rPr>
        <w:t xml:space="preserve">of this study are expected to be used for formulation of </w:t>
      </w:r>
      <w:proofErr w:type="spellStart"/>
      <w:r w:rsidR="00417003" w:rsidRPr="00917F9A">
        <w:rPr>
          <w:rFonts w:ascii="Times New Roman" w:hAnsi="Times New Roman" w:cs="Times New Roman"/>
          <w:sz w:val="24"/>
          <w:szCs w:val="24"/>
          <w:lang w:eastAsia="ja-JP"/>
        </w:rPr>
        <w:t>SWM</w:t>
      </w:r>
      <w:proofErr w:type="spellEnd"/>
      <w:r w:rsidR="00417003" w:rsidRPr="00917F9A">
        <w:rPr>
          <w:rFonts w:ascii="Times New Roman" w:hAnsi="Times New Roman" w:cs="Times New Roman"/>
          <w:sz w:val="24"/>
          <w:szCs w:val="24"/>
          <w:lang w:eastAsia="ja-JP"/>
        </w:rPr>
        <w:t xml:space="preserve"> strategy, </w:t>
      </w:r>
      <w:r w:rsidR="002C6220">
        <w:rPr>
          <w:rFonts w:ascii="Times New Roman" w:hAnsi="Times New Roman" w:cs="Times New Roman"/>
          <w:sz w:val="24"/>
          <w:szCs w:val="24"/>
          <w:lang w:eastAsia="ja-JP"/>
        </w:rPr>
        <w:t>implementation plans, appropriate treatment techniques</w:t>
      </w:r>
      <w:r w:rsidR="00417003" w:rsidRPr="00917F9A">
        <w:rPr>
          <w:rFonts w:ascii="Times New Roman" w:hAnsi="Times New Roman" w:cs="Times New Roman"/>
          <w:sz w:val="24"/>
          <w:szCs w:val="24"/>
          <w:lang w:eastAsia="ja-JP"/>
        </w:rPr>
        <w:t xml:space="preserve"> and guidelines at the national/local level</w:t>
      </w:r>
      <w:r w:rsidR="006F76E2">
        <w:rPr>
          <w:rFonts w:ascii="Times New Roman" w:hAnsi="Times New Roman" w:cs="Times New Roman"/>
          <w:sz w:val="24"/>
          <w:szCs w:val="24"/>
          <w:lang w:eastAsia="ja-JP"/>
        </w:rPr>
        <w:t>.</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r w:rsidR="00935C70" w:rsidRPr="00935C70">
        <w:rPr>
          <w:rFonts w:ascii="Times New Roman" w:hAnsi="Times New Roman" w:cs="Times New Roman"/>
          <w:i/>
          <w:iCs/>
          <w:sz w:val="24"/>
        </w:rPr>
        <w:t>Municipal Solid Waste</w:t>
      </w:r>
      <w:r w:rsidR="00935C70">
        <w:rPr>
          <w:rFonts w:ascii="Times New Roman" w:hAnsi="Times New Roman" w:cs="Times New Roman"/>
          <w:sz w:val="24"/>
        </w:rPr>
        <w:t xml:space="preserve">, </w:t>
      </w:r>
      <w:r w:rsidR="00935C70" w:rsidRPr="00953968">
        <w:rPr>
          <w:rFonts w:ascii="Times New Roman" w:hAnsi="Times New Roman" w:cs="Times New Roman"/>
          <w:i/>
          <w:iCs/>
          <w:sz w:val="24"/>
        </w:rPr>
        <w:t xml:space="preserve">Material Recovery, </w:t>
      </w:r>
      <w:r w:rsidR="0037762B" w:rsidRPr="00953968">
        <w:rPr>
          <w:rFonts w:ascii="Times New Roman" w:hAnsi="Times New Roman" w:cs="Times New Roman"/>
          <w:i/>
          <w:iCs/>
          <w:sz w:val="24"/>
        </w:rPr>
        <w:t xml:space="preserve">Nepal, </w:t>
      </w:r>
      <w:proofErr w:type="spellStart"/>
      <w:r w:rsidR="0037762B" w:rsidRPr="00953968">
        <w:rPr>
          <w:rFonts w:ascii="Times New Roman" w:hAnsi="Times New Roman" w:cs="Times New Roman"/>
          <w:i/>
          <w:iCs/>
          <w:sz w:val="24"/>
        </w:rPr>
        <w:t>SWM</w:t>
      </w:r>
      <w:proofErr w:type="spellEnd"/>
      <w:r w:rsidR="0037762B" w:rsidRPr="00953968">
        <w:rPr>
          <w:rFonts w:ascii="Times New Roman" w:hAnsi="Times New Roman" w:cs="Times New Roman"/>
          <w:i/>
          <w:iCs/>
          <w:sz w:val="24"/>
        </w:rPr>
        <w:t xml:space="preserve"> Strategy</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Profes</w:t>
      </w:r>
      <w:r w:rsidR="00962E0A">
        <w:rPr>
          <w:rFonts w:ascii="Times New Roman" w:hAnsi="Times New Roman" w:cs="Times New Roman"/>
          <w:b/>
          <w:iCs/>
          <w:sz w:val="24"/>
        </w:rPr>
        <w:t xml:space="preserve">sional Biography </w:t>
      </w:r>
    </w:p>
    <w:p w:rsidR="0046218A" w:rsidRDefault="0046218A" w:rsidP="0046218A">
      <w:pPr>
        <w:pStyle w:val="HTMLPreformatted"/>
        <w:jc w:val="both"/>
        <w:rPr>
          <w:rFonts w:ascii="Times New Roman" w:hAnsi="Times New Roman" w:cs="Times New Roman"/>
          <w:b/>
          <w:iCs/>
          <w:sz w:val="24"/>
        </w:rPr>
      </w:pPr>
    </w:p>
    <w:p w:rsidR="00572E75" w:rsidRDefault="00385A02" w:rsidP="00572E75">
      <w:pPr>
        <w:pStyle w:val="NormalWeb"/>
        <w:shd w:val="clear" w:color="auto" w:fill="FFFFFF"/>
        <w:spacing w:before="0" w:beforeAutospacing="0" w:after="240" w:afterAutospacing="0"/>
        <w:jc w:val="both"/>
        <w:rPr>
          <w:sz w:val="22"/>
        </w:rPr>
      </w:pPr>
      <w:proofErr w:type="spellStart"/>
      <w:r>
        <w:rPr>
          <w:iCs/>
        </w:rPr>
        <w:t>Dhundi</w:t>
      </w:r>
      <w:proofErr w:type="spellEnd"/>
      <w:r>
        <w:rPr>
          <w:iCs/>
        </w:rPr>
        <w:t xml:space="preserve"> Raj </w:t>
      </w:r>
      <w:proofErr w:type="spellStart"/>
      <w:r>
        <w:rPr>
          <w:iCs/>
        </w:rPr>
        <w:t>Pathak</w:t>
      </w:r>
      <w:proofErr w:type="spellEnd"/>
      <w:r>
        <w:rPr>
          <w:iCs/>
        </w:rPr>
        <w:t xml:space="preserve"> </w:t>
      </w:r>
      <w:r w:rsidR="0046218A">
        <w:rPr>
          <w:iCs/>
        </w:rPr>
        <w:t>has completed his PhD</w:t>
      </w:r>
      <w:r w:rsidR="00DE3C29">
        <w:rPr>
          <w:iCs/>
        </w:rPr>
        <w:t xml:space="preserve"> in Geo-environmental Engineering</w:t>
      </w:r>
      <w:r w:rsidR="0046218A">
        <w:rPr>
          <w:iCs/>
        </w:rPr>
        <w:t xml:space="preserve"> from </w:t>
      </w:r>
      <w:r>
        <w:rPr>
          <w:iCs/>
        </w:rPr>
        <w:t>Ehime University, Japan</w:t>
      </w:r>
      <w:r w:rsidR="0046218A">
        <w:rPr>
          <w:iCs/>
        </w:rPr>
        <w:t xml:space="preserve"> and </w:t>
      </w:r>
      <w:r w:rsidR="00DE3C29" w:rsidRPr="007A4538">
        <w:rPr>
          <w:sz w:val="22"/>
        </w:rPr>
        <w:t>Master’s degree i</w:t>
      </w:r>
      <w:r w:rsidR="00111CF1">
        <w:rPr>
          <w:sz w:val="22"/>
        </w:rPr>
        <w:t>n Geotechnical Engineering from</w:t>
      </w:r>
      <w:r w:rsidR="00DE3C29">
        <w:rPr>
          <w:sz w:val="22"/>
        </w:rPr>
        <w:t xml:space="preserve"> </w:t>
      </w:r>
      <w:proofErr w:type="spellStart"/>
      <w:r w:rsidR="00DE3C29">
        <w:rPr>
          <w:sz w:val="22"/>
        </w:rPr>
        <w:t>Pulchowk</w:t>
      </w:r>
      <w:proofErr w:type="spellEnd"/>
      <w:r w:rsidR="00DE3C29">
        <w:rPr>
          <w:sz w:val="22"/>
        </w:rPr>
        <w:t xml:space="preserve"> Campus, </w:t>
      </w:r>
      <w:proofErr w:type="spellStart"/>
      <w:r w:rsidR="00DE3C29">
        <w:rPr>
          <w:sz w:val="22"/>
        </w:rPr>
        <w:t>Tribhuwan</w:t>
      </w:r>
      <w:proofErr w:type="spellEnd"/>
      <w:r w:rsidR="00DE3C29">
        <w:rPr>
          <w:sz w:val="22"/>
        </w:rPr>
        <w:t xml:space="preserve"> University, Nepal </w:t>
      </w:r>
      <w:r w:rsidR="00DE3C29" w:rsidRPr="007A4538">
        <w:rPr>
          <w:sz w:val="22"/>
        </w:rPr>
        <w:t>in 2005 in distinction with first position</w:t>
      </w:r>
      <w:r w:rsidR="00DE3C29">
        <w:rPr>
          <w:sz w:val="22"/>
        </w:rPr>
        <w:t>.</w:t>
      </w:r>
      <w:r w:rsidR="00572E75" w:rsidRPr="00572E75">
        <w:t xml:space="preserve"> </w:t>
      </w:r>
      <w:r w:rsidR="00111CF1">
        <w:t>He</w:t>
      </w:r>
      <w:r w:rsidR="00572E75" w:rsidRPr="007A4538">
        <w:rPr>
          <w:sz w:val="22"/>
        </w:rPr>
        <w:t xml:space="preserve"> is a Director of the Engineering Study and Research Centre and serves as board member in Center of Research for Environment, Energy and Water.</w:t>
      </w:r>
      <w:r w:rsidR="00627F71">
        <w:rPr>
          <w:sz w:val="22"/>
        </w:rPr>
        <w:t xml:space="preserve"> He</w:t>
      </w:r>
      <w:r w:rsidR="0046218A">
        <w:rPr>
          <w:iCs/>
        </w:rPr>
        <w:t xml:space="preserve"> </w:t>
      </w:r>
      <w:r w:rsidR="00572E75" w:rsidRPr="007A4538">
        <w:rPr>
          <w:sz w:val="22"/>
        </w:rPr>
        <w:t>teaches GIS and Landfill Engineering &amp; Solid Waste Mana</w:t>
      </w:r>
      <w:r w:rsidR="001F077A">
        <w:rPr>
          <w:sz w:val="22"/>
        </w:rPr>
        <w:t xml:space="preserve">gement at </w:t>
      </w:r>
      <w:proofErr w:type="spellStart"/>
      <w:r w:rsidR="001F077A">
        <w:rPr>
          <w:sz w:val="22"/>
        </w:rPr>
        <w:t>Tribhuvan</w:t>
      </w:r>
      <w:proofErr w:type="spellEnd"/>
      <w:r w:rsidR="001F077A">
        <w:rPr>
          <w:sz w:val="22"/>
        </w:rPr>
        <w:t xml:space="preserve"> University</w:t>
      </w:r>
      <w:r w:rsidR="00572E75" w:rsidRPr="007A4538">
        <w:rPr>
          <w:sz w:val="22"/>
        </w:rPr>
        <w:t xml:space="preserve"> and consults for donor agencies, </w:t>
      </w:r>
      <w:proofErr w:type="spellStart"/>
      <w:r w:rsidR="00572E75" w:rsidRPr="007A4538">
        <w:rPr>
          <w:sz w:val="22"/>
        </w:rPr>
        <w:t>INGOs</w:t>
      </w:r>
      <w:proofErr w:type="spellEnd"/>
      <w:r w:rsidR="00572E75" w:rsidRPr="007A4538">
        <w:rPr>
          <w:sz w:val="22"/>
        </w:rPr>
        <w:t xml:space="preserve">, and governments in both national and </w:t>
      </w:r>
      <w:r w:rsidR="00572E75" w:rsidRPr="007A4538">
        <w:rPr>
          <w:sz w:val="22"/>
        </w:rPr>
        <w:lastRenderedPageBreak/>
        <w:t>international projects. His work has ranged from civil and geo-environmental engineering including geotechnical investigation, GIS, solid waste and groundwater management along with climate change, integrated infrastructures planning and policy development at local, national to international levels.</w:t>
      </w:r>
      <w:r w:rsidR="00572E75">
        <w:rPr>
          <w:sz w:val="22"/>
        </w:rPr>
        <w:t xml:space="preserve"> </w:t>
      </w:r>
      <w:r w:rsidR="00572E75" w:rsidRPr="007A4538">
        <w:rPr>
          <w:sz w:val="22"/>
        </w:rPr>
        <w:t xml:space="preserve">He served as editorial board member of Journal of Water Resources and Protection and is reviewer on numerous environmental engineering journals. He has an excellent research record with more than dozen peer-reviewed high-impact factor journal papers and </w:t>
      </w:r>
      <w:r w:rsidR="00111CF1">
        <w:rPr>
          <w:sz w:val="22"/>
        </w:rPr>
        <w:t>several</w:t>
      </w:r>
      <w:r w:rsidR="00572E75" w:rsidRPr="007A4538">
        <w:rPr>
          <w:sz w:val="22"/>
        </w:rPr>
        <w:t xml:space="preserve"> presentations in international conferences organized by reputed </w:t>
      </w:r>
      <w:r w:rsidR="001F077A">
        <w:rPr>
          <w:sz w:val="22"/>
        </w:rPr>
        <w:t>scientific</w:t>
      </w:r>
      <w:r w:rsidR="00572E75" w:rsidRPr="007A4538">
        <w:rPr>
          <w:sz w:val="22"/>
        </w:rPr>
        <w:t xml:space="preserve"> organizations</w:t>
      </w:r>
      <w:r w:rsidR="00572E75">
        <w:rPr>
          <w:sz w:val="22"/>
        </w:rPr>
        <w:t>.</w:t>
      </w: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both"/>
        <w:rPr>
          <w:rFonts w:ascii="Times New Roman" w:hAnsi="Times New Roman" w:cs="Times New Roman"/>
          <w:iCs/>
          <w:sz w:val="24"/>
        </w:rPr>
      </w:pPr>
    </w:p>
    <w:p w:rsidR="0046218A" w:rsidRDefault="00385A02" w:rsidP="0046218A">
      <w:pPr>
        <w:pStyle w:val="HTMLPreformatted"/>
        <w:jc w:val="both"/>
        <w:rPr>
          <w:rFonts w:ascii="Times New Roman" w:hAnsi="Times New Roman" w:cs="Times New Roman"/>
          <w:b/>
          <w:iCs/>
          <w:sz w:val="24"/>
        </w:rPr>
      </w:pPr>
      <w:r>
        <w:rPr>
          <w:rFonts w:ascii="Times New Roman" w:hAnsi="Times New Roman" w:cs="Times New Roman"/>
          <w:b/>
          <w:iCs/>
          <w:noProof/>
          <w:sz w:val="24"/>
          <w:lang w:val="en-US" w:bidi="ne-NP"/>
        </w:rPr>
        <w:drawing>
          <wp:anchor distT="0" distB="0" distL="114300" distR="114300" simplePos="0" relativeHeight="251659264" behindDoc="1" locked="0" layoutInCell="1" allowOverlap="1">
            <wp:simplePos x="0" y="0"/>
            <wp:positionH relativeFrom="column">
              <wp:posOffset>-95250</wp:posOffset>
            </wp:positionH>
            <wp:positionV relativeFrom="paragraph">
              <wp:posOffset>-266700</wp:posOffset>
            </wp:positionV>
            <wp:extent cx="1054735" cy="1078230"/>
            <wp:effectExtent l="57150" t="57150" r="69215" b="45720"/>
            <wp:wrapTight wrapText="bothSides">
              <wp:wrapPolygon edited="0">
                <wp:start x="-1170" y="-1145"/>
                <wp:lineTo x="-1170" y="22516"/>
                <wp:lineTo x="22237" y="22516"/>
                <wp:lineTo x="22627" y="22516"/>
                <wp:lineTo x="23017" y="18318"/>
                <wp:lineTo x="23017" y="4580"/>
                <wp:lineTo x="22627" y="-382"/>
                <wp:lineTo x="22237" y="-1145"/>
                <wp:lineTo x="-1170" y="-1145"/>
              </wp:wrapPolygon>
            </wp:wrapTight>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054735" cy="1078230"/>
                    </a:xfrm>
                    <a:prstGeom prst="rect">
                      <a:avLst/>
                    </a:prstGeom>
                    <a:noFill/>
                    <a:ln>
                      <a:noFill/>
                    </a:ln>
                    <a:effectLst>
                      <a:outerShdw blurRad="63500" sx="102000" sy="102000" algn="ctr" rotWithShape="0">
                        <a:prstClr val="black">
                          <a:alpha val="40000"/>
                        </a:prstClr>
                      </a:outerShdw>
                    </a:effectLst>
                  </pic:spPr>
                </pic:pic>
              </a:graphicData>
            </a:graphic>
          </wp:anchor>
        </w:drawing>
      </w:r>
      <w:r w:rsidR="0046218A">
        <w:rPr>
          <w:rFonts w:ascii="Times New Roman" w:hAnsi="Times New Roman" w:cs="Times New Roman"/>
          <w:b/>
          <w:iCs/>
          <w:sz w:val="24"/>
        </w:rPr>
        <w:br/>
      </w:r>
    </w:p>
    <w:p w:rsidR="0046218A" w:rsidRDefault="0046218A" w:rsidP="0046218A">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37762B">
        <w:rPr>
          <w:rFonts w:ascii="Times New Roman" w:hAnsi="Times New Roman" w:cs="Times New Roman"/>
          <w:iCs/>
          <w:sz w:val="24"/>
        </w:rPr>
        <w:t>drpathak@esarcnepal.com</w:t>
      </w: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F56FCD" w:rsidRDefault="00F56FCD"/>
    <w:sectPr w:rsidR="00F56FCD" w:rsidSect="002853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952A5"/>
    <w:rsid w:val="00021231"/>
    <w:rsid w:val="00064400"/>
    <w:rsid w:val="00064870"/>
    <w:rsid w:val="000726F7"/>
    <w:rsid w:val="000B132C"/>
    <w:rsid w:val="00111CF1"/>
    <w:rsid w:val="00144B8D"/>
    <w:rsid w:val="0018231B"/>
    <w:rsid w:val="001F077A"/>
    <w:rsid w:val="002853A5"/>
    <w:rsid w:val="002C5C44"/>
    <w:rsid w:val="002C6220"/>
    <w:rsid w:val="00306032"/>
    <w:rsid w:val="00335590"/>
    <w:rsid w:val="0037762B"/>
    <w:rsid w:val="00385A02"/>
    <w:rsid w:val="00417003"/>
    <w:rsid w:val="0046218A"/>
    <w:rsid w:val="004A71CF"/>
    <w:rsid w:val="00507A2F"/>
    <w:rsid w:val="005269AA"/>
    <w:rsid w:val="00572E75"/>
    <w:rsid w:val="00585704"/>
    <w:rsid w:val="00627F71"/>
    <w:rsid w:val="006952A5"/>
    <w:rsid w:val="006F5E65"/>
    <w:rsid w:val="006F76E2"/>
    <w:rsid w:val="007924A8"/>
    <w:rsid w:val="00833F77"/>
    <w:rsid w:val="008375EF"/>
    <w:rsid w:val="00917F9A"/>
    <w:rsid w:val="00935C70"/>
    <w:rsid w:val="00953968"/>
    <w:rsid w:val="00962E0A"/>
    <w:rsid w:val="009811C9"/>
    <w:rsid w:val="00A405CC"/>
    <w:rsid w:val="00AA675A"/>
    <w:rsid w:val="00C86E6D"/>
    <w:rsid w:val="00D21EFA"/>
    <w:rsid w:val="00DE09B6"/>
    <w:rsid w:val="00DE3C29"/>
    <w:rsid w:val="00DE555D"/>
    <w:rsid w:val="00E62AB8"/>
    <w:rsid w:val="00ED0308"/>
    <w:rsid w:val="00F32F1F"/>
    <w:rsid w:val="00F56FCD"/>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 w:type="character" w:styleId="CommentReference">
    <w:name w:val="annotation reference"/>
    <w:rsid w:val="000726F7"/>
    <w:rPr>
      <w:sz w:val="16"/>
      <w:szCs w:val="16"/>
    </w:rPr>
  </w:style>
  <w:style w:type="paragraph" w:styleId="CommentText">
    <w:name w:val="annotation text"/>
    <w:basedOn w:val="Normal"/>
    <w:link w:val="CommentTextChar"/>
    <w:rsid w:val="000726F7"/>
    <w:pPr>
      <w:spacing w:after="120"/>
      <w:jc w:val="both"/>
    </w:pPr>
    <w:rPr>
      <w:rFonts w:ascii="Calibri" w:eastAsia="MS Mincho" w:hAnsi="Calibri" w:cs="Times New Roman"/>
      <w:sz w:val="20"/>
      <w:szCs w:val="20"/>
      <w:lang w:val="en-US" w:bidi="en-US"/>
    </w:rPr>
  </w:style>
  <w:style w:type="character" w:customStyle="1" w:styleId="CommentTextChar">
    <w:name w:val="Comment Text Char"/>
    <w:basedOn w:val="DefaultParagraphFont"/>
    <w:link w:val="CommentText"/>
    <w:rsid w:val="000726F7"/>
    <w:rPr>
      <w:rFonts w:ascii="Calibri" w:eastAsia="MS Mincho" w:hAnsi="Calibri" w:cs="Times New Roman"/>
      <w:sz w:val="20"/>
      <w:szCs w:val="20"/>
      <w:lang w:bidi="en-US"/>
    </w:rPr>
  </w:style>
  <w:style w:type="paragraph" w:styleId="NormalWeb">
    <w:name w:val="Normal (Web)"/>
    <w:basedOn w:val="Normal"/>
    <w:uiPriority w:val="99"/>
    <w:rsid w:val="00572E7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Recycling 2018</dc:creator>
  <cp:lastModifiedBy>Hp</cp:lastModifiedBy>
  <cp:revision>3</cp:revision>
  <dcterms:created xsi:type="dcterms:W3CDTF">2018-09-29T16:03:00Z</dcterms:created>
  <dcterms:modified xsi:type="dcterms:W3CDTF">2018-09-29T16:03:00Z</dcterms:modified>
</cp:coreProperties>
</file>