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1D3F" w:rsidRDefault="004B1D3F" w:rsidP="004B1D3F">
      <w:pPr>
        <w:jc w:val="center"/>
        <w:rPr>
          <w:rFonts w:ascii="Times New Roman" w:hAnsi="Times New Roman" w:cs="Times New Roman"/>
          <w:b/>
          <w:noProof/>
          <w:sz w:val="32"/>
          <w:szCs w:val="32"/>
          <w:lang w:eastAsia="en-IN"/>
        </w:rPr>
      </w:pPr>
      <w:r>
        <w:rPr>
          <w:rFonts w:ascii="Times New Roman" w:hAnsi="Times New Roman" w:cs="Times New Roman"/>
          <w:b/>
          <w:noProof/>
          <w:sz w:val="32"/>
          <w:szCs w:val="32"/>
          <w:lang w:eastAsia="en-IN"/>
        </w:rPr>
        <w:t>Abstract Template</w:t>
      </w:r>
    </w:p>
    <w:p w:rsidR="004B1D3F" w:rsidRDefault="004B1D3F" w:rsidP="004B1D3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Abstract Title: </w:t>
      </w:r>
      <w:r w:rsidR="00F64C33">
        <w:rPr>
          <w:rFonts w:ascii="Times New Roman" w:hAnsi="Times New Roman" w:cs="Times New Roman"/>
          <w:sz w:val="24"/>
          <w:szCs w:val="24"/>
        </w:rPr>
        <w:t>Manure fertilizers: Alternative production technologies and their energy demands</w:t>
      </w:r>
    </w:p>
    <w:p w:rsidR="004B1D3F" w:rsidRPr="009E6FBF" w:rsidRDefault="00DA2F02" w:rsidP="004B1D3F">
      <w:pPr>
        <w:pStyle w:val="HTML-wstpniesformatowany"/>
        <w:jc w:val="center"/>
        <w:rPr>
          <w:rFonts w:ascii="Times New Roman" w:hAnsi="Times New Roman" w:cs="Times New Roman"/>
          <w:sz w:val="24"/>
          <w:lang w:val="pl-PL" w:eastAsia="zh-TW"/>
        </w:rPr>
      </w:pPr>
      <w:r w:rsidRPr="009E6FBF">
        <w:rPr>
          <w:rFonts w:ascii="Times New Roman" w:hAnsi="Times New Roman" w:cs="Times New Roman"/>
          <w:sz w:val="24"/>
          <w:u w:val="single"/>
          <w:lang w:val="pl-PL"/>
        </w:rPr>
        <w:t>S. Jabłoński</w:t>
      </w:r>
      <w:r w:rsidR="004B1D3F" w:rsidRPr="009E6FBF">
        <w:rPr>
          <w:rFonts w:ascii="Times New Roman" w:hAnsi="Times New Roman" w:cs="Times New Roman"/>
          <w:sz w:val="24"/>
          <w:u w:val="single"/>
          <w:lang w:val="pl-PL"/>
        </w:rPr>
        <w:t xml:space="preserve">, </w:t>
      </w:r>
      <w:r w:rsidRPr="009E6FBF">
        <w:rPr>
          <w:rFonts w:ascii="Times New Roman" w:hAnsi="Times New Roman" w:cs="Times New Roman"/>
          <w:sz w:val="24"/>
          <w:u w:val="single"/>
          <w:lang w:val="pl-PL"/>
        </w:rPr>
        <w:t xml:space="preserve">M. </w:t>
      </w:r>
      <w:proofErr w:type="spellStart"/>
      <w:r w:rsidRPr="009E6FBF">
        <w:rPr>
          <w:rFonts w:ascii="Times New Roman" w:hAnsi="Times New Roman" w:cs="Times New Roman"/>
          <w:sz w:val="24"/>
          <w:u w:val="single"/>
          <w:lang w:val="pl-PL"/>
        </w:rPr>
        <w:t>Kułażyński</w:t>
      </w:r>
      <w:proofErr w:type="spellEnd"/>
      <w:r w:rsidR="004B1D3F" w:rsidRPr="009E6FBF">
        <w:rPr>
          <w:rFonts w:ascii="Times New Roman" w:hAnsi="Times New Roman" w:cs="Times New Roman"/>
          <w:sz w:val="24"/>
          <w:u w:val="single"/>
          <w:lang w:val="pl-PL"/>
        </w:rPr>
        <w:t xml:space="preserve">, </w:t>
      </w:r>
      <w:r w:rsidR="009E6FBF" w:rsidRPr="009E6FBF">
        <w:rPr>
          <w:rFonts w:ascii="Times New Roman" w:hAnsi="Times New Roman" w:cs="Times New Roman"/>
          <w:sz w:val="24"/>
          <w:u w:val="single"/>
          <w:lang w:val="pl-PL"/>
        </w:rPr>
        <w:t>M</w:t>
      </w:r>
      <w:r w:rsidR="009E6FBF">
        <w:rPr>
          <w:rFonts w:ascii="Times New Roman" w:hAnsi="Times New Roman" w:cs="Times New Roman"/>
          <w:sz w:val="24"/>
          <w:u w:val="single"/>
          <w:lang w:val="pl-PL"/>
        </w:rPr>
        <w:t>. Łukaszewicz</w:t>
      </w:r>
    </w:p>
    <w:p w:rsidR="004B1D3F" w:rsidRPr="009E6FBF" w:rsidRDefault="004B1D3F" w:rsidP="004B1D3F">
      <w:pPr>
        <w:pStyle w:val="HTML-wstpniesformatowany"/>
        <w:rPr>
          <w:rFonts w:ascii="Times New Roman" w:hAnsi="Times New Roman" w:cs="Times New Roman"/>
          <w:i/>
          <w:iCs/>
          <w:sz w:val="24"/>
          <w:vertAlign w:val="superscript"/>
          <w:lang w:val="pl-PL"/>
        </w:rPr>
      </w:pPr>
    </w:p>
    <w:p w:rsidR="008B5FE0" w:rsidRDefault="004B1D3F" w:rsidP="004B1D3F">
      <w:pPr>
        <w:pStyle w:val="HTML-wstpniesformatowany"/>
        <w:rPr>
          <w:rFonts w:ascii="Times New Roman" w:hAnsi="Times New Roman" w:cs="Times New Roman"/>
          <w:i/>
          <w:iCs/>
          <w:sz w:val="24"/>
          <w:lang w:val="pl-PL"/>
        </w:rPr>
      </w:pPr>
      <w:r w:rsidRPr="008B5FE0">
        <w:rPr>
          <w:rFonts w:ascii="Times New Roman" w:hAnsi="Times New Roman" w:cs="Times New Roman"/>
          <w:i/>
          <w:iCs/>
          <w:sz w:val="24"/>
          <w:vertAlign w:val="superscript"/>
          <w:lang w:val="pl-PL"/>
        </w:rPr>
        <w:t xml:space="preserve">1 </w:t>
      </w:r>
      <w:r w:rsidR="008B5FE0" w:rsidRPr="008B5FE0">
        <w:rPr>
          <w:rFonts w:ascii="Times New Roman" w:hAnsi="Times New Roman" w:cs="Times New Roman"/>
          <w:i/>
          <w:iCs/>
          <w:sz w:val="24"/>
          <w:lang w:val="pl-PL"/>
        </w:rPr>
        <w:t>(Politechn</w:t>
      </w:r>
      <w:r w:rsidR="008B5FE0">
        <w:rPr>
          <w:rFonts w:ascii="Times New Roman" w:hAnsi="Times New Roman" w:cs="Times New Roman"/>
          <w:i/>
          <w:iCs/>
          <w:sz w:val="24"/>
          <w:lang w:val="pl-PL"/>
        </w:rPr>
        <w:t>i</w:t>
      </w:r>
      <w:r w:rsidR="008B5FE0" w:rsidRPr="008B5FE0">
        <w:rPr>
          <w:rFonts w:ascii="Times New Roman" w:hAnsi="Times New Roman" w:cs="Times New Roman"/>
          <w:i/>
          <w:iCs/>
          <w:sz w:val="24"/>
          <w:lang w:val="pl-PL"/>
        </w:rPr>
        <w:t>ka Wrocławska, Poland)</w:t>
      </w:r>
    </w:p>
    <w:p w:rsidR="008B5FE0" w:rsidRPr="008B5FE0" w:rsidRDefault="008B5FE0" w:rsidP="004B1D3F">
      <w:pPr>
        <w:pStyle w:val="HTML-wstpniesformatowany"/>
        <w:rPr>
          <w:rFonts w:ascii="Times New Roman" w:hAnsi="Times New Roman" w:cs="Times New Roman"/>
          <w:iCs/>
          <w:sz w:val="24"/>
          <w:lang w:val="pl-PL"/>
        </w:rPr>
      </w:pPr>
      <w:r w:rsidRPr="008B5FE0">
        <w:rPr>
          <w:rFonts w:ascii="Times New Roman" w:hAnsi="Times New Roman" w:cs="Times New Roman"/>
          <w:iCs/>
          <w:sz w:val="24"/>
          <w:vertAlign w:val="superscript"/>
          <w:lang w:val="pl-PL"/>
        </w:rPr>
        <w:t xml:space="preserve"> </w:t>
      </w:r>
      <w:r w:rsidR="004B1D3F" w:rsidRPr="008B5FE0">
        <w:rPr>
          <w:rFonts w:ascii="Times New Roman" w:hAnsi="Times New Roman" w:cs="Times New Roman"/>
          <w:i/>
          <w:iCs/>
          <w:sz w:val="24"/>
          <w:vertAlign w:val="superscript"/>
          <w:lang w:val="pl-PL"/>
        </w:rPr>
        <w:t>2</w:t>
      </w:r>
      <w:r w:rsidRPr="008B5FE0">
        <w:rPr>
          <w:rFonts w:ascii="Times New Roman" w:hAnsi="Times New Roman" w:cs="Times New Roman"/>
          <w:i/>
          <w:iCs/>
          <w:sz w:val="24"/>
          <w:lang w:val="pl-PL"/>
        </w:rPr>
        <w:t>(Politechn</w:t>
      </w:r>
      <w:r>
        <w:rPr>
          <w:rFonts w:ascii="Times New Roman" w:hAnsi="Times New Roman" w:cs="Times New Roman"/>
          <w:i/>
          <w:iCs/>
          <w:sz w:val="24"/>
          <w:lang w:val="pl-PL"/>
        </w:rPr>
        <w:t>i</w:t>
      </w:r>
      <w:r w:rsidRPr="008B5FE0">
        <w:rPr>
          <w:rFonts w:ascii="Times New Roman" w:hAnsi="Times New Roman" w:cs="Times New Roman"/>
          <w:i/>
          <w:iCs/>
          <w:sz w:val="24"/>
          <w:lang w:val="pl-PL"/>
        </w:rPr>
        <w:t>ka Wrocławska, Poland)</w:t>
      </w:r>
    </w:p>
    <w:p w:rsidR="008B5FE0" w:rsidRPr="00117CFF" w:rsidRDefault="004B1D3F" w:rsidP="008B5FE0">
      <w:pPr>
        <w:pStyle w:val="HTML-wstpniesformatowany"/>
        <w:rPr>
          <w:rFonts w:ascii="Times New Roman" w:hAnsi="Times New Roman" w:cs="Times New Roman"/>
          <w:i/>
          <w:iCs/>
          <w:sz w:val="24"/>
          <w:lang w:val="en-US"/>
        </w:rPr>
      </w:pPr>
      <w:r w:rsidRPr="00117CFF">
        <w:rPr>
          <w:rFonts w:ascii="Times New Roman" w:hAnsi="Times New Roman" w:cs="Times New Roman"/>
          <w:i/>
          <w:iCs/>
          <w:sz w:val="24"/>
          <w:vertAlign w:val="superscript"/>
          <w:lang w:val="en-US"/>
        </w:rPr>
        <w:t>3</w:t>
      </w:r>
      <w:r w:rsidR="008B5FE0" w:rsidRPr="00117CFF">
        <w:rPr>
          <w:rFonts w:ascii="Times New Roman" w:hAnsi="Times New Roman" w:cs="Times New Roman"/>
          <w:i/>
          <w:iCs/>
          <w:sz w:val="24"/>
          <w:lang w:val="en-US"/>
        </w:rPr>
        <w:t>(</w:t>
      </w:r>
      <w:proofErr w:type="spellStart"/>
      <w:r w:rsidR="008B5FE0" w:rsidRPr="00117CFF">
        <w:rPr>
          <w:rFonts w:ascii="Times New Roman" w:hAnsi="Times New Roman" w:cs="Times New Roman"/>
          <w:i/>
          <w:iCs/>
          <w:sz w:val="24"/>
          <w:lang w:val="en-US"/>
        </w:rPr>
        <w:t>Uniwersytet</w:t>
      </w:r>
      <w:proofErr w:type="spellEnd"/>
      <w:r w:rsidR="008B5FE0" w:rsidRPr="00117CFF">
        <w:rPr>
          <w:rFonts w:ascii="Times New Roman" w:hAnsi="Times New Roman" w:cs="Times New Roman"/>
          <w:i/>
          <w:iCs/>
          <w:sz w:val="24"/>
          <w:lang w:val="en-US"/>
        </w:rPr>
        <w:t xml:space="preserve"> </w:t>
      </w:r>
      <w:proofErr w:type="spellStart"/>
      <w:r w:rsidR="008B5FE0" w:rsidRPr="00117CFF">
        <w:rPr>
          <w:rFonts w:ascii="Times New Roman" w:hAnsi="Times New Roman" w:cs="Times New Roman"/>
          <w:i/>
          <w:iCs/>
          <w:sz w:val="24"/>
          <w:lang w:val="en-US"/>
        </w:rPr>
        <w:t>Wrocławski</w:t>
      </w:r>
      <w:proofErr w:type="spellEnd"/>
      <w:r w:rsidR="008B5FE0" w:rsidRPr="00117CFF">
        <w:rPr>
          <w:rFonts w:ascii="Times New Roman" w:hAnsi="Times New Roman" w:cs="Times New Roman"/>
          <w:i/>
          <w:iCs/>
          <w:sz w:val="24"/>
          <w:lang w:val="en-US"/>
        </w:rPr>
        <w:t>. Poland)</w:t>
      </w:r>
    </w:p>
    <w:p w:rsidR="004B1D3F" w:rsidRPr="00117CFF" w:rsidRDefault="004B1D3F" w:rsidP="004B1D3F">
      <w:pPr>
        <w:pStyle w:val="HTML-wstpniesformatowany"/>
        <w:rPr>
          <w:rFonts w:ascii="Times New Roman" w:hAnsi="Times New Roman" w:cs="Times New Roman"/>
          <w:i/>
          <w:iCs/>
          <w:sz w:val="24"/>
          <w:lang w:val="en-US"/>
        </w:rPr>
      </w:pPr>
    </w:p>
    <w:p w:rsidR="004B1D3F" w:rsidRDefault="004B1D3F" w:rsidP="004B1D3F">
      <w:pPr>
        <w:pStyle w:val="HTML-wstpniesformatowany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sz w:val="24"/>
        </w:rPr>
        <w:t>Abstract</w:t>
      </w:r>
    </w:p>
    <w:p w:rsidR="00F64C33" w:rsidRPr="00F64C33" w:rsidRDefault="00F64C33" w:rsidP="00F64C33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</w:rPr>
        <w:t>Swine manure disposal has become a significant problem for industrial scale breeding facilities. The average daily manure production is around 0.03 m</w:t>
      </w:r>
      <w:r w:rsidRPr="00DA2F02">
        <w:rPr>
          <w:rFonts w:ascii="Times New Roman" w:hAnsi="Times New Roman" w:cs="Times New Roman"/>
          <w:sz w:val="24"/>
          <w:vertAlign w:val="superscript"/>
        </w:rPr>
        <w:t>3</w:t>
      </w:r>
      <w:r>
        <w:rPr>
          <w:rFonts w:ascii="Times New Roman" w:hAnsi="Times New Roman" w:cs="Times New Roman"/>
          <w:sz w:val="24"/>
        </w:rPr>
        <w:t xml:space="preserve"> for one pig. Traditionally, manure is used as a fertilizer</w:t>
      </w:r>
      <w:r w:rsidRPr="00A972C1">
        <w:rPr>
          <w:rFonts w:ascii="Times New Roman" w:hAnsi="Times New Roman" w:cs="Times New Roman"/>
          <w:noProof/>
          <w:sz w:val="24"/>
        </w:rPr>
        <w:t>. However</w:t>
      </w:r>
      <w:r>
        <w:rPr>
          <w:rFonts w:ascii="Times New Roman" w:hAnsi="Times New Roman" w:cs="Times New Roman"/>
          <w:noProof/>
          <w:sz w:val="24"/>
        </w:rPr>
        <w:t>,</w:t>
      </w:r>
      <w:r>
        <w:rPr>
          <w:rFonts w:ascii="Times New Roman" w:hAnsi="Times New Roman" w:cs="Times New Roman"/>
          <w:sz w:val="24"/>
        </w:rPr>
        <w:t xml:space="preserve"> environment safety limits the amount of manure that can </w:t>
      </w:r>
      <w:r w:rsidRPr="00A972C1">
        <w:rPr>
          <w:rFonts w:ascii="Times New Roman" w:hAnsi="Times New Roman" w:cs="Times New Roman"/>
          <w:noProof/>
          <w:sz w:val="24"/>
        </w:rPr>
        <w:t>be applied</w:t>
      </w:r>
      <w:r>
        <w:rPr>
          <w:rFonts w:ascii="Times New Roman" w:hAnsi="Times New Roman" w:cs="Times New Roman"/>
          <w:sz w:val="24"/>
        </w:rPr>
        <w:t xml:space="preserve"> to soil and the time available for </w:t>
      </w:r>
      <w:r w:rsidRPr="00A972C1">
        <w:rPr>
          <w:rFonts w:ascii="Times New Roman" w:hAnsi="Times New Roman" w:cs="Times New Roman"/>
          <w:noProof/>
          <w:sz w:val="24"/>
        </w:rPr>
        <w:t>fertilisation</w:t>
      </w:r>
      <w:r>
        <w:rPr>
          <w:rFonts w:ascii="Times New Roman" w:hAnsi="Times New Roman" w:cs="Times New Roman"/>
          <w:sz w:val="24"/>
        </w:rPr>
        <w:t xml:space="preserve">. Large breeding facilities need to store manure during the </w:t>
      </w:r>
      <w:r w:rsidRPr="00A972C1">
        <w:rPr>
          <w:rFonts w:ascii="Times New Roman" w:hAnsi="Times New Roman" w:cs="Times New Roman"/>
          <w:noProof/>
          <w:sz w:val="24"/>
        </w:rPr>
        <w:t>winter</w:t>
      </w:r>
      <w:r>
        <w:rPr>
          <w:rFonts w:ascii="Times New Roman" w:hAnsi="Times New Roman" w:cs="Times New Roman"/>
          <w:sz w:val="24"/>
        </w:rPr>
        <w:t xml:space="preserve"> season (when </w:t>
      </w:r>
      <w:r w:rsidRPr="00A972C1">
        <w:rPr>
          <w:rFonts w:ascii="Times New Roman" w:hAnsi="Times New Roman" w:cs="Times New Roman"/>
          <w:noProof/>
          <w:sz w:val="24"/>
        </w:rPr>
        <w:t>fertilisation</w:t>
      </w:r>
      <w:r>
        <w:rPr>
          <w:rFonts w:ascii="Times New Roman" w:hAnsi="Times New Roman" w:cs="Times New Roman"/>
          <w:sz w:val="24"/>
        </w:rPr>
        <w:t xml:space="preserve"> with manure </w:t>
      </w:r>
      <w:r w:rsidRPr="00A972C1">
        <w:rPr>
          <w:rFonts w:ascii="Times New Roman" w:hAnsi="Times New Roman" w:cs="Times New Roman"/>
          <w:noProof/>
          <w:sz w:val="24"/>
        </w:rPr>
        <w:t>is forbidden</w:t>
      </w:r>
      <w:r>
        <w:rPr>
          <w:rFonts w:ascii="Times New Roman" w:hAnsi="Times New Roman" w:cs="Times New Roman"/>
          <w:sz w:val="24"/>
        </w:rPr>
        <w:t xml:space="preserve">) and transport manure to more distant farmland. </w:t>
      </w:r>
    </w:p>
    <w:p w:rsidR="00F64C33" w:rsidRDefault="00F64C33" w:rsidP="00F64C33">
      <w:pPr>
        <w:pStyle w:val="HTML-wstpniesformatowany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noProof/>
          <w:sz w:val="24"/>
        </w:rPr>
        <w:t>The c</w:t>
      </w:r>
      <w:r w:rsidRPr="00A972C1">
        <w:rPr>
          <w:rFonts w:ascii="Times New Roman" w:hAnsi="Times New Roman" w:cs="Times New Roman"/>
          <w:noProof/>
          <w:sz w:val="24"/>
        </w:rPr>
        <w:t>urrent</w:t>
      </w:r>
      <w:r w:rsidRPr="00390851">
        <w:rPr>
          <w:rFonts w:ascii="Times New Roman" w:hAnsi="Times New Roman" w:cs="Times New Roman"/>
          <w:sz w:val="24"/>
        </w:rPr>
        <w:t xml:space="preserve"> trend in legislation is toward</w:t>
      </w:r>
      <w:r>
        <w:rPr>
          <w:rFonts w:ascii="Times New Roman" w:hAnsi="Times New Roman" w:cs="Times New Roman"/>
          <w:sz w:val="24"/>
        </w:rPr>
        <w:t xml:space="preserve"> a </w:t>
      </w:r>
      <w:r w:rsidRPr="00390851">
        <w:rPr>
          <w:rFonts w:ascii="Times New Roman" w:hAnsi="Times New Roman" w:cs="Times New Roman"/>
          <w:sz w:val="24"/>
        </w:rPr>
        <w:t>reduction of pollution risk and recycling</w:t>
      </w:r>
      <w:r>
        <w:rPr>
          <w:rFonts w:ascii="Times New Roman" w:hAnsi="Times New Roman" w:cs="Times New Roman"/>
          <w:sz w:val="24"/>
        </w:rPr>
        <w:t xml:space="preserve"> of nutritional compounds present in waste streams. The development and implementation of manure processing methods </w:t>
      </w:r>
      <w:r>
        <w:rPr>
          <w:rFonts w:ascii="Times New Roman" w:hAnsi="Times New Roman" w:cs="Times New Roman"/>
          <w:noProof/>
          <w:sz w:val="24"/>
        </w:rPr>
        <w:t>are</w:t>
      </w:r>
      <w:r>
        <w:rPr>
          <w:rFonts w:ascii="Times New Roman" w:hAnsi="Times New Roman" w:cs="Times New Roman"/>
          <w:sz w:val="24"/>
        </w:rPr>
        <w:t xml:space="preserve"> required to meet the future standards.</w:t>
      </w:r>
    </w:p>
    <w:p w:rsidR="00F64C33" w:rsidRDefault="00F64C33" w:rsidP="00F64C33">
      <w:pPr>
        <w:pStyle w:val="HTML-wstpniesformatowany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  <w:t xml:space="preserve">Several processing methods for manure </w:t>
      </w:r>
      <w:r w:rsidRPr="00A972C1">
        <w:rPr>
          <w:rFonts w:ascii="Times New Roman" w:hAnsi="Times New Roman" w:cs="Times New Roman"/>
          <w:noProof/>
          <w:sz w:val="24"/>
        </w:rPr>
        <w:t>were tested</w:t>
      </w:r>
      <w:r>
        <w:rPr>
          <w:rFonts w:ascii="Times New Roman" w:hAnsi="Times New Roman" w:cs="Times New Roman"/>
          <w:noProof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 xml:space="preserve">at </w:t>
      </w:r>
      <w:r w:rsidRPr="00A972C1">
        <w:rPr>
          <w:rFonts w:ascii="Times New Roman" w:hAnsi="Times New Roman" w:cs="Times New Roman"/>
          <w:noProof/>
          <w:sz w:val="24"/>
        </w:rPr>
        <w:t>laboratory</w:t>
      </w:r>
      <w:r>
        <w:rPr>
          <w:rFonts w:ascii="Times New Roman" w:hAnsi="Times New Roman" w:cs="Times New Roman"/>
          <w:sz w:val="24"/>
        </w:rPr>
        <w:t xml:space="preserve"> and industrial scales. Each method has its advantages and disadvantages. </w:t>
      </w:r>
      <w:r w:rsidRPr="00A972C1">
        <w:rPr>
          <w:rFonts w:ascii="Times New Roman" w:hAnsi="Times New Roman" w:cs="Times New Roman"/>
          <w:noProof/>
          <w:sz w:val="24"/>
        </w:rPr>
        <w:t>This work present</w:t>
      </w:r>
      <w:r>
        <w:rPr>
          <w:rFonts w:ascii="Times New Roman" w:hAnsi="Times New Roman" w:cs="Times New Roman"/>
          <w:noProof/>
          <w:sz w:val="24"/>
        </w:rPr>
        <w:t>s</w:t>
      </w:r>
      <w:r w:rsidRPr="00A972C1">
        <w:rPr>
          <w:rFonts w:ascii="Times New Roman" w:hAnsi="Times New Roman" w:cs="Times New Roman"/>
          <w:noProof/>
          <w:sz w:val="24"/>
        </w:rPr>
        <w:t>ashort comparison of manure treatment methods.</w:t>
      </w:r>
      <w:r>
        <w:rPr>
          <w:rFonts w:ascii="Times New Roman" w:hAnsi="Times New Roman" w:cs="Times New Roman"/>
          <w:sz w:val="24"/>
        </w:rPr>
        <w:t xml:space="preserve"> Special attention is given to the </w:t>
      </w:r>
      <w:r w:rsidRPr="00A972C1">
        <w:rPr>
          <w:rFonts w:ascii="Times New Roman" w:hAnsi="Times New Roman" w:cs="Times New Roman"/>
          <w:noProof/>
          <w:sz w:val="24"/>
        </w:rPr>
        <w:t>fertiliser</w:t>
      </w:r>
      <w:r>
        <w:rPr>
          <w:rFonts w:ascii="Times New Roman" w:hAnsi="Times New Roman" w:cs="Times New Roman"/>
          <w:sz w:val="24"/>
        </w:rPr>
        <w:t xml:space="preserve"> production </w:t>
      </w:r>
      <w:r w:rsidRPr="00A972C1">
        <w:rPr>
          <w:rFonts w:ascii="Times New Roman" w:hAnsi="Times New Roman" w:cs="Times New Roman"/>
          <w:noProof/>
          <w:sz w:val="24"/>
        </w:rPr>
        <w:t>aspect</w:t>
      </w:r>
      <w:r>
        <w:rPr>
          <w:rFonts w:ascii="Times New Roman" w:hAnsi="Times New Roman" w:cs="Times New Roman"/>
          <w:sz w:val="24"/>
        </w:rPr>
        <w:t xml:space="preserve"> since it is an alternative to the </w:t>
      </w:r>
      <w:r w:rsidRPr="00A972C1">
        <w:rPr>
          <w:rFonts w:ascii="Times New Roman" w:hAnsi="Times New Roman" w:cs="Times New Roman"/>
          <w:noProof/>
          <w:sz w:val="24"/>
        </w:rPr>
        <w:t>production</w:t>
      </w:r>
      <w:r>
        <w:rPr>
          <w:rFonts w:ascii="Times New Roman" w:hAnsi="Times New Roman" w:cs="Times New Roman"/>
          <w:sz w:val="24"/>
        </w:rPr>
        <w:t xml:space="preserve"> of synthetic fertilizers based on fossil fuels and minerals. The main problem with </w:t>
      </w:r>
      <w:r w:rsidRPr="00A972C1">
        <w:rPr>
          <w:rFonts w:ascii="Times New Roman" w:hAnsi="Times New Roman" w:cs="Times New Roman"/>
          <w:noProof/>
          <w:sz w:val="24"/>
        </w:rPr>
        <w:t>fertilisation</w:t>
      </w:r>
      <w:r>
        <w:rPr>
          <w:rFonts w:ascii="Times New Roman" w:hAnsi="Times New Roman" w:cs="Times New Roman"/>
          <w:sz w:val="24"/>
        </w:rPr>
        <w:t xml:space="preserve"> with manure is a </w:t>
      </w:r>
      <w:r w:rsidRPr="00A972C1">
        <w:rPr>
          <w:rFonts w:ascii="Times New Roman" w:hAnsi="Times New Roman" w:cs="Times New Roman"/>
          <w:noProof/>
          <w:sz w:val="24"/>
        </w:rPr>
        <w:t>relatively</w:t>
      </w:r>
      <w:r>
        <w:rPr>
          <w:rFonts w:ascii="Times New Roman" w:hAnsi="Times New Roman" w:cs="Times New Roman"/>
          <w:sz w:val="24"/>
        </w:rPr>
        <w:t xml:space="preserve"> low concentration of nutritional compounds in comparison to synthetic fertilizers</w:t>
      </w:r>
      <w:r>
        <w:rPr>
          <w:rFonts w:ascii="Times New Roman" w:hAnsi="Times New Roman" w:cs="Times New Roman"/>
          <w:noProof/>
          <w:sz w:val="24"/>
        </w:rPr>
        <w:t>. T</w:t>
      </w:r>
      <w:r w:rsidRPr="00A972C1">
        <w:rPr>
          <w:rFonts w:ascii="Times New Roman" w:hAnsi="Times New Roman" w:cs="Times New Roman"/>
          <w:noProof/>
          <w:sz w:val="24"/>
        </w:rPr>
        <w:t>hus</w:t>
      </w:r>
      <w:r>
        <w:rPr>
          <w:rFonts w:ascii="Times New Roman" w:hAnsi="Times New Roman" w:cs="Times New Roman"/>
          <w:noProof/>
          <w:sz w:val="24"/>
        </w:rPr>
        <w:t>, the</w:t>
      </w:r>
      <w:r>
        <w:rPr>
          <w:rFonts w:ascii="Times New Roman" w:hAnsi="Times New Roman" w:cs="Times New Roman"/>
          <w:sz w:val="24"/>
        </w:rPr>
        <w:t xml:space="preserve"> technologies used for nutrient concentration are of special importance. These technologies </w:t>
      </w:r>
      <w:r w:rsidRPr="00A972C1">
        <w:rPr>
          <w:rFonts w:ascii="Times New Roman" w:hAnsi="Times New Roman" w:cs="Times New Roman"/>
          <w:noProof/>
          <w:sz w:val="24"/>
        </w:rPr>
        <w:t>include</w:t>
      </w:r>
      <w:r>
        <w:rPr>
          <w:rFonts w:ascii="Times New Roman" w:hAnsi="Times New Roman" w:cs="Times New Roman"/>
          <w:sz w:val="24"/>
        </w:rPr>
        <w:t xml:space="preserve"> reversed osmosis, ammonia stripping, </w:t>
      </w:r>
      <w:r w:rsidRPr="00A972C1">
        <w:rPr>
          <w:rFonts w:ascii="Times New Roman" w:hAnsi="Times New Roman" w:cs="Times New Roman"/>
          <w:noProof/>
          <w:sz w:val="24"/>
        </w:rPr>
        <w:t>and</w:t>
      </w:r>
      <w:r>
        <w:rPr>
          <w:rFonts w:ascii="Times New Roman" w:hAnsi="Times New Roman" w:cs="Times New Roman"/>
          <w:sz w:val="24"/>
        </w:rPr>
        <w:t xml:space="preserve"> precipitation.</w:t>
      </w:r>
    </w:p>
    <w:p w:rsidR="00F64C33" w:rsidRDefault="00F64C33" w:rsidP="00F64C33">
      <w:pPr>
        <w:pStyle w:val="HTML-wstpniesformatowany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</w:r>
      <w:r w:rsidRPr="00A972C1">
        <w:rPr>
          <w:rFonts w:ascii="Times New Roman" w:hAnsi="Times New Roman" w:cs="Times New Roman"/>
          <w:noProof/>
          <w:sz w:val="24"/>
        </w:rPr>
        <w:t>To compare the effect on the environment</w:t>
      </w:r>
      <w:r>
        <w:rPr>
          <w:rFonts w:ascii="Times New Roman" w:hAnsi="Times New Roman" w:cs="Times New Roman"/>
          <w:noProof/>
          <w:sz w:val="24"/>
        </w:rPr>
        <w:t>,</w:t>
      </w:r>
      <w:r>
        <w:rPr>
          <w:rFonts w:ascii="Times New Roman" w:hAnsi="Times New Roman" w:cs="Times New Roman"/>
          <w:sz w:val="24"/>
        </w:rPr>
        <w:t xml:space="preserve"> the energy demand </w:t>
      </w:r>
      <w:r w:rsidRPr="00A972C1">
        <w:rPr>
          <w:rFonts w:ascii="Times New Roman" w:hAnsi="Times New Roman" w:cs="Times New Roman"/>
          <w:noProof/>
          <w:sz w:val="24"/>
        </w:rPr>
        <w:t>is calculated</w:t>
      </w:r>
      <w:r>
        <w:rPr>
          <w:rFonts w:ascii="Times New Roman" w:hAnsi="Times New Roman" w:cs="Times New Roman"/>
          <w:sz w:val="24"/>
        </w:rPr>
        <w:t xml:space="preserve"> for each technology. This parameter was chosen because it does not depend on fuel market price and will be similar in different world regions. </w:t>
      </w:r>
      <w:r w:rsidRPr="00A972C1">
        <w:rPr>
          <w:rFonts w:ascii="Times New Roman" w:hAnsi="Times New Roman" w:cs="Times New Roman"/>
          <w:noProof/>
          <w:sz w:val="24"/>
        </w:rPr>
        <w:t>Moreover</w:t>
      </w:r>
      <w:r>
        <w:rPr>
          <w:rFonts w:ascii="Times New Roman" w:hAnsi="Times New Roman" w:cs="Times New Roman"/>
          <w:noProof/>
          <w:sz w:val="24"/>
        </w:rPr>
        <w:t>,</w:t>
      </w:r>
      <w:r>
        <w:rPr>
          <w:rFonts w:ascii="Times New Roman" w:hAnsi="Times New Roman" w:cs="Times New Roman"/>
          <w:sz w:val="24"/>
        </w:rPr>
        <w:t xml:space="preserve"> the transportation costs of the derived </w:t>
      </w:r>
      <w:r w:rsidRPr="00A972C1">
        <w:rPr>
          <w:rFonts w:ascii="Times New Roman" w:hAnsi="Times New Roman" w:cs="Times New Roman"/>
          <w:noProof/>
          <w:sz w:val="24"/>
        </w:rPr>
        <w:t>fertilisers</w:t>
      </w:r>
      <w:r>
        <w:rPr>
          <w:rFonts w:ascii="Times New Roman" w:hAnsi="Times New Roman" w:cs="Times New Roman"/>
          <w:noProof/>
          <w:sz w:val="24"/>
        </w:rPr>
        <w:t xml:space="preserve"> </w:t>
      </w:r>
      <w:r w:rsidRPr="00A972C1">
        <w:rPr>
          <w:rFonts w:ascii="Times New Roman" w:hAnsi="Times New Roman" w:cs="Times New Roman"/>
          <w:noProof/>
          <w:sz w:val="24"/>
        </w:rPr>
        <w:t>are compared</w:t>
      </w:r>
      <w:r>
        <w:rPr>
          <w:rFonts w:ascii="Times New Roman" w:hAnsi="Times New Roman" w:cs="Times New Roman"/>
          <w:sz w:val="24"/>
        </w:rPr>
        <w:t xml:space="preserve">. The presented calculation shows that selection of the most suitable treatment technology depends on the distance between the manure production facility and </w:t>
      </w:r>
      <w:r w:rsidRPr="00A972C1">
        <w:rPr>
          <w:rFonts w:ascii="Times New Roman" w:hAnsi="Times New Roman" w:cs="Times New Roman"/>
          <w:noProof/>
          <w:sz w:val="24"/>
        </w:rPr>
        <w:t>fertilised</w:t>
      </w:r>
      <w:r>
        <w:rPr>
          <w:rFonts w:ascii="Times New Roman" w:hAnsi="Times New Roman" w:cs="Times New Roman"/>
          <w:sz w:val="24"/>
        </w:rPr>
        <w:t xml:space="preserve"> farmland.</w:t>
      </w:r>
    </w:p>
    <w:p w:rsidR="009E6FBF" w:rsidRDefault="009E6FBF" w:rsidP="004B1D3F">
      <w:pPr>
        <w:pStyle w:val="HTML-wstpniesformatowany"/>
        <w:jc w:val="both"/>
        <w:rPr>
          <w:rFonts w:ascii="Times New Roman" w:hAnsi="Times New Roman" w:cs="Times New Roman"/>
          <w:sz w:val="24"/>
        </w:rPr>
      </w:pPr>
    </w:p>
    <w:p w:rsidR="004B1D3F" w:rsidRDefault="004B1D3F" w:rsidP="004B1D3F">
      <w:pPr>
        <w:pStyle w:val="HTML-wstpniesformatowany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Keywords—</w:t>
      </w:r>
      <w:r w:rsidR="008B5FE0">
        <w:rPr>
          <w:rFonts w:ascii="Times New Roman" w:hAnsi="Times New Roman" w:cs="Times New Roman"/>
          <w:i/>
          <w:sz w:val="24"/>
        </w:rPr>
        <w:t>swine manure, fertiliser production, manure treatment.</w:t>
      </w:r>
    </w:p>
    <w:p w:rsidR="004B1D3F" w:rsidRDefault="004B1D3F" w:rsidP="004B1D3F">
      <w:pPr>
        <w:pStyle w:val="HTML-wstpniesformatowany"/>
        <w:jc w:val="both"/>
        <w:rPr>
          <w:rFonts w:ascii="Times New Roman" w:hAnsi="Times New Roman" w:cs="Times New Roman"/>
          <w:sz w:val="24"/>
        </w:rPr>
      </w:pPr>
    </w:p>
    <w:p w:rsidR="004B1D3F" w:rsidRDefault="004B1D3F" w:rsidP="004B1D3F">
      <w:pPr>
        <w:pStyle w:val="HTML-wstpniesformatowany"/>
        <w:jc w:val="both"/>
        <w:rPr>
          <w:rFonts w:ascii="Times New Roman" w:hAnsi="Times New Roman" w:cs="Times New Roman"/>
          <w:i/>
          <w:iCs/>
          <w:sz w:val="24"/>
        </w:rPr>
      </w:pPr>
    </w:p>
    <w:p w:rsidR="004B1D3F" w:rsidRDefault="004B1D3F" w:rsidP="004B1D3F">
      <w:pPr>
        <w:pStyle w:val="HTML-wstpniesformatowany"/>
        <w:jc w:val="both"/>
        <w:rPr>
          <w:rFonts w:ascii="Times New Roman" w:hAnsi="Times New Roman" w:cs="Times New Roman"/>
          <w:b/>
          <w:iCs/>
          <w:sz w:val="24"/>
        </w:rPr>
      </w:pPr>
      <w:r>
        <w:rPr>
          <w:rFonts w:ascii="Times New Roman" w:hAnsi="Times New Roman" w:cs="Times New Roman"/>
          <w:b/>
          <w:iCs/>
          <w:sz w:val="24"/>
        </w:rPr>
        <w:t>Professional Biography</w:t>
      </w:r>
    </w:p>
    <w:p w:rsidR="004B1D3F" w:rsidRDefault="004B1D3F" w:rsidP="004B1D3F">
      <w:pPr>
        <w:pStyle w:val="HTML-wstpniesformatowany"/>
        <w:jc w:val="both"/>
        <w:rPr>
          <w:rFonts w:ascii="Times New Roman" w:hAnsi="Times New Roman" w:cs="Times New Roman"/>
          <w:b/>
          <w:iCs/>
          <w:sz w:val="24"/>
        </w:rPr>
      </w:pPr>
    </w:p>
    <w:p w:rsidR="007E768A" w:rsidRDefault="007E768A" w:rsidP="007E768A">
      <w:pPr>
        <w:pStyle w:val="HTML-wstpniesformatowany"/>
        <w:jc w:val="both"/>
        <w:rPr>
          <w:rFonts w:ascii="Times New Roman" w:hAnsi="Times New Roman" w:cs="Times New Roman"/>
          <w:iCs/>
          <w:sz w:val="24"/>
        </w:rPr>
      </w:pPr>
      <w:r>
        <w:rPr>
          <w:rFonts w:ascii="Times New Roman" w:hAnsi="Times New Roman" w:cs="Times New Roman"/>
          <w:iCs/>
          <w:sz w:val="24"/>
        </w:rPr>
        <w:t>Sławomir Jabłoński</w:t>
      </w:r>
      <w:r w:rsidR="004B1D3F">
        <w:rPr>
          <w:rFonts w:ascii="Times New Roman" w:hAnsi="Times New Roman" w:cs="Times New Roman"/>
          <w:iCs/>
          <w:sz w:val="24"/>
        </w:rPr>
        <w:t xml:space="preserve"> has co</w:t>
      </w:r>
      <w:r>
        <w:rPr>
          <w:rFonts w:ascii="Times New Roman" w:hAnsi="Times New Roman" w:cs="Times New Roman"/>
          <w:iCs/>
          <w:sz w:val="24"/>
        </w:rPr>
        <w:t>mpleted his PhD at the age of 29</w:t>
      </w:r>
      <w:r w:rsidR="004B1D3F">
        <w:rPr>
          <w:rFonts w:ascii="Times New Roman" w:hAnsi="Times New Roman" w:cs="Times New Roman"/>
          <w:iCs/>
          <w:sz w:val="24"/>
        </w:rPr>
        <w:t xml:space="preserve"> years from </w:t>
      </w:r>
      <w:proofErr w:type="spellStart"/>
      <w:r>
        <w:rPr>
          <w:rFonts w:ascii="Times New Roman" w:hAnsi="Times New Roman" w:cs="Times New Roman"/>
          <w:iCs/>
          <w:sz w:val="24"/>
        </w:rPr>
        <w:t>Wrocław</w:t>
      </w:r>
      <w:proofErr w:type="spellEnd"/>
      <w:r>
        <w:rPr>
          <w:rFonts w:ascii="Times New Roman" w:hAnsi="Times New Roman" w:cs="Times New Roman"/>
          <w:iCs/>
          <w:sz w:val="24"/>
        </w:rPr>
        <w:t xml:space="preserve"> University</w:t>
      </w:r>
      <w:r w:rsidR="004B1D3F">
        <w:rPr>
          <w:rFonts w:ascii="Times New Roman" w:hAnsi="Times New Roman" w:cs="Times New Roman"/>
          <w:iCs/>
          <w:sz w:val="24"/>
        </w:rPr>
        <w:t xml:space="preserve"> </w:t>
      </w:r>
      <w:r>
        <w:rPr>
          <w:rFonts w:ascii="Times New Roman" w:hAnsi="Times New Roman" w:cs="Times New Roman"/>
          <w:iCs/>
          <w:sz w:val="24"/>
        </w:rPr>
        <w:t xml:space="preserve">(Poland). The scope of his thesis was the mathematical modelling of changes in population structure of </w:t>
      </w:r>
      <w:r w:rsidR="007305F4">
        <w:rPr>
          <w:rFonts w:ascii="Times New Roman" w:hAnsi="Times New Roman" w:cs="Times New Roman"/>
          <w:iCs/>
          <w:sz w:val="24"/>
        </w:rPr>
        <w:t xml:space="preserve">microorganisms responsible for anaerobic digestion. </w:t>
      </w:r>
    </w:p>
    <w:p w:rsidR="004B1D3F" w:rsidRDefault="004B1D3F" w:rsidP="004B1D3F">
      <w:pPr>
        <w:pStyle w:val="HTML-wstpniesformatowany"/>
        <w:jc w:val="both"/>
        <w:rPr>
          <w:rFonts w:ascii="Times New Roman" w:hAnsi="Times New Roman" w:cs="Times New Roman"/>
          <w:iCs/>
          <w:sz w:val="24"/>
        </w:rPr>
      </w:pPr>
      <w:r>
        <w:rPr>
          <w:rFonts w:ascii="Times New Roman" w:hAnsi="Times New Roman" w:cs="Times New Roman"/>
          <w:iCs/>
          <w:sz w:val="24"/>
        </w:rPr>
        <w:t xml:space="preserve">He is </w:t>
      </w:r>
      <w:r w:rsidR="00F5455F">
        <w:rPr>
          <w:rFonts w:ascii="Times New Roman" w:hAnsi="Times New Roman" w:cs="Times New Roman"/>
          <w:iCs/>
          <w:sz w:val="24"/>
        </w:rPr>
        <w:t xml:space="preserve">one of the authors of PhyMet2 database </w:t>
      </w:r>
      <w:r w:rsidR="00F64C33">
        <w:rPr>
          <w:rFonts w:ascii="Times New Roman" w:hAnsi="Times New Roman" w:cs="Times New Roman"/>
          <w:iCs/>
          <w:sz w:val="24"/>
        </w:rPr>
        <w:t>describing</w:t>
      </w:r>
      <w:r w:rsidR="00F5455F">
        <w:rPr>
          <w:rFonts w:ascii="Times New Roman" w:hAnsi="Times New Roman" w:cs="Times New Roman"/>
          <w:iCs/>
          <w:sz w:val="24"/>
        </w:rPr>
        <w:t xml:space="preserve"> methanogenic archaea</w:t>
      </w:r>
      <w:r>
        <w:rPr>
          <w:rFonts w:ascii="Times New Roman" w:hAnsi="Times New Roman" w:cs="Times New Roman"/>
          <w:iCs/>
          <w:sz w:val="24"/>
        </w:rPr>
        <w:t xml:space="preserve">. He has published </w:t>
      </w:r>
      <w:r w:rsidR="00F5455F">
        <w:rPr>
          <w:rFonts w:ascii="Times New Roman" w:hAnsi="Times New Roman" w:cs="Times New Roman"/>
          <w:iCs/>
          <w:sz w:val="24"/>
        </w:rPr>
        <w:t>7</w:t>
      </w:r>
      <w:r>
        <w:rPr>
          <w:rFonts w:ascii="Times New Roman" w:hAnsi="Times New Roman" w:cs="Times New Roman"/>
          <w:iCs/>
          <w:sz w:val="24"/>
        </w:rPr>
        <w:t xml:space="preserve"> papers </w:t>
      </w:r>
      <w:r w:rsidR="00F5455F">
        <w:rPr>
          <w:rFonts w:ascii="Times New Roman" w:hAnsi="Times New Roman" w:cs="Times New Roman"/>
          <w:iCs/>
          <w:sz w:val="24"/>
        </w:rPr>
        <w:t xml:space="preserve">describing different aspects of anaerobic digestion </w:t>
      </w:r>
      <w:r>
        <w:rPr>
          <w:rFonts w:ascii="Times New Roman" w:hAnsi="Times New Roman" w:cs="Times New Roman"/>
          <w:iCs/>
          <w:sz w:val="24"/>
        </w:rPr>
        <w:t>in reputed journals.</w:t>
      </w:r>
    </w:p>
    <w:p w:rsidR="004B1D3F" w:rsidRDefault="004B1D3F" w:rsidP="004B1D3F">
      <w:pPr>
        <w:pStyle w:val="HTML-wstpniesformatowany"/>
        <w:jc w:val="both"/>
        <w:rPr>
          <w:rFonts w:ascii="Times New Roman" w:hAnsi="Times New Roman" w:cs="Times New Roman"/>
          <w:iCs/>
          <w:sz w:val="24"/>
        </w:rPr>
      </w:pPr>
    </w:p>
    <w:p w:rsidR="004B1D3F" w:rsidRDefault="004B1D3F" w:rsidP="004B1D3F">
      <w:pPr>
        <w:pStyle w:val="HTML-wstpniesformatowany"/>
        <w:jc w:val="both"/>
        <w:rPr>
          <w:rFonts w:ascii="Times New Roman" w:hAnsi="Times New Roman" w:cs="Times New Roman"/>
          <w:iCs/>
          <w:sz w:val="24"/>
        </w:rPr>
      </w:pPr>
    </w:p>
    <w:p w:rsidR="004B1D3F" w:rsidRDefault="004B1D3F" w:rsidP="004B1D3F">
      <w:pPr>
        <w:pStyle w:val="HTML-wstpniesformatowany"/>
        <w:jc w:val="both"/>
        <w:rPr>
          <w:rFonts w:ascii="Times New Roman" w:hAnsi="Times New Roman" w:cs="Times New Roman"/>
          <w:b/>
          <w:iCs/>
          <w:sz w:val="24"/>
        </w:rPr>
      </w:pPr>
      <w:r>
        <w:rPr>
          <w:rFonts w:ascii="Times New Roman" w:hAnsi="Times New Roman" w:cs="Times New Roman"/>
          <w:b/>
          <w:iCs/>
          <w:sz w:val="24"/>
        </w:rPr>
        <w:br/>
      </w:r>
      <w:r w:rsidR="00E769E1">
        <w:rPr>
          <w:rFonts w:ascii="Times New Roman" w:hAnsi="Times New Roman" w:cs="Times New Roman"/>
          <w:iCs/>
          <w:noProof/>
          <w:sz w:val="24"/>
          <w:lang w:val="pl-PL" w:eastAsia="pl-PL"/>
        </w:rPr>
        <w:drawing>
          <wp:inline distT="0" distB="0" distL="0" distR="0">
            <wp:extent cx="1259205" cy="1616710"/>
            <wp:effectExtent l="19050" t="0" r="0" b="0"/>
            <wp:docPr id="3" name="Obraz 2" descr="IMG_2333_b&amp;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MG_2333_b&amp;w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9205" cy="16167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B1D3F" w:rsidRDefault="004B1D3F" w:rsidP="004B1D3F">
      <w:pPr>
        <w:pStyle w:val="HTML-wstpniesformatowany"/>
        <w:jc w:val="both"/>
        <w:rPr>
          <w:rFonts w:ascii="Times New Roman" w:hAnsi="Times New Roman" w:cs="Times New Roman"/>
          <w:b/>
          <w:iCs/>
          <w:sz w:val="24"/>
        </w:rPr>
      </w:pPr>
      <w:r>
        <w:rPr>
          <w:rFonts w:ascii="Times New Roman" w:hAnsi="Times New Roman" w:cs="Times New Roman"/>
          <w:iCs/>
          <w:sz w:val="24"/>
        </w:rPr>
        <w:t>Paste your Photograph here</w:t>
      </w:r>
    </w:p>
    <w:p w:rsidR="004B1D3F" w:rsidRDefault="004B1D3F" w:rsidP="004B1D3F">
      <w:pPr>
        <w:pStyle w:val="HTML-wstpniesformatowany"/>
        <w:jc w:val="both"/>
        <w:rPr>
          <w:rFonts w:ascii="Times New Roman" w:hAnsi="Times New Roman" w:cs="Times New Roman"/>
          <w:iCs/>
          <w:sz w:val="24"/>
        </w:rPr>
      </w:pPr>
    </w:p>
    <w:p w:rsidR="004B1D3F" w:rsidRDefault="004B1D3F" w:rsidP="004B1D3F">
      <w:pPr>
        <w:pStyle w:val="HTML-wstpniesformatowany"/>
        <w:jc w:val="right"/>
        <w:rPr>
          <w:rFonts w:ascii="Times New Roman" w:hAnsi="Times New Roman" w:cs="Times New Roman"/>
          <w:iCs/>
          <w:sz w:val="24"/>
        </w:rPr>
      </w:pPr>
      <w:r>
        <w:rPr>
          <w:rFonts w:ascii="Times New Roman" w:hAnsi="Times New Roman" w:cs="Times New Roman"/>
          <w:iCs/>
          <w:sz w:val="24"/>
        </w:rPr>
        <w:t xml:space="preserve">Email Id: </w:t>
      </w:r>
      <w:r w:rsidR="00117CFF">
        <w:rPr>
          <w:rFonts w:ascii="Times New Roman" w:hAnsi="Times New Roman" w:cs="Times New Roman"/>
          <w:iCs/>
          <w:sz w:val="24"/>
        </w:rPr>
        <w:t>slawomir.jablonski@uwr.edu.pl</w:t>
      </w:r>
    </w:p>
    <w:p w:rsidR="00E35A10" w:rsidRDefault="008E3B80">
      <w:bookmarkStart w:id="0" w:name="_GoBack"/>
      <w:bookmarkEnd w:id="0"/>
    </w:p>
    <w:sectPr w:rsidR="00E35A10" w:rsidSect="006B3B5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/>
  <w:defaultTabStop w:val="720"/>
  <w:hyphenationZone w:val="425"/>
  <w:characterSpacingControl w:val="doNotCompress"/>
  <w:compat/>
  <w:rsids>
    <w:rsidRoot w:val="004B1D3F"/>
    <w:rsid w:val="00027EED"/>
    <w:rsid w:val="00047BF7"/>
    <w:rsid w:val="000A5799"/>
    <w:rsid w:val="00117CFF"/>
    <w:rsid w:val="00134B9A"/>
    <w:rsid w:val="00287983"/>
    <w:rsid w:val="00312BD6"/>
    <w:rsid w:val="00390851"/>
    <w:rsid w:val="0048554A"/>
    <w:rsid w:val="004B1D3F"/>
    <w:rsid w:val="0059384C"/>
    <w:rsid w:val="005E34FF"/>
    <w:rsid w:val="006B3B54"/>
    <w:rsid w:val="007305F4"/>
    <w:rsid w:val="007E768A"/>
    <w:rsid w:val="008776E0"/>
    <w:rsid w:val="008B5FE0"/>
    <w:rsid w:val="008E3B80"/>
    <w:rsid w:val="009E6FBF"/>
    <w:rsid w:val="00B84627"/>
    <w:rsid w:val="00DA2F02"/>
    <w:rsid w:val="00E747DE"/>
    <w:rsid w:val="00E769E1"/>
    <w:rsid w:val="00EA0417"/>
    <w:rsid w:val="00F5455F"/>
    <w:rsid w:val="00F64C3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B1D3F"/>
    <w:rPr>
      <w:lang w:val="en-I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HTML-wstpniesformatowany">
    <w:name w:val="HTML Preformatted"/>
    <w:basedOn w:val="Normalny"/>
    <w:link w:val="HTML-wstpniesformatowanyZnak"/>
    <w:semiHidden/>
    <w:unhideWhenUsed/>
    <w:rsid w:val="004B1D3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customStyle="1" w:styleId="HTML-wstpniesformatowanyZnak">
    <w:name w:val="HTML - wstępnie sformatowany Znak"/>
    <w:basedOn w:val="Domylnaczcionkaakapitu"/>
    <w:link w:val="HTML-wstpniesformatowany"/>
    <w:semiHidden/>
    <w:rsid w:val="004B1D3F"/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B1D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B1D3F"/>
    <w:rPr>
      <w:rFonts w:ascii="Tahoma" w:hAnsi="Tahoma" w:cs="Tahoma"/>
      <w:sz w:val="16"/>
      <w:szCs w:val="16"/>
      <w:lang w:val="en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1D3F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TMLPreformatted">
    <w:name w:val="HTML Preformatted"/>
    <w:basedOn w:val="Normal"/>
    <w:link w:val="HTMLPreformattedChar"/>
    <w:semiHidden/>
    <w:unhideWhenUsed/>
    <w:rsid w:val="004B1D3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customStyle="1" w:styleId="HTMLPreformattedChar">
    <w:name w:val="HTML Preformatted Char"/>
    <w:basedOn w:val="DefaultParagraphFont"/>
    <w:link w:val="HTMLPreformatted"/>
    <w:semiHidden/>
    <w:rsid w:val="004B1D3F"/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B1D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B1D3F"/>
    <w:rPr>
      <w:rFonts w:ascii="Tahoma" w:hAnsi="Tahoma" w:cs="Tahoma"/>
      <w:sz w:val="16"/>
      <w:szCs w:val="16"/>
      <w:lang w:val="en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1151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113</TotalTime>
  <Pages>2</Pages>
  <Words>395</Words>
  <Characters>2371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padmaratinam</dc:creator>
  <cp:lastModifiedBy>Sławomir Jabłoński</cp:lastModifiedBy>
  <cp:revision>12</cp:revision>
  <dcterms:created xsi:type="dcterms:W3CDTF">2017-07-10T08:15:00Z</dcterms:created>
  <dcterms:modified xsi:type="dcterms:W3CDTF">2018-05-15T08:50:00Z</dcterms:modified>
</cp:coreProperties>
</file>