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CAB" w:rsidRPr="00085A22" w:rsidRDefault="00AE5CAB" w:rsidP="00AE5CAB">
      <w:pPr>
        <w:pStyle w:val="Default"/>
        <w:spacing w:line="480" w:lineRule="auto"/>
        <w:jc w:val="center"/>
        <w:rPr>
          <w:b/>
          <w:bCs/>
        </w:rPr>
      </w:pPr>
      <w:r w:rsidRPr="00085A22">
        <w:rPr>
          <w:b/>
          <w:bCs/>
        </w:rPr>
        <w:t>PROPOSED COMPOST PROCESSING SYSTEM IN LIPA CITY, BATANGAS</w:t>
      </w:r>
    </w:p>
    <w:p w:rsidR="00AE5CAB" w:rsidRPr="00085A22" w:rsidRDefault="00AE5CAB" w:rsidP="00AE5CAB">
      <w:pPr>
        <w:spacing w:after="0" w:line="480" w:lineRule="auto"/>
        <w:jc w:val="center"/>
        <w:rPr>
          <w:rFonts w:ascii="Times New Roman" w:hAnsi="Times New Roman" w:cs="Times New Roman"/>
          <w:i/>
          <w:sz w:val="24"/>
          <w:szCs w:val="24"/>
        </w:rPr>
      </w:pPr>
    </w:p>
    <w:p w:rsidR="00AE5CAB" w:rsidRPr="00085A22" w:rsidRDefault="00AE5CAB" w:rsidP="00AE5CAB">
      <w:pPr>
        <w:spacing w:after="0" w:line="480" w:lineRule="auto"/>
        <w:jc w:val="center"/>
        <w:rPr>
          <w:rFonts w:ascii="Times New Roman" w:hAnsi="Times New Roman" w:cs="Times New Roman"/>
          <w:i/>
          <w:szCs w:val="24"/>
        </w:rPr>
      </w:pPr>
      <w:r w:rsidRPr="00085A22">
        <w:rPr>
          <w:rFonts w:ascii="Times New Roman" w:hAnsi="Times New Roman" w:cs="Times New Roman"/>
          <w:i/>
          <w:szCs w:val="24"/>
        </w:rPr>
        <w:t>Vivian M. Aranda, Ellaine S. Manalo, and Mary Lien R. Pasco</w:t>
      </w:r>
    </w:p>
    <w:p w:rsidR="00AE5CAB" w:rsidRPr="00085A22" w:rsidRDefault="00AE5CAB" w:rsidP="00AE5CAB">
      <w:pPr>
        <w:spacing w:after="0" w:line="480" w:lineRule="auto"/>
        <w:jc w:val="center"/>
        <w:rPr>
          <w:rFonts w:ascii="Times New Roman" w:hAnsi="Times New Roman" w:cs="Times New Roman"/>
          <w:i/>
          <w:szCs w:val="24"/>
        </w:rPr>
      </w:pPr>
      <w:r w:rsidRPr="00085A22">
        <w:rPr>
          <w:rFonts w:ascii="Times New Roman" w:hAnsi="Times New Roman" w:cs="Times New Roman"/>
          <w:i/>
          <w:szCs w:val="24"/>
        </w:rPr>
        <w:t>Civil and Sanitary Engineering Department, CEAFA, Batangas State University</w:t>
      </w:r>
    </w:p>
    <w:p w:rsidR="00AE5CAB" w:rsidRPr="00085A22" w:rsidRDefault="00AE5CAB" w:rsidP="00AE5CAB">
      <w:pPr>
        <w:spacing w:after="0" w:line="480" w:lineRule="auto"/>
        <w:jc w:val="center"/>
        <w:rPr>
          <w:rFonts w:ascii="Times New Roman" w:hAnsi="Times New Roman" w:cs="Times New Roman"/>
          <w:i/>
          <w:szCs w:val="24"/>
        </w:rPr>
      </w:pPr>
      <w:r w:rsidRPr="00085A22">
        <w:rPr>
          <w:rFonts w:ascii="Times New Roman" w:hAnsi="Times New Roman" w:cs="Times New Roman"/>
          <w:i/>
          <w:szCs w:val="24"/>
        </w:rPr>
        <w:t>Gov. Pablo Borbon Campus II, Alangilan, Batangas City 4200</w:t>
      </w:r>
    </w:p>
    <w:p w:rsidR="00AE5CAB" w:rsidRPr="00085A22" w:rsidRDefault="00AE5CAB" w:rsidP="00AE5CAB">
      <w:pPr>
        <w:spacing w:after="0" w:line="480" w:lineRule="auto"/>
        <w:jc w:val="center"/>
        <w:rPr>
          <w:rFonts w:ascii="Times New Roman" w:hAnsi="Times New Roman" w:cs="Times New Roman"/>
          <w:i/>
          <w:szCs w:val="24"/>
        </w:rPr>
      </w:pPr>
      <w:r w:rsidRPr="00085A22">
        <w:rPr>
          <w:rFonts w:ascii="Times New Roman" w:hAnsi="Times New Roman" w:cs="Times New Roman"/>
          <w:i/>
          <w:szCs w:val="24"/>
        </w:rPr>
        <w:t>Email: arandavivian52@gmail.com, manaloellainesiscar@gmail.com, pascomarylien@gmail.com</w:t>
      </w:r>
    </w:p>
    <w:p w:rsidR="00AE5CAB" w:rsidRPr="00E079B0" w:rsidRDefault="00AE5CAB" w:rsidP="00AE5CAB">
      <w:pPr>
        <w:spacing w:after="0" w:line="480" w:lineRule="auto"/>
        <w:rPr>
          <w:rFonts w:ascii="Times New Roman" w:hAnsi="Times New Roman" w:cs="Times New Roman"/>
          <w:i/>
          <w:sz w:val="12"/>
          <w:szCs w:val="24"/>
        </w:rPr>
      </w:pPr>
      <w:bookmarkStart w:id="0" w:name="_GoBack"/>
      <w:bookmarkEnd w:id="0"/>
    </w:p>
    <w:p w:rsidR="00AE5CAB" w:rsidRPr="00085A22" w:rsidRDefault="00AE5CAB" w:rsidP="00AE5CAB">
      <w:pPr>
        <w:spacing w:after="0" w:line="480" w:lineRule="auto"/>
        <w:jc w:val="center"/>
        <w:rPr>
          <w:rFonts w:ascii="Times New Roman" w:hAnsi="Times New Roman" w:cs="Times New Roman"/>
          <w:b/>
          <w:sz w:val="24"/>
          <w:szCs w:val="24"/>
        </w:rPr>
      </w:pPr>
      <w:r w:rsidRPr="00085A22">
        <w:rPr>
          <w:rFonts w:ascii="Times New Roman" w:hAnsi="Times New Roman" w:cs="Times New Roman"/>
          <w:b/>
          <w:sz w:val="24"/>
          <w:szCs w:val="24"/>
        </w:rPr>
        <w:t>ABSTRACT</w:t>
      </w:r>
    </w:p>
    <w:p w:rsidR="00AE5CAB" w:rsidRPr="00085A22" w:rsidRDefault="00AE5CAB" w:rsidP="00AE5CAB">
      <w:pPr>
        <w:spacing w:after="0" w:line="480" w:lineRule="auto"/>
        <w:ind w:firstLine="720"/>
        <w:jc w:val="both"/>
        <w:rPr>
          <w:rFonts w:ascii="Times New Roman" w:hAnsi="Times New Roman" w:cs="Times New Roman"/>
          <w:i/>
          <w:szCs w:val="24"/>
        </w:rPr>
      </w:pPr>
      <w:r w:rsidRPr="00085A22">
        <w:rPr>
          <w:rFonts w:ascii="Times New Roman" w:hAnsi="Times New Roman" w:cs="Times New Roman"/>
          <w:i/>
          <w:szCs w:val="24"/>
        </w:rPr>
        <w:t>Solid Waste Management (SWM) for every city is a great challenge to the government but also to the people living there. It must carefully be planned from disposal to dumping sites or to the transfer to treatment facilities</w:t>
      </w:r>
      <w:r w:rsidR="00E079B0">
        <w:rPr>
          <w:rFonts w:ascii="Times New Roman" w:hAnsi="Times New Roman" w:cs="Times New Roman"/>
          <w:i/>
          <w:szCs w:val="24"/>
        </w:rPr>
        <w:t xml:space="preserve">. </w:t>
      </w:r>
    </w:p>
    <w:p w:rsidR="00AE5CAB" w:rsidRPr="00085A22" w:rsidRDefault="00AE5CAB" w:rsidP="00AE5CAB">
      <w:pPr>
        <w:spacing w:after="0" w:line="480" w:lineRule="auto"/>
        <w:ind w:firstLine="720"/>
        <w:jc w:val="both"/>
        <w:rPr>
          <w:rFonts w:ascii="Times New Roman" w:hAnsi="Times New Roman" w:cs="Times New Roman"/>
          <w:i/>
          <w:szCs w:val="24"/>
        </w:rPr>
      </w:pPr>
      <w:r w:rsidRPr="00085A22">
        <w:rPr>
          <w:rFonts w:ascii="Times New Roman" w:hAnsi="Times New Roman" w:cs="Times New Roman"/>
          <w:i/>
          <w:szCs w:val="24"/>
        </w:rPr>
        <w:t>The present status of the solid waste management of Lipa City was assessed and it was found out that there are certain policies being implemented in the city when it comes to proper solid waste management. The material recovery facility of the city is also under maintenance and planned to</w:t>
      </w:r>
      <w:r w:rsidR="009E7680">
        <w:rPr>
          <w:rFonts w:ascii="Times New Roman" w:hAnsi="Times New Roman" w:cs="Times New Roman"/>
          <w:i/>
          <w:szCs w:val="24"/>
        </w:rPr>
        <w:t xml:space="preserve"> </w:t>
      </w:r>
      <w:r w:rsidRPr="00085A22">
        <w:rPr>
          <w:rFonts w:ascii="Times New Roman" w:hAnsi="Times New Roman" w:cs="Times New Roman"/>
          <w:i/>
          <w:szCs w:val="24"/>
        </w:rPr>
        <w:t>be moved to other location. Accord</w:t>
      </w:r>
      <w:r w:rsidR="00E079B0">
        <w:rPr>
          <w:rFonts w:ascii="Times New Roman" w:hAnsi="Times New Roman" w:cs="Times New Roman"/>
          <w:i/>
          <w:szCs w:val="24"/>
        </w:rPr>
        <w:t>ing to the data given by the CENRO</w:t>
      </w:r>
      <w:r w:rsidRPr="00085A22">
        <w:rPr>
          <w:rFonts w:ascii="Times New Roman" w:hAnsi="Times New Roman" w:cs="Times New Roman"/>
          <w:i/>
          <w:szCs w:val="24"/>
        </w:rPr>
        <w:t>, as years pass, the generation of waste increases. The solid waste in Lipa City generates a total weight of 3884.78 kg of biodegradable, 4068.6 kg of recyclable, 2271.11 kg of residual and 376.17 of special waste based on the result of WACS done by the City ENRO.</w:t>
      </w:r>
    </w:p>
    <w:p w:rsidR="00C45235" w:rsidRPr="00E079B0" w:rsidRDefault="00AE5CAB" w:rsidP="00E079B0">
      <w:pPr>
        <w:spacing w:after="0" w:line="480" w:lineRule="auto"/>
        <w:ind w:firstLine="720"/>
        <w:jc w:val="both"/>
        <w:rPr>
          <w:rFonts w:ascii="Times New Roman" w:hAnsi="Times New Roman" w:cs="Times New Roman"/>
          <w:i/>
          <w:szCs w:val="24"/>
        </w:rPr>
      </w:pPr>
      <w:r w:rsidRPr="00085A22">
        <w:rPr>
          <w:rFonts w:ascii="Times New Roman" w:hAnsi="Times New Roman" w:cs="Times New Roman"/>
          <w:i/>
          <w:szCs w:val="24"/>
        </w:rPr>
        <w:t>Data were collected using a structured questionnaire that was distributed to 355 respondents who live within the seven zones of the target location for the construction of a compost pile facility and interviews from the officials of the City of Lipa to know the possible environmental impacts and social acceptability of the proposed project. The survey showed a result that 90.98% agreed to construct the compost processing facility while 9.01% of the respondents disagreed.</w:t>
      </w:r>
    </w:p>
    <w:sectPr w:rsidR="00C45235" w:rsidRPr="00E079B0" w:rsidSect="00AE5CAB">
      <w:footerReference w:type="default" r:id="rId6"/>
      <w:pgSz w:w="12240" w:h="15840" w:code="1"/>
      <w:pgMar w:top="1440" w:right="1440" w:bottom="1440" w:left="21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0BC" w:rsidRDefault="009410BC" w:rsidP="00F84F69">
      <w:pPr>
        <w:spacing w:after="0" w:line="240" w:lineRule="auto"/>
      </w:pPr>
      <w:r>
        <w:separator/>
      </w:r>
    </w:p>
  </w:endnote>
  <w:endnote w:type="continuationSeparator" w:id="1">
    <w:p w:rsidR="009410BC" w:rsidRDefault="009410BC" w:rsidP="00F84F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0"/>
      </w:rPr>
      <w:id w:val="6410187"/>
      <w:docPartObj>
        <w:docPartGallery w:val="Page Numbers (Bottom of Page)"/>
        <w:docPartUnique/>
      </w:docPartObj>
    </w:sdtPr>
    <w:sdtContent>
      <w:p w:rsidR="009E7680" w:rsidRPr="009E7680" w:rsidRDefault="009E7680">
        <w:pPr>
          <w:pStyle w:val="Footer"/>
          <w:jc w:val="right"/>
          <w:rPr>
            <w:rFonts w:ascii="Arial" w:hAnsi="Arial" w:cs="Arial"/>
            <w:sz w:val="20"/>
          </w:rPr>
        </w:pPr>
        <w:r w:rsidRPr="009E7680">
          <w:rPr>
            <w:rFonts w:ascii="Arial" w:hAnsi="Arial" w:cs="Arial"/>
            <w:sz w:val="20"/>
          </w:rPr>
          <w:t>v</w:t>
        </w:r>
      </w:p>
    </w:sdtContent>
  </w:sdt>
  <w:p w:rsidR="009E7680" w:rsidRDefault="009E76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0BC" w:rsidRDefault="009410BC" w:rsidP="00F84F69">
      <w:pPr>
        <w:spacing w:after="0" w:line="240" w:lineRule="auto"/>
      </w:pPr>
      <w:r>
        <w:separator/>
      </w:r>
    </w:p>
  </w:footnote>
  <w:footnote w:type="continuationSeparator" w:id="1">
    <w:p w:rsidR="009410BC" w:rsidRDefault="009410BC" w:rsidP="00F84F6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4F69"/>
    <w:rsid w:val="0000378B"/>
    <w:rsid w:val="00536237"/>
    <w:rsid w:val="00851E9B"/>
    <w:rsid w:val="009410BC"/>
    <w:rsid w:val="009E7680"/>
    <w:rsid w:val="00AE5CAB"/>
    <w:rsid w:val="00B66380"/>
    <w:rsid w:val="00BA058B"/>
    <w:rsid w:val="00C45235"/>
    <w:rsid w:val="00DF2FD6"/>
    <w:rsid w:val="00E079B0"/>
    <w:rsid w:val="00F84F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C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4F69"/>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F84F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84F69"/>
  </w:style>
  <w:style w:type="paragraph" w:styleId="Footer">
    <w:name w:val="footer"/>
    <w:basedOn w:val="Normal"/>
    <w:link w:val="FooterChar"/>
    <w:uiPriority w:val="99"/>
    <w:unhideWhenUsed/>
    <w:rsid w:val="00F84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F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COMPUTERGUY</cp:lastModifiedBy>
  <cp:revision>2</cp:revision>
  <cp:lastPrinted>2017-08-30T07:02:00Z</cp:lastPrinted>
  <dcterms:created xsi:type="dcterms:W3CDTF">2017-08-30T07:04:00Z</dcterms:created>
  <dcterms:modified xsi:type="dcterms:W3CDTF">2017-08-30T07:04:00Z</dcterms:modified>
</cp:coreProperties>
</file>