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18A" w:rsidRDefault="0046218A" w:rsidP="0046218A">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Abstract Template</w:t>
      </w:r>
    </w:p>
    <w:p w:rsidR="00000E50" w:rsidRPr="00D42917" w:rsidRDefault="0046218A" w:rsidP="00000E50">
      <w:pPr>
        <w:jc w:val="center"/>
        <w:rPr>
          <w:sz w:val="28"/>
          <w:szCs w:val="28"/>
        </w:rPr>
      </w:pPr>
      <w:r>
        <w:rPr>
          <w:rFonts w:ascii="Times New Roman" w:hAnsi="Times New Roman" w:cs="Times New Roman"/>
          <w:b/>
          <w:sz w:val="24"/>
          <w:szCs w:val="24"/>
        </w:rPr>
        <w:t xml:space="preserve">Abstract Title: </w:t>
      </w:r>
      <w:r w:rsidR="00000E50" w:rsidRPr="002518F6">
        <w:rPr>
          <w:rFonts w:ascii="HelveticaNeue" w:hAnsi="HelveticaNeue"/>
          <w:b/>
          <w:bCs/>
          <w:color w:val="000000"/>
          <w:sz w:val="28"/>
          <w:szCs w:val="28"/>
          <w:lang w:eastAsia="en-GB"/>
        </w:rPr>
        <w:t xml:space="preserve">Environment and </w:t>
      </w:r>
      <w:r w:rsidR="00000E50">
        <w:rPr>
          <w:rFonts w:ascii="HelveticaNeue" w:hAnsi="HelveticaNeue"/>
          <w:b/>
          <w:bCs/>
          <w:color w:val="000000"/>
          <w:sz w:val="28"/>
          <w:szCs w:val="28"/>
          <w:lang w:eastAsia="en-GB"/>
        </w:rPr>
        <w:t>D</w:t>
      </w:r>
      <w:r w:rsidR="00000E50" w:rsidRPr="002518F6">
        <w:rPr>
          <w:rFonts w:ascii="HelveticaNeue" w:hAnsi="HelveticaNeue"/>
          <w:b/>
          <w:bCs/>
          <w:color w:val="000000"/>
          <w:sz w:val="28"/>
          <w:szCs w:val="28"/>
          <w:lang w:eastAsia="en-GB"/>
        </w:rPr>
        <w:t xml:space="preserve">evelopment: </w:t>
      </w:r>
      <w:r w:rsidR="00000E50">
        <w:rPr>
          <w:rFonts w:ascii="HelveticaNeue" w:hAnsi="HelveticaNeue"/>
          <w:b/>
          <w:bCs/>
          <w:color w:val="000000"/>
          <w:sz w:val="28"/>
          <w:szCs w:val="28"/>
          <w:lang w:eastAsia="en-GB"/>
        </w:rPr>
        <w:t>B</w:t>
      </w:r>
      <w:r w:rsidR="00000E50" w:rsidRPr="002518F6">
        <w:rPr>
          <w:rFonts w:ascii="HelveticaNeue" w:hAnsi="HelveticaNeue"/>
          <w:b/>
          <w:bCs/>
          <w:color w:val="000000"/>
          <w:sz w:val="28"/>
          <w:szCs w:val="28"/>
          <w:lang w:eastAsia="en-GB"/>
        </w:rPr>
        <w:t xml:space="preserve">iomass for </w:t>
      </w:r>
      <w:r w:rsidR="00000E50">
        <w:rPr>
          <w:rFonts w:ascii="HelveticaNeue" w:hAnsi="HelveticaNeue"/>
          <w:b/>
          <w:bCs/>
          <w:color w:val="000000"/>
          <w:sz w:val="28"/>
          <w:szCs w:val="28"/>
          <w:lang w:eastAsia="en-GB"/>
        </w:rPr>
        <w:t>F</w:t>
      </w:r>
      <w:r w:rsidR="00000E50" w:rsidRPr="002518F6">
        <w:rPr>
          <w:rFonts w:ascii="HelveticaNeue" w:hAnsi="HelveticaNeue"/>
          <w:b/>
          <w:bCs/>
          <w:color w:val="000000"/>
          <w:sz w:val="28"/>
          <w:szCs w:val="28"/>
          <w:lang w:eastAsia="en-GB"/>
        </w:rPr>
        <w:t>uture</w:t>
      </w:r>
    </w:p>
    <w:p w:rsidR="0046218A" w:rsidRDefault="00000E50" w:rsidP="0046218A">
      <w:pPr>
        <w:pStyle w:val="HTMLPreformatted"/>
        <w:jc w:val="center"/>
        <w:rPr>
          <w:rFonts w:ascii="Times New Roman" w:hAnsi="Times New Roman" w:cs="Times New Roman"/>
          <w:sz w:val="24"/>
          <w:lang w:eastAsia="zh-TW"/>
        </w:rPr>
      </w:pPr>
      <w:r>
        <w:rPr>
          <w:rFonts w:ascii="Times New Roman" w:hAnsi="Times New Roman" w:cs="Times New Roman"/>
          <w:sz w:val="24"/>
          <w:u w:val="single"/>
        </w:rPr>
        <w:t>Abdeen</w:t>
      </w:r>
      <w:r w:rsidR="0046218A">
        <w:rPr>
          <w:rFonts w:ascii="Times New Roman" w:hAnsi="Times New Roman" w:cs="Times New Roman"/>
          <w:sz w:val="24"/>
          <w:u w:val="single"/>
        </w:rPr>
        <w:t xml:space="preserve"> </w:t>
      </w:r>
      <w:r>
        <w:rPr>
          <w:rFonts w:ascii="Times New Roman" w:hAnsi="Times New Roman" w:cs="Times New Roman"/>
          <w:sz w:val="24"/>
          <w:u w:val="single"/>
        </w:rPr>
        <w:t>Ome</w:t>
      </w:r>
      <w:r w:rsidR="0046218A">
        <w:rPr>
          <w:rFonts w:ascii="Times New Roman" w:hAnsi="Times New Roman" w:cs="Times New Roman"/>
          <w:sz w:val="24"/>
          <w:u w:val="single"/>
        </w:rPr>
        <w:t>r</w:t>
      </w:r>
    </w:p>
    <w:p w:rsidR="0046218A" w:rsidRDefault="0046218A" w:rsidP="0046218A">
      <w:pPr>
        <w:pStyle w:val="HTMLPreformatted"/>
        <w:rPr>
          <w:rFonts w:ascii="Times New Roman" w:hAnsi="Times New Roman" w:cs="Times New Roman"/>
          <w:i/>
          <w:iCs/>
          <w:sz w:val="24"/>
          <w:vertAlign w:val="superscript"/>
        </w:rPr>
      </w:pPr>
    </w:p>
    <w:p w:rsidR="00287C00" w:rsidRPr="00435234" w:rsidRDefault="00287C00" w:rsidP="00287C00">
      <w:pPr>
        <w:pStyle w:val="HTMLPreformatted"/>
        <w:jc w:val="center"/>
        <w:rPr>
          <w:rFonts w:ascii="Times New Roman" w:hAnsi="Times New Roman" w:cs="Times New Roman"/>
          <w:i/>
          <w:iCs/>
          <w:sz w:val="24"/>
        </w:rPr>
      </w:pPr>
      <w:r>
        <w:rPr>
          <w:rFonts w:ascii="Times New Roman" w:hAnsi="Times New Roman" w:cs="Times New Roman"/>
          <w:i/>
          <w:iCs/>
          <w:sz w:val="24"/>
        </w:rPr>
        <w:t xml:space="preserve">Energy Research Institute (ERI), </w:t>
      </w:r>
      <w:r w:rsidRPr="00435234">
        <w:rPr>
          <w:rFonts w:ascii="Times New Roman" w:hAnsi="Times New Roman" w:cs="Times New Roman"/>
          <w:i/>
          <w:iCs/>
          <w:sz w:val="24"/>
        </w:rPr>
        <w:t>UK</w:t>
      </w:r>
    </w:p>
    <w:p w:rsidR="0046218A" w:rsidRDefault="0046218A" w:rsidP="0046218A">
      <w:pPr>
        <w:pStyle w:val="HTMLPreformatted"/>
        <w:rPr>
          <w:rFonts w:ascii="Times New Roman" w:hAnsi="Times New Roman" w:cs="Times New Roman"/>
          <w:i/>
          <w:iCs/>
          <w:sz w:val="24"/>
        </w:rPr>
      </w:pPr>
      <w:bookmarkStart w:id="0" w:name="_GoBack"/>
      <w:bookmarkEnd w:id="0"/>
    </w:p>
    <w:p w:rsidR="0046218A" w:rsidRDefault="0046218A" w:rsidP="0046218A">
      <w:pPr>
        <w:pStyle w:val="HTMLPreformatted"/>
        <w:jc w:val="both"/>
        <w:rPr>
          <w:rFonts w:ascii="Times New Roman" w:hAnsi="Times New Roman" w:cs="Times New Roman"/>
          <w:sz w:val="24"/>
        </w:rPr>
      </w:pPr>
      <w:r>
        <w:rPr>
          <w:rFonts w:ascii="Times New Roman" w:hAnsi="Times New Roman" w:cs="Times New Roman"/>
          <w:b/>
          <w:sz w:val="24"/>
        </w:rPr>
        <w:t xml:space="preserve">Abstract </w:t>
      </w:r>
    </w:p>
    <w:p w:rsidR="00287C00" w:rsidRPr="00287C00" w:rsidRDefault="00287C00" w:rsidP="00287C00">
      <w:pPr>
        <w:pStyle w:val="Abstract"/>
        <w:ind w:left="0" w:right="0"/>
        <w:rPr>
          <w:sz w:val="24"/>
          <w:szCs w:val="24"/>
        </w:rPr>
      </w:pPr>
      <w:r w:rsidRPr="00287C00">
        <w:rPr>
          <w:sz w:val="24"/>
          <w:szCs w:val="24"/>
        </w:rPr>
        <w:t xml:space="preserve">People are relying upon oil for primary energy and this will continue for a few more decades. Other conventional sources may be more enduring, but are not without serious disadvantages. This communication comprises a comprehensive review of energy sources, the environment and sustainable development. It includes the renewable energy technologies, energy efficiency systems, energy conservation scenarios, energy savings in greenhouses environment and other mitigation measures necessary to reduce climate change. This study gives some examples of small-scale energy converters, nevertheless it should be noted that small conventional, i.e., engines are currently the major source of power in rural areas and will continue to be so for a long time to come. There is a need for some further development to suit local conditions, to minimise spares holdings, to maximise the interchangeability of the engine parts, and of the engine applications. Emphasis should be placed on full local manufacture. It is concluded that renewable environmentally friendly energy must be encouraged, promoted, implemented and demonstrated by a full-scale plant (device) especially for use in remote rural areas. </w:t>
      </w:r>
    </w:p>
    <w:p w:rsidR="0046218A" w:rsidRDefault="0046218A" w:rsidP="0046218A">
      <w:pPr>
        <w:pStyle w:val="HTMLPreformatted"/>
        <w:jc w:val="both"/>
        <w:rPr>
          <w:rFonts w:ascii="Times New Roman" w:hAnsi="Times New Roman" w:cs="Times New Roman"/>
          <w:sz w:val="24"/>
        </w:rPr>
      </w:pPr>
    </w:p>
    <w:p w:rsidR="00287C00" w:rsidRPr="00287C00" w:rsidRDefault="0046218A" w:rsidP="00287C00">
      <w:pPr>
        <w:pStyle w:val="Keywords"/>
        <w:jc w:val="both"/>
        <w:rPr>
          <w:i/>
          <w:sz w:val="24"/>
          <w:szCs w:val="24"/>
        </w:rPr>
      </w:pPr>
      <w:r>
        <w:rPr>
          <w:sz w:val="24"/>
        </w:rPr>
        <w:t>Keywords—</w:t>
      </w:r>
      <w:r w:rsidR="00287C00" w:rsidRPr="00287C00">
        <w:t xml:space="preserve"> </w:t>
      </w:r>
      <w:r w:rsidR="00287C00" w:rsidRPr="00287C00">
        <w:rPr>
          <w:i/>
          <w:sz w:val="24"/>
          <w:szCs w:val="24"/>
        </w:rPr>
        <w:t>Energy efficiency, Emissions, Renewable energy technologies, Sustainable development, environment</w:t>
      </w:r>
    </w:p>
    <w:p w:rsidR="0046218A" w:rsidRDefault="0046218A" w:rsidP="0046218A">
      <w:pPr>
        <w:pStyle w:val="HTMLPreformatted"/>
        <w:jc w:val="both"/>
        <w:rPr>
          <w:rFonts w:ascii="Times New Roman" w:hAnsi="Times New Roman" w:cs="Times New Roman"/>
          <w:i/>
          <w:iCs/>
          <w:sz w:val="24"/>
        </w:rPr>
      </w:pPr>
    </w:p>
    <w:p w:rsidR="0046218A" w:rsidRDefault="0046218A" w:rsidP="0046218A">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Biography </w:t>
      </w:r>
    </w:p>
    <w:p w:rsidR="00287C00" w:rsidRPr="00B17F7A" w:rsidRDefault="00287C00" w:rsidP="00287C00">
      <w:pPr>
        <w:spacing w:after="0" w:line="240" w:lineRule="auto"/>
        <w:jc w:val="both"/>
        <w:rPr>
          <w:rFonts w:ascii="Times New Roman" w:hAnsi="Times New Roman"/>
          <w:color w:val="000000"/>
          <w:sz w:val="24"/>
          <w:szCs w:val="24"/>
        </w:rPr>
      </w:pPr>
      <w:r w:rsidRPr="00B17F7A">
        <w:rPr>
          <w:rFonts w:ascii="Times New Roman" w:hAnsi="Times New Roman"/>
          <w:color w:val="000000"/>
          <w:sz w:val="24"/>
          <w:szCs w:val="24"/>
        </w:rPr>
        <w:t>Dr. Abdeen Mustafa Omer (BSc, MSc, PhD) is an Associate Researcher at Energy Research Institute (ERI). He obtained both his PhD degree in the Built Environment and Master of Philosophy degree in Renewable Energy Technologies from the University of Nottingham. He is qualified Mechanical Engineer with a proven track record within the water industry and renewable energy technologies. He has been graduated from University of El Menoufia, Egypt, BSc in Mechanical Engineering. His previous experience involved being a member of the research team at the National Council for Research/Energy Research Institute in Sudan and working director of research and development for National Water Equipment Manufacturing Co. Ltd., Sudan. He has been listed in the book WHO’S WHO in the World 2005, 2006, 2007 and 2010. He has published over 300 papers in peer-reviewed journals, 200 review articles, 7 books and 150 chapters in books.</w:t>
      </w:r>
    </w:p>
    <w:p w:rsidR="0046218A" w:rsidRDefault="0046218A" w:rsidP="0046218A">
      <w:pPr>
        <w:pStyle w:val="HTMLPreformatted"/>
        <w:jc w:val="both"/>
        <w:rPr>
          <w:rFonts w:ascii="Times New Roman" w:hAnsi="Times New Roman" w:cs="Times New Roman"/>
          <w:iCs/>
          <w:sz w:val="24"/>
        </w:rPr>
      </w:pPr>
    </w:p>
    <w:p w:rsidR="0046218A" w:rsidRDefault="00287C00" w:rsidP="0046218A">
      <w:pPr>
        <w:pStyle w:val="HTMLPreformatted"/>
        <w:jc w:val="both"/>
        <w:rPr>
          <w:rFonts w:ascii="Times New Roman" w:hAnsi="Times New Roman" w:cs="Times New Roman"/>
          <w:iCs/>
          <w:sz w:val="24"/>
        </w:rPr>
      </w:pPr>
      <w:r>
        <w:rPr>
          <w:noProof/>
          <w:lang w:eastAsia="en-GB"/>
        </w:rPr>
        <w:drawing>
          <wp:inline distT="0" distB="0" distL="0" distR="0">
            <wp:extent cx="1123950" cy="790575"/>
            <wp:effectExtent l="19050" t="0" r="0" b="0"/>
            <wp:docPr id="2"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4" cstate="print"/>
                    <a:srcRect/>
                    <a:stretch>
                      <a:fillRect/>
                    </a:stretch>
                  </pic:blipFill>
                  <pic:spPr bwMode="auto">
                    <a:xfrm>
                      <a:off x="0" y="0"/>
                      <a:ext cx="1123950" cy="790575"/>
                    </a:xfrm>
                    <a:prstGeom prst="rect">
                      <a:avLst/>
                    </a:prstGeom>
                    <a:noFill/>
                    <a:ln w="9525">
                      <a:noFill/>
                      <a:miter lim="800000"/>
                      <a:headEnd/>
                      <a:tailEnd/>
                    </a:ln>
                  </pic:spPr>
                </pic:pic>
              </a:graphicData>
            </a:graphic>
          </wp:inline>
        </w:drawing>
      </w:r>
      <w:r w:rsidR="0046218A">
        <w:rPr>
          <w:rFonts w:ascii="Times New Roman" w:hAnsi="Times New Roman" w:cs="Times New Roman"/>
          <w:b/>
          <w:iCs/>
          <w:sz w:val="24"/>
        </w:rPr>
        <w:br/>
      </w:r>
    </w:p>
    <w:p w:rsidR="00F56FCD" w:rsidRDefault="00287C00" w:rsidP="00287C00">
      <w:pPr>
        <w:pStyle w:val="HTMLPreformatted"/>
        <w:jc w:val="both"/>
      </w:pPr>
      <w:r w:rsidRPr="00B6703B">
        <w:rPr>
          <w:rFonts w:ascii="Times New Roman" w:hAnsi="Times New Roman" w:cs="Times New Roman"/>
          <w:iCs/>
          <w:sz w:val="24"/>
        </w:rPr>
        <w:t>Email Id:</w:t>
      </w:r>
      <w:r>
        <w:rPr>
          <w:rFonts w:ascii="Times New Roman" w:hAnsi="Times New Roman" w:cs="Times New Roman"/>
          <w:iCs/>
          <w:sz w:val="24"/>
        </w:rPr>
        <w:t xml:space="preserve"> abdeenomer2@yahoo.co.uk</w:t>
      </w:r>
    </w:p>
    <w:sectPr w:rsidR="00F56FCD" w:rsidSect="00CC2E2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Neue">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952A5"/>
    <w:rsid w:val="00000E50"/>
    <w:rsid w:val="00287C00"/>
    <w:rsid w:val="0046218A"/>
    <w:rsid w:val="006952A5"/>
    <w:rsid w:val="00CC2E26"/>
    <w:rsid w:val="00F56FC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18A"/>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462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46218A"/>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621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18A"/>
    <w:rPr>
      <w:rFonts w:ascii="Tahoma" w:hAnsi="Tahoma" w:cs="Tahoma"/>
      <w:sz w:val="16"/>
      <w:szCs w:val="16"/>
      <w:lang w:val="en-IN"/>
    </w:rPr>
  </w:style>
  <w:style w:type="paragraph" w:customStyle="1" w:styleId="Abstract">
    <w:name w:val="Abstract"/>
    <w:basedOn w:val="Normal"/>
    <w:link w:val="AbstractChar"/>
    <w:qFormat/>
    <w:rsid w:val="00287C00"/>
    <w:pPr>
      <w:spacing w:after="0" w:line="240" w:lineRule="auto"/>
      <w:ind w:left="360" w:right="360"/>
      <w:jc w:val="both"/>
    </w:pPr>
    <w:rPr>
      <w:rFonts w:ascii="Times New Roman" w:eastAsia="Calibri" w:hAnsi="Times New Roman" w:cs="Times New Roman"/>
      <w:sz w:val="20"/>
      <w:szCs w:val="21"/>
      <w:lang/>
    </w:rPr>
  </w:style>
  <w:style w:type="character" w:customStyle="1" w:styleId="AbstractChar">
    <w:name w:val="Abstract Char"/>
    <w:link w:val="Abstract"/>
    <w:rsid w:val="00287C00"/>
    <w:rPr>
      <w:rFonts w:ascii="Times New Roman" w:eastAsia="Calibri" w:hAnsi="Times New Roman" w:cs="Times New Roman"/>
      <w:sz w:val="20"/>
      <w:szCs w:val="21"/>
      <w:lang/>
    </w:rPr>
  </w:style>
  <w:style w:type="paragraph" w:customStyle="1" w:styleId="Keywords">
    <w:name w:val="Keywords"/>
    <w:basedOn w:val="Normal"/>
    <w:qFormat/>
    <w:rsid w:val="00287C00"/>
    <w:pPr>
      <w:spacing w:after="0" w:line="264" w:lineRule="auto"/>
      <w:ind w:left="360" w:hanging="360"/>
    </w:pPr>
    <w:rPr>
      <w:rFonts w:ascii="Times New Roman" w:eastAsia="Calibri" w:hAnsi="Times New Roman" w:cs="Times New Roman"/>
      <w:sz w:val="21"/>
      <w:szCs w:val="21"/>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18A"/>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62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6218A"/>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621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18A"/>
    <w:rPr>
      <w:rFonts w:ascii="Tahoma" w:hAnsi="Tahoma" w:cs="Tahoma"/>
      <w:sz w:val="16"/>
      <w:szCs w:val="16"/>
      <w:lang w:val="en-IN"/>
    </w:rPr>
  </w:style>
</w:styles>
</file>

<file path=word/webSettings.xml><?xml version="1.0" encoding="utf-8"?>
<w:webSettings xmlns:r="http://schemas.openxmlformats.org/officeDocument/2006/relationships" xmlns:w="http://schemas.openxmlformats.org/wordprocessingml/2006/main">
  <w:divs>
    <w:div w:id="76064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362</Words>
  <Characters>2070</Characters>
  <Application>Microsoft Office Word</Application>
  <DocSecurity>0</DocSecurity>
  <Lines>17</Lines>
  <Paragraphs>4</Paragraphs>
  <ScaleCrop>false</ScaleCrop>
  <Company>Grizli777</Company>
  <LinksUpToDate>false</LinksUpToDate>
  <CharactersWithSpaces>2428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Recycling 2018</dc:creator>
  <cp:lastModifiedBy>omer</cp:lastModifiedBy>
  <cp:revision>3</cp:revision>
  <dcterms:created xsi:type="dcterms:W3CDTF">2018-01-19T20:26:00Z</dcterms:created>
  <dcterms:modified xsi:type="dcterms:W3CDTF">2018-01-19T20:31:00Z</dcterms:modified>
</cp:coreProperties>
</file>