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5B4D5" w14:textId="3D67FDF7" w:rsidR="003C379E" w:rsidRDefault="003C379E" w:rsidP="003C379E">
      <w:pPr>
        <w:pStyle w:val="Heading1"/>
        <w:spacing w:before="170"/>
        <w:ind w:left="0"/>
      </w:pPr>
      <w:r>
        <w:rPr>
          <w:color w:val="337AB7"/>
        </w:rPr>
        <w:t>Usage of MRCP in the evaluation of biliary disease: A Quality Improvement Project</w:t>
      </w:r>
    </w:p>
    <w:p w14:paraId="444AE29C" w14:textId="1976BF80" w:rsidR="003C379E" w:rsidRDefault="003C379E">
      <w:pPr>
        <w:pStyle w:val="BodyText"/>
        <w:rPr>
          <w:rFonts w:ascii="Times New Roman" w:eastAsiaTheme="majorEastAsia" w:hAnsi="Times New Roman" w:cs="Times New Roman"/>
          <w:sz w:val="22"/>
          <w:szCs w:val="22"/>
        </w:rPr>
      </w:pPr>
      <w:proofErr w:type="spellStart"/>
      <w:r w:rsidRPr="00BE6E42">
        <w:rPr>
          <w:rFonts w:ascii="Times New Roman" w:eastAsiaTheme="majorEastAsia" w:hAnsi="Times New Roman" w:cs="Times New Roman"/>
          <w:sz w:val="22"/>
          <w:szCs w:val="22"/>
        </w:rPr>
        <w:t xml:space="preserve">Dr </w:t>
      </w:r>
      <w:proofErr w:type="spellEnd"/>
      <w:r w:rsidRPr="00BE6E42">
        <w:rPr>
          <w:rFonts w:ascii="Times New Roman" w:eastAsiaTheme="majorEastAsia" w:hAnsi="Times New Roman" w:cs="Times New Roman"/>
          <w:sz w:val="22"/>
          <w:szCs w:val="22"/>
        </w:rPr>
        <w:t xml:space="preserve">Rohan Chandra MBBCh </w:t>
      </w:r>
      <w:proofErr w:type="spellStart"/>
      <w:r w:rsidRPr="00BE6E42">
        <w:rPr>
          <w:rFonts w:ascii="Times New Roman" w:eastAsiaTheme="majorEastAsia" w:hAnsi="Times New Roman" w:cs="Times New Roman"/>
          <w:sz w:val="22"/>
          <w:szCs w:val="22"/>
        </w:rPr>
        <w:t>iBSc</w:t>
      </w:r>
      <w:proofErr w:type="spellEnd"/>
      <w:r w:rsidRPr="00BE6E42">
        <w:rPr>
          <w:rFonts w:ascii="Times New Roman" w:eastAsiaTheme="majorEastAsia" w:hAnsi="Times New Roman" w:cs="Times New Roman"/>
          <w:sz w:val="22"/>
          <w:szCs w:val="22"/>
        </w:rPr>
        <w:t xml:space="preserve"> PGCert</w:t>
      </w:r>
      <w:r>
        <w:rPr>
          <w:rFonts w:ascii="Times New Roman" w:eastAsiaTheme="majorEastAsia" w:hAnsi="Times New Roman" w:cs="Times New Roman"/>
          <w:sz w:val="22"/>
          <w:szCs w:val="22"/>
        </w:rPr>
        <w:t xml:space="preserve"> MedEd</w:t>
      </w:r>
      <w:r>
        <w:rPr>
          <w:rFonts w:ascii="Times New Roman" w:eastAsiaTheme="majorEastAsia" w:hAnsi="Times New Roman" w:cs="Times New Roman"/>
          <w:sz w:val="22"/>
          <w:szCs w:val="22"/>
        </w:rPr>
        <w:t xml:space="preserve"> (FY3 Doctor, Worcestershire Acute NHS Trust)</w:t>
      </w:r>
      <w:r w:rsidRPr="003C379E">
        <w:rPr>
          <w:rFonts w:ascii="Times New Roman" w:eastAsiaTheme="majorEastAsia" w:hAnsi="Times New Roman" w:cs="Times New Roman"/>
          <w:sz w:val="22"/>
          <w:szCs w:val="22"/>
          <w:vertAlign w:val="superscript"/>
        </w:rPr>
        <w:t>1</w:t>
      </w:r>
    </w:p>
    <w:p w14:paraId="18ED3B76" w14:textId="65F36693" w:rsidR="00AE3E37" w:rsidRDefault="003C379E">
      <w:pPr>
        <w:pStyle w:val="BodyText"/>
        <w:rPr>
          <w:rFonts w:ascii="Arial"/>
          <w:sz w:val="20"/>
        </w:rPr>
      </w:pPr>
      <w:r w:rsidRPr="00BE6E42">
        <w:rPr>
          <w:rFonts w:ascii="Times New Roman" w:eastAsiaTheme="majorEastAsia" w:hAnsi="Times New Roman" w:cs="Times New Roman"/>
          <w:sz w:val="22"/>
          <w:szCs w:val="22"/>
        </w:rPr>
        <w:t>Dr Dina Al-</w:t>
      </w:r>
      <w:proofErr w:type="spellStart"/>
      <w:r w:rsidRPr="00BE6E42">
        <w:rPr>
          <w:rFonts w:ascii="Times New Roman" w:eastAsiaTheme="majorEastAsia" w:hAnsi="Times New Roman" w:cs="Times New Roman"/>
          <w:sz w:val="22"/>
          <w:szCs w:val="22"/>
        </w:rPr>
        <w:t>Dewagi</w:t>
      </w:r>
      <w:proofErr w:type="spellEnd"/>
      <w:r>
        <w:rPr>
          <w:rFonts w:ascii="Times New Roman" w:eastAsiaTheme="majorEastAsia" w:hAnsi="Times New Roman" w:cs="Times New Roman"/>
          <w:sz w:val="22"/>
          <w:szCs w:val="22"/>
        </w:rPr>
        <w:t xml:space="preserve"> </w:t>
      </w:r>
      <w:r w:rsidRPr="00D86C0A">
        <w:rPr>
          <w:rFonts w:ascii="Times New Roman" w:hAnsi="Times New Roman" w:cs="Times New Roman"/>
          <w:sz w:val="22"/>
          <w:szCs w:val="22"/>
        </w:rPr>
        <w:t>MBCHB, FRCR</w:t>
      </w:r>
      <w:r>
        <w:rPr>
          <w:rFonts w:ascii="Times New Roman" w:hAnsi="Times New Roman" w:cs="Times New Roman"/>
          <w:sz w:val="22"/>
          <w:szCs w:val="22"/>
        </w:rPr>
        <w:t xml:space="preserve"> (Consultant Radiologist, Worcestershire Acute NHS Trust)</w:t>
      </w:r>
      <w:r w:rsidRPr="003C379E">
        <w:rPr>
          <w:rFonts w:ascii="Times New Roman" w:hAnsi="Times New Roman" w:cs="Times New Roman"/>
          <w:sz w:val="22"/>
          <w:szCs w:val="22"/>
          <w:vertAlign w:val="superscript"/>
        </w:rPr>
        <w:t>2</w:t>
      </w:r>
    </w:p>
    <w:p w14:paraId="600EEF8A" w14:textId="77777777" w:rsidR="00AE3E37" w:rsidRDefault="00AE3E37">
      <w:pPr>
        <w:pStyle w:val="BodyText"/>
        <w:spacing w:before="3"/>
        <w:rPr>
          <w:rFonts w:ascii="Arial"/>
          <w:sz w:val="21"/>
        </w:rPr>
      </w:pPr>
    </w:p>
    <w:p w14:paraId="38085A86"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338594E8" w14:textId="0E2AC580" w:rsidR="00AE3E37" w:rsidRDefault="00A9710C">
      <w:pPr>
        <w:pStyle w:val="Heading3"/>
        <w:spacing w:before="147"/>
        <w:jc w:val="both"/>
      </w:pPr>
      <w:r>
        <w:rPr>
          <w:color w:val="BF5A14"/>
        </w:rPr>
        <w:t>Abstract</w:t>
      </w:r>
      <w:r w:rsidR="00404E5B">
        <w:rPr>
          <w:color w:val="BF5A14"/>
        </w:rPr>
        <w:t xml:space="preserve"> (</w:t>
      </w:r>
      <w:r w:rsidR="003C379E">
        <w:rPr>
          <w:color w:val="BF5A14"/>
        </w:rPr>
        <w:t>300-word</w:t>
      </w:r>
      <w:r w:rsidR="00404E5B">
        <w:rPr>
          <w:color w:val="BF5A14"/>
        </w:rPr>
        <w:t xml:space="preserve"> limit)</w:t>
      </w:r>
    </w:p>
    <w:p w14:paraId="086FBE89" w14:textId="750A7BBF" w:rsidR="003C379E" w:rsidRDefault="003C379E" w:rsidP="003C379E">
      <w:pPr>
        <w:pStyle w:val="BodyText"/>
        <w:spacing w:before="90" w:line="280" w:lineRule="auto"/>
        <w:ind w:left="100"/>
        <w:jc w:val="both"/>
      </w:pPr>
      <w:r>
        <w:t>Introduction:</w:t>
      </w:r>
      <w:r>
        <w:t xml:space="preserve"> </w:t>
      </w:r>
      <w:r>
        <w:t>Magnetic Resonance Cholangiopancreatography (MRCP) is a key investigation for suspected biliary pathology. However, inappropriate requesting in the absence of a full clinical history and inaccurate biochemical documentation, leads to significant overload of inpatient scanning and reporting ability. A pre- and post-intervention quality improvement project was performed to ensure the practice of requesting MRCP, aligned with the National Institute for Health and Care Excellence (NICE) guidance</w:t>
      </w:r>
      <w:r>
        <w:t xml:space="preserve">. </w:t>
      </w:r>
      <w:r>
        <w:t>Methods:</w:t>
      </w:r>
      <w:r>
        <w:t xml:space="preserve"> </w:t>
      </w:r>
      <w:r>
        <w:t>A two-cycle Quality Improvement Project was undertaken from October 2024 to September 2025 following a PDSA (Plan-Do-Study-Act) model at Worcestershire Royal Hospital, UK. Baseline data assessed justification of MRCP requests, and the accuracy of biochemical information provided on request cards. Following analysis, the main issue was associated with poor documentation of liver function tests (LFTs) and poor understanding of MRCP indications. The initial findings were highlighted during the Countywide Radiology Meeting.</w:t>
      </w:r>
      <w:r>
        <w:t xml:space="preserve"> </w:t>
      </w:r>
      <w:r>
        <w:t>The following intervention was initiated in July 2025: ICE system modification requiring mandatory input of abnormal LFT values before MRCP requests.</w:t>
      </w:r>
      <w:r>
        <w:t xml:space="preserve"> </w:t>
      </w:r>
      <w:r>
        <w:t>Results:</w:t>
      </w:r>
      <w:r>
        <w:t xml:space="preserve"> </w:t>
      </w:r>
      <w:r>
        <w:t xml:space="preserve">Following </w:t>
      </w:r>
      <w:r>
        <w:t>intervention,</w:t>
      </w:r>
      <w:r>
        <w:t xml:space="preserve"> a total of 60 patients’ data were analysed. Justification of MRCP requests improved from 79% to 85%. Positive diagnostic findings for CBD dilatation increased significantly from 26.6% to 70%, highlighting improved appropriateness of MRCP requests. The percentage of biochemical inaccuracies also decreased with LFT discrepancies falling from 60.6% to 28.9% for USS requests and from 56% to 23% for MRCP requests.</w:t>
      </w:r>
      <w:r>
        <w:t xml:space="preserve"> </w:t>
      </w:r>
      <w:r>
        <w:t>Conclusion:</w:t>
      </w:r>
      <w:r>
        <w:t xml:space="preserve"> </w:t>
      </w:r>
      <w:r>
        <w:t>A sustainable IT-based intervention alongside targeted education to healthcare professionals led to a significant improvement in MRCP justification and biochemical accuracy. Integrating mandatory biochemical input prior to requesting MRCPs, promoted enhanced radiological efficiency and improved alignment with national guidelines.</w:t>
      </w:r>
    </w:p>
    <w:p w14:paraId="4837452D" w14:textId="77777777" w:rsidR="003C379E" w:rsidRDefault="003C379E">
      <w:pPr>
        <w:pStyle w:val="BodyText"/>
        <w:spacing w:before="90" w:line="280" w:lineRule="auto"/>
        <w:ind w:left="100"/>
        <w:jc w:val="both"/>
      </w:pPr>
    </w:p>
    <w:p w14:paraId="5685A332" w14:textId="77777777" w:rsidR="003C379E" w:rsidRDefault="003C379E">
      <w:pPr>
        <w:pStyle w:val="BodyText"/>
        <w:spacing w:before="90" w:line="280" w:lineRule="auto"/>
        <w:ind w:left="100"/>
        <w:jc w:val="both"/>
      </w:pPr>
    </w:p>
    <w:p w14:paraId="2B3AF13F" w14:textId="77777777" w:rsidR="003C379E" w:rsidRDefault="003C379E">
      <w:pPr>
        <w:pStyle w:val="BodyText"/>
        <w:spacing w:before="90" w:line="280" w:lineRule="auto"/>
        <w:ind w:left="100"/>
        <w:jc w:val="both"/>
      </w:pPr>
    </w:p>
    <w:p w14:paraId="08DAA940" w14:textId="35EEA6E9" w:rsidR="00AE3E37" w:rsidRDefault="00A9710C" w:rsidP="003C379E">
      <w:pPr>
        <w:pStyle w:val="Heading3"/>
        <w:spacing w:before="74"/>
        <w:ind w:left="0"/>
      </w:pPr>
      <w:r>
        <w:rPr>
          <w:b w:val="0"/>
        </w:rPr>
        <w:br w:type="column"/>
      </w:r>
      <w:r w:rsidR="004D088B">
        <w:rPr>
          <w:b w:val="0"/>
        </w:rPr>
        <w:t xml:space="preserve">     </w:t>
      </w:r>
      <w:r>
        <w:rPr>
          <w:color w:val="BF5A14"/>
        </w:rPr>
        <w:t>Image</w:t>
      </w:r>
    </w:p>
    <w:p w14:paraId="479BB6C5" w14:textId="10CA904A" w:rsidR="00AE3E37" w:rsidRDefault="00AE3E37">
      <w:pPr>
        <w:pStyle w:val="BodyText"/>
        <w:spacing w:before="2"/>
        <w:rPr>
          <w:rFonts w:ascii="Arial"/>
          <w:b/>
          <w:sz w:val="16"/>
        </w:rPr>
      </w:pPr>
    </w:p>
    <w:p w14:paraId="3A3B2EE8" w14:textId="460E2E97" w:rsidR="003C379E" w:rsidRDefault="003C379E" w:rsidP="005973B9">
      <w:pPr>
        <w:spacing w:line="204" w:lineRule="exact"/>
        <w:rPr>
          <w:rFonts w:ascii="Arial"/>
          <w:b/>
          <w:color w:val="BF5A14"/>
          <w:sz w:val="20"/>
        </w:rPr>
      </w:pPr>
      <w:r w:rsidRPr="000F2494">
        <w:rPr>
          <w:noProof/>
          <w:color w:val="000000"/>
          <w:sz w:val="20"/>
          <w:szCs w:val="20"/>
        </w:rPr>
        <w:drawing>
          <wp:anchor distT="0" distB="0" distL="114300" distR="114300" simplePos="0" relativeHeight="251657728" behindDoc="0" locked="0" layoutInCell="1" allowOverlap="1" wp14:anchorId="30B07AD6" wp14:editId="5C1A714A">
            <wp:simplePos x="0" y="0"/>
            <wp:positionH relativeFrom="column">
              <wp:posOffset>183387</wp:posOffset>
            </wp:positionH>
            <wp:positionV relativeFrom="paragraph">
              <wp:posOffset>24130</wp:posOffset>
            </wp:positionV>
            <wp:extent cx="2627964" cy="1019332"/>
            <wp:effectExtent l="12700" t="12700" r="13970" b="9525"/>
            <wp:wrapSquare wrapText="bothSides"/>
            <wp:docPr id="58" name="Picture 57" descr="A screenshot of a computer screen&#10;&#10;AI-generated content may be incorrect.">
              <a:extLst xmlns:a="http://schemas.openxmlformats.org/drawingml/2006/main">
                <a:ext uri="{FF2B5EF4-FFF2-40B4-BE49-F238E27FC236}">
                  <a16:creationId xmlns:a16="http://schemas.microsoft.com/office/drawing/2014/main" id="{092B3433-7172-2153-830E-0EB3CCFFF9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7" descr="A screenshot of a computer screen&#10;&#10;AI-generated content may be incorrect.">
                      <a:extLst>
                        <a:ext uri="{FF2B5EF4-FFF2-40B4-BE49-F238E27FC236}">
                          <a16:creationId xmlns:a16="http://schemas.microsoft.com/office/drawing/2014/main" id="{092B3433-7172-2153-830E-0EB3CCFFF9C8}"/>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27964" cy="1019332"/>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r w:rsidR="005973B9">
        <w:rPr>
          <w:rFonts w:ascii="Arial"/>
          <w:b/>
          <w:color w:val="BF5A14"/>
          <w:sz w:val="20"/>
        </w:rPr>
        <w:br/>
      </w:r>
    </w:p>
    <w:p w14:paraId="48C334FC" w14:textId="77777777" w:rsidR="003C379E" w:rsidRDefault="003C379E" w:rsidP="005973B9">
      <w:pPr>
        <w:spacing w:line="204" w:lineRule="exact"/>
        <w:rPr>
          <w:rFonts w:ascii="Arial"/>
          <w:b/>
          <w:color w:val="BF5A14"/>
          <w:sz w:val="20"/>
        </w:rPr>
      </w:pPr>
    </w:p>
    <w:p w14:paraId="0AB98189" w14:textId="77777777" w:rsidR="003C379E" w:rsidRDefault="003C379E" w:rsidP="005973B9">
      <w:pPr>
        <w:spacing w:line="204" w:lineRule="exact"/>
        <w:rPr>
          <w:rFonts w:ascii="Arial"/>
          <w:b/>
          <w:color w:val="BF5A14"/>
          <w:sz w:val="20"/>
        </w:rPr>
      </w:pPr>
    </w:p>
    <w:p w14:paraId="06299F67" w14:textId="77777777" w:rsidR="003C379E" w:rsidRDefault="003C379E" w:rsidP="005973B9">
      <w:pPr>
        <w:spacing w:line="204" w:lineRule="exact"/>
        <w:rPr>
          <w:rFonts w:ascii="Arial"/>
          <w:b/>
          <w:color w:val="BF5A14"/>
          <w:sz w:val="20"/>
        </w:rPr>
      </w:pPr>
    </w:p>
    <w:p w14:paraId="55FCB769" w14:textId="77777777" w:rsidR="003C379E" w:rsidRDefault="003C379E" w:rsidP="005973B9">
      <w:pPr>
        <w:spacing w:line="204" w:lineRule="exact"/>
        <w:rPr>
          <w:rFonts w:ascii="Arial"/>
          <w:b/>
          <w:color w:val="BF5A14"/>
          <w:sz w:val="20"/>
        </w:rPr>
      </w:pPr>
    </w:p>
    <w:p w14:paraId="54448DAE" w14:textId="77777777" w:rsidR="003C379E" w:rsidRDefault="003C379E" w:rsidP="005973B9">
      <w:pPr>
        <w:spacing w:line="204" w:lineRule="exact"/>
        <w:rPr>
          <w:rFonts w:ascii="Arial"/>
          <w:b/>
          <w:color w:val="BF5A14"/>
          <w:sz w:val="20"/>
        </w:rPr>
      </w:pPr>
    </w:p>
    <w:p w14:paraId="3AD0756D" w14:textId="77777777" w:rsidR="003C379E" w:rsidRDefault="003C379E" w:rsidP="005973B9">
      <w:pPr>
        <w:spacing w:line="204" w:lineRule="exact"/>
        <w:rPr>
          <w:rFonts w:ascii="Arial"/>
          <w:b/>
          <w:color w:val="BF5A14"/>
          <w:sz w:val="20"/>
        </w:rPr>
      </w:pPr>
    </w:p>
    <w:p w14:paraId="28514F47" w14:textId="77777777" w:rsidR="003C379E" w:rsidRDefault="003C379E" w:rsidP="005973B9">
      <w:pPr>
        <w:spacing w:line="204" w:lineRule="exact"/>
        <w:rPr>
          <w:rFonts w:ascii="Arial"/>
          <w:b/>
          <w:color w:val="BF5A14"/>
          <w:sz w:val="20"/>
        </w:rPr>
      </w:pPr>
    </w:p>
    <w:p w14:paraId="2059DBC6" w14:textId="77777777" w:rsidR="003C379E" w:rsidRPr="002C3741" w:rsidRDefault="003C379E" w:rsidP="003C379E">
      <w:pPr>
        <w:pBdr>
          <w:top w:val="nil"/>
          <w:left w:val="nil"/>
          <w:bottom w:val="nil"/>
          <w:right w:val="nil"/>
          <w:between w:val="nil"/>
        </w:pBdr>
        <w:ind w:firstLine="288"/>
        <w:jc w:val="center"/>
        <w:rPr>
          <w:color w:val="000000"/>
          <w:sz w:val="15"/>
          <w:szCs w:val="15"/>
        </w:rPr>
      </w:pPr>
      <w:r w:rsidRPr="002C3741">
        <w:rPr>
          <w:b/>
          <w:bCs/>
          <w:color w:val="000000"/>
          <w:sz w:val="15"/>
          <w:szCs w:val="15"/>
        </w:rPr>
        <w:t xml:space="preserve">Figure 1: </w:t>
      </w:r>
      <w:r w:rsidRPr="002C3741">
        <w:rPr>
          <w:color w:val="000000"/>
          <w:sz w:val="15"/>
          <w:szCs w:val="15"/>
        </w:rPr>
        <w:t>Updates to ICT system: Additional boxes added to ICE system prior to requested MRCP: asked to insert deranged LFTs value</w:t>
      </w:r>
    </w:p>
    <w:p w14:paraId="148B247E" w14:textId="77777777" w:rsidR="003C379E" w:rsidRDefault="003C379E" w:rsidP="005973B9">
      <w:pPr>
        <w:spacing w:line="204" w:lineRule="exact"/>
        <w:rPr>
          <w:rFonts w:ascii="Arial"/>
          <w:b/>
          <w:color w:val="BF5A14"/>
          <w:sz w:val="20"/>
        </w:rPr>
      </w:pPr>
    </w:p>
    <w:p w14:paraId="2AAA3D6B" w14:textId="3DE51635" w:rsidR="003C379E" w:rsidRDefault="003C379E" w:rsidP="005973B9">
      <w:pPr>
        <w:spacing w:line="204" w:lineRule="exact"/>
        <w:rPr>
          <w:rFonts w:ascii="Arial"/>
          <w:b/>
          <w:color w:val="BF5A14"/>
          <w:sz w:val="20"/>
        </w:rPr>
      </w:pPr>
    </w:p>
    <w:p w14:paraId="0A0D4616" w14:textId="1891D6E2" w:rsidR="003C379E" w:rsidRDefault="003C379E" w:rsidP="005973B9">
      <w:pPr>
        <w:spacing w:line="204" w:lineRule="exact"/>
        <w:rPr>
          <w:rFonts w:ascii="Arial"/>
          <w:b/>
          <w:color w:val="BF5A14"/>
          <w:sz w:val="20"/>
        </w:rPr>
      </w:pPr>
      <w:r>
        <w:rPr>
          <w:noProof/>
          <w:color w:val="000000"/>
          <w:sz w:val="20"/>
          <w:szCs w:val="20"/>
        </w:rPr>
        <mc:AlternateContent>
          <mc:Choice Requires="wpg">
            <w:drawing>
              <wp:anchor distT="0" distB="0" distL="114300" distR="114300" simplePos="0" relativeHeight="251659776" behindDoc="0" locked="0" layoutInCell="1" allowOverlap="1" wp14:anchorId="2D543DDD" wp14:editId="1F639FB8">
                <wp:simplePos x="0" y="0"/>
                <wp:positionH relativeFrom="column">
                  <wp:posOffset>186968</wp:posOffset>
                </wp:positionH>
                <wp:positionV relativeFrom="paragraph">
                  <wp:posOffset>6350</wp:posOffset>
                </wp:positionV>
                <wp:extent cx="2523295" cy="880745"/>
                <wp:effectExtent l="12700" t="12700" r="17145" b="8255"/>
                <wp:wrapSquare wrapText="bothSides"/>
                <wp:docPr id="706382885" name="Group 9"/>
                <wp:cNvGraphicFramePr/>
                <a:graphic xmlns:a="http://schemas.openxmlformats.org/drawingml/2006/main">
                  <a:graphicData uri="http://schemas.microsoft.com/office/word/2010/wordprocessingGroup">
                    <wpg:wgp>
                      <wpg:cNvGrpSpPr/>
                      <wpg:grpSpPr>
                        <a:xfrm>
                          <a:off x="0" y="0"/>
                          <a:ext cx="2523295" cy="880745"/>
                          <a:chOff x="0" y="0"/>
                          <a:chExt cx="2523295" cy="880745"/>
                        </a:xfrm>
                      </wpg:grpSpPr>
                      <pic:pic xmlns:pic="http://schemas.openxmlformats.org/drawingml/2006/picture">
                        <pic:nvPicPr>
                          <pic:cNvPr id="741008392" name="Picture 5" descr="A blue and orange pie chart&#10;&#10;AI-generated content may be incorrect."/>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51585" cy="880745"/>
                          </a:xfrm>
                          <a:prstGeom prst="rect">
                            <a:avLst/>
                          </a:prstGeom>
                          <a:ln w="12700">
                            <a:solidFill>
                              <a:schemeClr val="tx1"/>
                            </a:solidFill>
                          </a:ln>
                        </pic:spPr>
                      </pic:pic>
                      <pic:pic xmlns:pic="http://schemas.openxmlformats.org/drawingml/2006/picture">
                        <pic:nvPicPr>
                          <pic:cNvPr id="1446322188" name="Picture 6" descr="A pie chart with numbers and symbols&#10;&#10;AI-generated content may be incorrect."/>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1252025" y="0"/>
                            <a:ext cx="1271270" cy="880745"/>
                          </a:xfrm>
                          <a:prstGeom prst="rect">
                            <a:avLst/>
                          </a:prstGeom>
                          <a:ln w="12700">
                            <a:solidFill>
                              <a:schemeClr val="tx1"/>
                            </a:solidFill>
                          </a:ln>
                        </pic:spPr>
                      </pic:pic>
                    </wpg:wgp>
                  </a:graphicData>
                </a:graphic>
              </wp:anchor>
            </w:drawing>
          </mc:Choice>
          <mc:Fallback>
            <w:pict>
              <v:group w14:anchorId="0265A7D2" id="Group 9" o:spid="_x0000_s1026" style="position:absolute;margin-left:14.7pt;margin-top:.5pt;width:198.7pt;height:69.35pt;z-index:251659776" coordsize="25232,880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A blue and orange pie chart&#10;&#10;AI-generated content may be incorrect." style="position:absolute;width:12515;height:880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" stroked="t" strokecolor="black [3213]" strokeweight="1pt">
                  <v:imagedata r:id="rId13" o:title="A blue and orange pie chart&#10;&#10;AI-generated content may be incorrect"/>
                  <v:path arrowok="t"/>
                </v:shape>
                <v:shape id="Picture 6" o:spid="_x0000_s1028" type="#_x0000_t75" alt="A pie chart with numbers and symbols&#10;&#10;AI-generated content may be incorrect." style="position:absolute;left:12520;width:12712;height:880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" stroked="t" strokecolor="black [3213]" strokeweight="1pt">
                  <v:imagedata r:id="rId14" o:title="A pie chart with numbers and symbols&#10;&#10;AI-generated content may be incorrect"/>
                  <v:path arrowok="t"/>
                </v:shape>
                <w10:wrap type="square"/>
              </v:group>
            </w:pict>
          </mc:Fallback>
        </mc:AlternateContent>
      </w:r>
    </w:p>
    <w:p w14:paraId="3B949E3F" w14:textId="77777777" w:rsidR="003C379E" w:rsidRDefault="003C379E" w:rsidP="005973B9">
      <w:pPr>
        <w:spacing w:line="204" w:lineRule="exact"/>
        <w:rPr>
          <w:rFonts w:ascii="Arial"/>
          <w:b/>
          <w:color w:val="BF5A14"/>
          <w:sz w:val="20"/>
        </w:rPr>
      </w:pPr>
    </w:p>
    <w:p w14:paraId="25768B84" w14:textId="77777777" w:rsidR="003C379E" w:rsidRDefault="003C379E" w:rsidP="005973B9">
      <w:pPr>
        <w:spacing w:line="204" w:lineRule="exact"/>
        <w:rPr>
          <w:rFonts w:ascii="Arial"/>
          <w:b/>
          <w:color w:val="BF5A14"/>
          <w:sz w:val="20"/>
        </w:rPr>
      </w:pPr>
    </w:p>
    <w:p w14:paraId="29012010" w14:textId="77777777" w:rsidR="003C379E" w:rsidRDefault="003C379E" w:rsidP="005973B9">
      <w:pPr>
        <w:spacing w:line="204" w:lineRule="exact"/>
        <w:rPr>
          <w:rFonts w:ascii="Arial"/>
          <w:b/>
          <w:color w:val="BF5A14"/>
          <w:sz w:val="20"/>
        </w:rPr>
      </w:pPr>
    </w:p>
    <w:p w14:paraId="19A89A0D" w14:textId="77777777" w:rsidR="003C379E" w:rsidRDefault="003C379E" w:rsidP="005973B9">
      <w:pPr>
        <w:spacing w:line="204" w:lineRule="exact"/>
        <w:rPr>
          <w:rFonts w:ascii="Arial"/>
          <w:b/>
          <w:color w:val="BF5A14"/>
          <w:sz w:val="20"/>
        </w:rPr>
      </w:pPr>
    </w:p>
    <w:p w14:paraId="6CBFF572" w14:textId="77777777" w:rsidR="003C379E" w:rsidRDefault="003C379E" w:rsidP="005973B9">
      <w:pPr>
        <w:spacing w:line="204" w:lineRule="exact"/>
        <w:rPr>
          <w:rFonts w:ascii="Arial"/>
          <w:b/>
          <w:color w:val="BF5A14"/>
          <w:sz w:val="20"/>
        </w:rPr>
      </w:pPr>
    </w:p>
    <w:p w14:paraId="522A38BF" w14:textId="77777777" w:rsidR="003C379E" w:rsidRDefault="003C379E" w:rsidP="005973B9">
      <w:pPr>
        <w:spacing w:line="204" w:lineRule="exact"/>
        <w:rPr>
          <w:rFonts w:ascii="Arial"/>
          <w:b/>
          <w:color w:val="BF5A14"/>
          <w:sz w:val="20"/>
        </w:rPr>
      </w:pPr>
    </w:p>
    <w:p w14:paraId="1A942D79" w14:textId="77777777" w:rsidR="003C379E" w:rsidRDefault="003C379E" w:rsidP="005973B9">
      <w:pPr>
        <w:spacing w:line="204" w:lineRule="exact"/>
        <w:rPr>
          <w:rFonts w:ascii="Arial"/>
          <w:b/>
          <w:color w:val="BF5A14"/>
          <w:sz w:val="20"/>
        </w:rPr>
      </w:pPr>
    </w:p>
    <w:p w14:paraId="627EA777" w14:textId="321621BA" w:rsidR="003C379E" w:rsidRDefault="003C379E" w:rsidP="005973B9">
      <w:pPr>
        <w:spacing w:line="204" w:lineRule="exact"/>
        <w:rPr>
          <w:rFonts w:ascii="Arial"/>
          <w:b/>
          <w:color w:val="BF5A14"/>
          <w:sz w:val="20"/>
        </w:rPr>
      </w:pPr>
      <w:r>
        <w:rPr>
          <w:noProof/>
          <w:color w:val="000000"/>
          <w:sz w:val="20"/>
          <w:szCs w:val="20"/>
        </w:rPr>
        <mc:AlternateContent>
          <mc:Choice Requires="wps">
            <w:drawing>
              <wp:anchor distT="0" distB="0" distL="114300" distR="114300" simplePos="0" relativeHeight="251660800" behindDoc="0" locked="0" layoutInCell="1" allowOverlap="1" wp14:anchorId="1618AB19" wp14:editId="4B689F58">
                <wp:simplePos x="0" y="0"/>
                <wp:positionH relativeFrom="column">
                  <wp:posOffset>0</wp:posOffset>
                </wp:positionH>
                <wp:positionV relativeFrom="paragraph">
                  <wp:posOffset>0</wp:posOffset>
                </wp:positionV>
                <wp:extent cx="3002915" cy="548640"/>
                <wp:effectExtent l="0" t="0" r="0" b="0"/>
                <wp:wrapNone/>
                <wp:docPr id="786778612" name="Text Box 3"/>
                <wp:cNvGraphicFramePr/>
                <a:graphic xmlns:a="http://schemas.openxmlformats.org/drawingml/2006/main">
                  <a:graphicData uri="http://schemas.microsoft.com/office/word/2010/wordprocessingShape">
                    <wps:wsp>
                      <wps:cNvSpPr txBox="1"/>
                      <wps:spPr>
                        <a:xfrm>
                          <a:off x="0" y="0"/>
                          <a:ext cx="3002915" cy="548640"/>
                        </a:xfrm>
                        <a:prstGeom prst="rect">
                          <a:avLst/>
                        </a:prstGeom>
                        <a:solidFill>
                          <a:schemeClr val="lt1"/>
                        </a:solidFill>
                        <a:ln w="6350">
                          <a:noFill/>
                        </a:ln>
                      </wps:spPr>
                      <wps:txbx>
                        <w:txbxContent>
                          <w:p w14:paraId="05EA88E4" w14:textId="43D5721C" w:rsidR="003C379E" w:rsidRPr="002C3741" w:rsidRDefault="003C379E" w:rsidP="003C379E">
                            <w:pPr>
                              <w:rPr>
                                <w:sz w:val="15"/>
                                <w:szCs w:val="15"/>
                                <w:lang w:val="en-GB"/>
                              </w:rPr>
                            </w:pPr>
                            <w:r w:rsidRPr="002C3741">
                              <w:rPr>
                                <w:b/>
                                <w:bCs/>
                                <w:sz w:val="15"/>
                                <w:szCs w:val="15"/>
                                <w:lang w:val="en-GB"/>
                              </w:rPr>
                              <w:t xml:space="preserve">Figure </w:t>
                            </w:r>
                            <w:r w:rsidR="00445B32">
                              <w:rPr>
                                <w:b/>
                                <w:bCs/>
                                <w:sz w:val="15"/>
                                <w:szCs w:val="15"/>
                                <w:lang w:val="en-GB"/>
                              </w:rPr>
                              <w:t>2</w:t>
                            </w:r>
                            <w:r w:rsidRPr="002C3741">
                              <w:rPr>
                                <w:b/>
                                <w:bCs/>
                                <w:sz w:val="15"/>
                                <w:szCs w:val="15"/>
                                <w:lang w:val="en-GB"/>
                              </w:rPr>
                              <w:t xml:space="preserve">: </w:t>
                            </w:r>
                            <w:r w:rsidRPr="002C3741">
                              <w:rPr>
                                <w:sz w:val="15"/>
                                <w:szCs w:val="15"/>
                                <w:lang w:val="en-GB"/>
                              </w:rPr>
                              <w:t>1</w:t>
                            </w:r>
                            <w:r w:rsidRPr="002C3741">
                              <w:rPr>
                                <w:sz w:val="15"/>
                                <w:szCs w:val="15"/>
                                <w:vertAlign w:val="superscript"/>
                                <w:lang w:val="en-GB"/>
                              </w:rPr>
                              <w:t>st</w:t>
                            </w:r>
                            <w:r w:rsidRPr="002C3741">
                              <w:rPr>
                                <w:sz w:val="15"/>
                                <w:szCs w:val="15"/>
                                <w:lang w:val="en-GB"/>
                              </w:rPr>
                              <w:t xml:space="preserve"> cycle results</w:t>
                            </w:r>
                            <w:r>
                              <w:rPr>
                                <w:sz w:val="15"/>
                                <w:szCs w:val="15"/>
                                <w:lang w:val="en-GB"/>
                              </w:rPr>
                              <w:t xml:space="preserve"> (Left)</w:t>
                            </w:r>
                            <w:r w:rsidRPr="002C3741">
                              <w:rPr>
                                <w:sz w:val="15"/>
                                <w:szCs w:val="15"/>
                                <w:lang w:val="en-GB"/>
                              </w:rPr>
                              <w:t xml:space="preserve">: </w:t>
                            </w:r>
                            <w:r>
                              <w:rPr>
                                <w:sz w:val="15"/>
                                <w:szCs w:val="15"/>
                                <w:lang w:val="en-GB"/>
                              </w:rPr>
                              <w:t>57/100 MRCP requests stated deranged LFTs. However, 56% requests showed bilirubin was normal. 2</w:t>
                            </w:r>
                            <w:r w:rsidRPr="00122983">
                              <w:rPr>
                                <w:sz w:val="15"/>
                                <w:szCs w:val="15"/>
                                <w:vertAlign w:val="superscript"/>
                                <w:lang w:val="en-GB"/>
                              </w:rPr>
                              <w:t>nd</w:t>
                            </w:r>
                            <w:r w:rsidRPr="002C3741">
                              <w:rPr>
                                <w:sz w:val="15"/>
                                <w:szCs w:val="15"/>
                                <w:lang w:val="en-GB"/>
                              </w:rPr>
                              <w:t xml:space="preserve"> cycle results</w:t>
                            </w:r>
                            <w:r>
                              <w:rPr>
                                <w:sz w:val="15"/>
                                <w:szCs w:val="15"/>
                                <w:lang w:val="en-GB"/>
                              </w:rPr>
                              <w:t xml:space="preserve"> (right):</w:t>
                            </w:r>
                            <w:r w:rsidRPr="002C3741">
                              <w:rPr>
                                <w:sz w:val="15"/>
                                <w:szCs w:val="15"/>
                                <w:lang w:val="en-GB"/>
                              </w:rPr>
                              <w:t xml:space="preserve"> </w:t>
                            </w:r>
                            <w:r>
                              <w:rPr>
                                <w:sz w:val="15"/>
                                <w:szCs w:val="15"/>
                                <w:lang w:val="en-GB"/>
                              </w:rPr>
                              <w:t>47/60 MRCP requests stated deranged LFTs. With only 23% showing LFTs were normal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18AB19" id="_x0000_t202" coordsize="21600,21600" o:spt="202" path="m,l,21600r21600,l21600,xe">
                <v:stroke joinstyle="miter"/>
                <v:path gradientshapeok="t" o:connecttype="rect"/>
              </v:shapetype>
              <v:shape id="Text Box 3" o:spid="_x0000_s1026" type="#_x0000_t202" style="position:absolute;margin-left:0;margin-top:0;width:236.45pt;height:43.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" fillcolor="white [3201]" stroked="f" strokeweight=".5pt">
                <v:textbox>
                  <w:txbxContent>
                    <w:p w14:paraId="05EA88E4" w14:textId="43D5721C" w:rsidR="003C379E" w:rsidRPr="002C3741" w:rsidRDefault="003C379E" w:rsidP="003C379E">
                      <w:pPr>
                        <w:rPr>
                          <w:sz w:val="15"/>
                          <w:szCs w:val="15"/>
                          <w:lang w:val="en-GB"/>
                        </w:rPr>
                      </w:pPr>
                      <w:r w:rsidRPr="002C3741">
                        <w:rPr>
                          <w:b/>
                          <w:bCs/>
                          <w:sz w:val="15"/>
                          <w:szCs w:val="15"/>
                          <w:lang w:val="en-GB"/>
                        </w:rPr>
                        <w:t xml:space="preserve">Figure </w:t>
                      </w:r>
                      <w:r w:rsidR="00445B32">
                        <w:rPr>
                          <w:b/>
                          <w:bCs/>
                          <w:sz w:val="15"/>
                          <w:szCs w:val="15"/>
                          <w:lang w:val="en-GB"/>
                        </w:rPr>
                        <w:t>2</w:t>
                      </w:r>
                      <w:r w:rsidRPr="002C3741">
                        <w:rPr>
                          <w:b/>
                          <w:bCs/>
                          <w:sz w:val="15"/>
                          <w:szCs w:val="15"/>
                          <w:lang w:val="en-GB"/>
                        </w:rPr>
                        <w:t xml:space="preserve">: </w:t>
                      </w:r>
                      <w:r w:rsidRPr="002C3741">
                        <w:rPr>
                          <w:sz w:val="15"/>
                          <w:szCs w:val="15"/>
                          <w:lang w:val="en-GB"/>
                        </w:rPr>
                        <w:t>1</w:t>
                      </w:r>
                      <w:r w:rsidRPr="002C3741">
                        <w:rPr>
                          <w:sz w:val="15"/>
                          <w:szCs w:val="15"/>
                          <w:vertAlign w:val="superscript"/>
                          <w:lang w:val="en-GB"/>
                        </w:rPr>
                        <w:t>st</w:t>
                      </w:r>
                      <w:r w:rsidRPr="002C3741">
                        <w:rPr>
                          <w:sz w:val="15"/>
                          <w:szCs w:val="15"/>
                          <w:lang w:val="en-GB"/>
                        </w:rPr>
                        <w:t xml:space="preserve"> cycle results</w:t>
                      </w:r>
                      <w:r>
                        <w:rPr>
                          <w:sz w:val="15"/>
                          <w:szCs w:val="15"/>
                          <w:lang w:val="en-GB"/>
                        </w:rPr>
                        <w:t xml:space="preserve"> (Left)</w:t>
                      </w:r>
                      <w:r w:rsidRPr="002C3741">
                        <w:rPr>
                          <w:sz w:val="15"/>
                          <w:szCs w:val="15"/>
                          <w:lang w:val="en-GB"/>
                        </w:rPr>
                        <w:t xml:space="preserve">: </w:t>
                      </w:r>
                      <w:r>
                        <w:rPr>
                          <w:sz w:val="15"/>
                          <w:szCs w:val="15"/>
                          <w:lang w:val="en-GB"/>
                        </w:rPr>
                        <w:t>57/100 MRCP requests stated deranged LFTs. However, 56% requests showed bilirubin was normal. 2</w:t>
                      </w:r>
                      <w:r w:rsidRPr="00122983">
                        <w:rPr>
                          <w:sz w:val="15"/>
                          <w:szCs w:val="15"/>
                          <w:vertAlign w:val="superscript"/>
                          <w:lang w:val="en-GB"/>
                        </w:rPr>
                        <w:t>nd</w:t>
                      </w:r>
                      <w:r w:rsidRPr="002C3741">
                        <w:rPr>
                          <w:sz w:val="15"/>
                          <w:szCs w:val="15"/>
                          <w:lang w:val="en-GB"/>
                        </w:rPr>
                        <w:t xml:space="preserve"> cycle results</w:t>
                      </w:r>
                      <w:r>
                        <w:rPr>
                          <w:sz w:val="15"/>
                          <w:szCs w:val="15"/>
                          <w:lang w:val="en-GB"/>
                        </w:rPr>
                        <w:t xml:space="preserve"> (right):</w:t>
                      </w:r>
                      <w:r w:rsidRPr="002C3741">
                        <w:rPr>
                          <w:sz w:val="15"/>
                          <w:szCs w:val="15"/>
                          <w:lang w:val="en-GB"/>
                        </w:rPr>
                        <w:t xml:space="preserve"> </w:t>
                      </w:r>
                      <w:r>
                        <w:rPr>
                          <w:sz w:val="15"/>
                          <w:szCs w:val="15"/>
                          <w:lang w:val="en-GB"/>
                        </w:rPr>
                        <w:t>47/60 MRCP requests stated deranged LFTs. With only 23% showing LFTs were normal</w:t>
                      </w:r>
                    </w:p>
                  </w:txbxContent>
                </v:textbox>
              </v:shape>
            </w:pict>
          </mc:Fallback>
        </mc:AlternateContent>
      </w:r>
    </w:p>
    <w:p w14:paraId="74AE81E7" w14:textId="77777777" w:rsidR="003C379E" w:rsidRDefault="003C379E" w:rsidP="005973B9">
      <w:pPr>
        <w:spacing w:line="204" w:lineRule="exact"/>
        <w:rPr>
          <w:rFonts w:ascii="Arial"/>
          <w:b/>
          <w:color w:val="BF5A14"/>
          <w:sz w:val="20"/>
        </w:rPr>
      </w:pPr>
    </w:p>
    <w:p w14:paraId="413B4D1D" w14:textId="77777777" w:rsidR="003C379E" w:rsidRDefault="003C379E" w:rsidP="005973B9">
      <w:pPr>
        <w:spacing w:line="204" w:lineRule="exact"/>
        <w:rPr>
          <w:rFonts w:ascii="Arial"/>
          <w:b/>
          <w:color w:val="BF5A14"/>
          <w:sz w:val="20"/>
        </w:rPr>
      </w:pPr>
    </w:p>
    <w:p w14:paraId="66D3B59C" w14:textId="77777777" w:rsidR="003C379E" w:rsidRDefault="003C379E" w:rsidP="005973B9">
      <w:pPr>
        <w:spacing w:line="204" w:lineRule="exact"/>
        <w:rPr>
          <w:rFonts w:ascii="Arial"/>
          <w:b/>
          <w:color w:val="BF5A14"/>
          <w:sz w:val="20"/>
        </w:rPr>
      </w:pPr>
    </w:p>
    <w:p w14:paraId="245DDCAD" w14:textId="77777777" w:rsidR="003C379E" w:rsidRDefault="003C379E" w:rsidP="005973B9">
      <w:pPr>
        <w:spacing w:line="204" w:lineRule="exact"/>
        <w:rPr>
          <w:rFonts w:ascii="Arial"/>
          <w:b/>
          <w:color w:val="BF5A14"/>
          <w:sz w:val="20"/>
        </w:rPr>
      </w:pPr>
    </w:p>
    <w:p w14:paraId="3BBF7816" w14:textId="5003AFE9" w:rsidR="005973B9" w:rsidRDefault="004D088B" w:rsidP="005973B9">
      <w:pPr>
        <w:spacing w:line="204" w:lineRule="exact"/>
        <w:rPr>
          <w:rFonts w:ascii="Arial"/>
          <w:b/>
          <w:sz w:val="20"/>
        </w:rPr>
      </w:pPr>
      <w:r>
        <w:rPr>
          <w:rFonts w:ascii="Arial"/>
          <w:b/>
          <w:color w:val="BF5A14"/>
          <w:sz w:val="20"/>
        </w:rPr>
        <w:t xml:space="preserve">   </w:t>
      </w:r>
      <w:r w:rsidR="005973B9">
        <w:rPr>
          <w:rFonts w:ascii="Arial"/>
          <w:b/>
          <w:color w:val="BF5A14"/>
          <w:sz w:val="20"/>
        </w:rPr>
        <w:t>Recent Publications (minimum 5)</w:t>
      </w:r>
    </w:p>
    <w:p w14:paraId="02ACA744" w14:textId="7776027E" w:rsidR="00AE3E37" w:rsidRDefault="00AE3E37" w:rsidP="00F46FD1">
      <w:pPr>
        <w:pStyle w:val="BodyText"/>
        <w:spacing w:before="85" w:line="216" w:lineRule="exact"/>
        <w:ind w:left="383" w:right="138" w:hanging="284"/>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34997A93" w14:textId="0A6A29CC" w:rsidR="00AE3E37" w:rsidRPr="00D62425" w:rsidRDefault="00D62425">
      <w:pPr>
        <w:pStyle w:val="BodyText"/>
        <w:rPr>
          <w:rFonts w:ascii="Calibri"/>
          <w:b/>
          <w:sz w:val="20"/>
        </w:rPr>
      </w:pPr>
      <w:r w:rsidRPr="00D62425">
        <w:rPr>
          <w:rFonts w:ascii="Calibri"/>
          <w:b/>
          <w:sz w:val="20"/>
        </w:rPr>
        <w:t>Photograph</w:t>
      </w:r>
    </w:p>
    <w:p w14:paraId="7F002CF2" w14:textId="7776F0C0"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282143E" wp14:editId="534F524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6793F3B"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5DA8CBB3" w14:textId="36E2CD8B" w:rsidR="00F46FD1" w:rsidRPr="00F46FD1" w:rsidRDefault="00F46FD1" w:rsidP="00F46FD1">
      <w:pPr>
        <w:spacing w:before="92"/>
        <w:ind w:right="4234"/>
        <w:rPr>
          <w:rFonts w:ascii="Arial"/>
        </w:rPr>
      </w:pPr>
      <w:r>
        <w:rPr>
          <w:b/>
          <w:bCs/>
          <w:noProof/>
          <w:color w:val="000000"/>
          <w:sz w:val="20"/>
          <w:szCs w:val="20"/>
        </w:rPr>
        <w:drawing>
          <wp:anchor distT="0" distB="0" distL="114300" distR="114300" simplePos="0" relativeHeight="251662848" behindDoc="0" locked="0" layoutInCell="1" allowOverlap="1" wp14:anchorId="229CF893" wp14:editId="3C4AD8F5">
            <wp:simplePos x="0" y="0"/>
            <wp:positionH relativeFrom="column">
              <wp:posOffset>45720</wp:posOffset>
            </wp:positionH>
            <wp:positionV relativeFrom="paragraph">
              <wp:posOffset>52070</wp:posOffset>
            </wp:positionV>
            <wp:extent cx="574040" cy="648335"/>
            <wp:effectExtent l="12700" t="12700" r="10160" b="12065"/>
            <wp:wrapSquare wrapText="bothSides"/>
            <wp:docPr id="377318097" name="Picture 7" descr="A person in a s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318097" name="Picture 7" descr="A person in a suit&#10;&#10;AI-generated content may be incorrect."/>
                    <pic:cNvPicPr/>
                  </pic:nvPicPr>
                  <pic:blipFill rotWithShape="1">
                    <a:blip r:embed="rId15" cstate="print">
                      <a:extLst>
                        <a:ext uri="{28A0092B-C50C-407E-A947-70E740481C1C}">
                          <a14:useLocalDpi xmlns:a14="http://schemas.microsoft.com/office/drawing/2010/main" val="0"/>
                        </a:ext>
                      </a:extLst>
                    </a:blip>
                    <a:srcRect l="12566" t="10684" r="17003" b="32972"/>
                    <a:stretch>
                      <a:fillRect/>
                    </a:stretch>
                  </pic:blipFill>
                  <pic:spPr bwMode="auto">
                    <a:xfrm>
                      <a:off x="0" y="0"/>
                      <a:ext cx="574040" cy="648335"/>
                    </a:xfrm>
                    <a:prstGeom prst="rect">
                      <a:avLst/>
                    </a:prstGeom>
                    <a:ln w="127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756E6">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614B9ABE" w14:textId="7C5C6DC6" w:rsidR="00F46FD1" w:rsidRDefault="00F46FD1" w:rsidP="00F46FD1">
      <w:pPr>
        <w:spacing w:before="41" w:line="154" w:lineRule="exact"/>
        <w:ind w:left="213" w:right="231"/>
        <w:jc w:val="both"/>
        <w:rPr>
          <w:rFonts w:ascii="Arial"/>
          <w:sz w:val="14"/>
        </w:rPr>
      </w:pPr>
      <w:r>
        <w:rPr>
          <w:rFonts w:ascii="Arial"/>
          <w:sz w:val="14"/>
        </w:rPr>
        <w:t xml:space="preserve">Dr Chandra has a MBBCh and intercalated BSc from Cardiff University, Wales alongside a Post-Graduate Certification in Medical Education from the University of Warwick. He currently works as a locum resident doctor in the NHS primarily in the Worcestershire Acute NHS Trust Hospitals with keen interest in radiology specifically interventional radiology. </w:t>
      </w:r>
    </w:p>
    <w:p w14:paraId="70E00375"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5138F9D" wp14:editId="7A79382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4B92A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5CF18FBF" w14:textId="77777777" w:rsidR="00AE3E37" w:rsidRDefault="00AE3E37">
      <w:pPr>
        <w:pStyle w:val="BodyText"/>
        <w:rPr>
          <w:rFonts w:ascii="Arial"/>
          <w:sz w:val="20"/>
        </w:rPr>
      </w:pPr>
    </w:p>
    <w:p w14:paraId="3A24701F" w14:textId="77777777" w:rsidR="00AE3E37" w:rsidRDefault="00AE3E37">
      <w:pPr>
        <w:pStyle w:val="BodyText"/>
        <w:rPr>
          <w:rFonts w:ascii="Arial"/>
          <w:sz w:val="20"/>
        </w:rPr>
      </w:pPr>
    </w:p>
    <w:p w14:paraId="22EE3805" w14:textId="77777777" w:rsidR="00AE3E37" w:rsidRDefault="00AE3E37">
      <w:pPr>
        <w:pStyle w:val="BodyText"/>
        <w:spacing w:before="7"/>
        <w:rPr>
          <w:rFonts w:ascii="Arial"/>
          <w:sz w:val="29"/>
        </w:rPr>
      </w:pPr>
    </w:p>
    <w:p w14:paraId="27E7DABB" w14:textId="77777777" w:rsidR="00AE3E37" w:rsidRPr="00B21A57" w:rsidRDefault="00A9710C">
      <w:pPr>
        <w:spacing w:before="39"/>
        <w:ind w:left="100"/>
        <w:rPr>
          <w:rFonts w:ascii="Minion Pro"/>
          <w:b/>
          <w:sz w:val="20"/>
        </w:rPr>
      </w:pPr>
      <w:r w:rsidRPr="00B21A57">
        <w:rPr>
          <w:rFonts w:ascii="Minion Pro"/>
          <w:b/>
          <w:sz w:val="20"/>
        </w:rPr>
        <w:t>Notes/Comments:</w:t>
      </w:r>
    </w:p>
    <w:p w14:paraId="04BEF348"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C87BF3D"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D373B" w14:textId="77777777" w:rsidR="00AC0605" w:rsidRDefault="00AC0605">
      <w:r>
        <w:separator/>
      </w:r>
    </w:p>
  </w:endnote>
  <w:endnote w:type="continuationSeparator" w:id="0">
    <w:p w14:paraId="1E17E3FE" w14:textId="77777777" w:rsidR="00AC0605" w:rsidRDefault="00AC0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5406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38A83D4" wp14:editId="73F002D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15636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094282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8A83D4" id="_x0000_t202" coordsize="21600,21600" o:spt="202" path="m,l,21600r21600,l21600,xe">
              <v:stroke joinstyle="miter"/>
              <v:path gradientshapeok="t" o:connecttype="rect"/>
            </v:shapetype>
            <v:shape 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" filled="f" stroked="f">
              <v:textbox inset="0,0,0,0">
                <w:txbxContent>
                  <w:p w14:paraId="4515636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094282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9A95C4D" wp14:editId="5146D55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6AEE4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144B07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A95C4D"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" filled="f" stroked="f">
              <v:textbox inset="0,0,0,0">
                <w:txbxContent>
                  <w:p w14:paraId="506AEE4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144B07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573E6AB" wp14:editId="6A64E31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0DCD8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0930CB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73E6AB"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XQLQrNoBAACYAwAADgAAAAAAAAAAAAAAAAAuAgAAZHJzL2Uyb0RvYy54bWxQSwECLQAU&#13;&#10;AAYACAAAACEAt5EcjuUAAAATAQAADwAAAAAAAAAAAAAAAAA0BAAAZHJzL2Rvd25yZXYueG1sUEsF&#13;&#10;BgAAAAAEAAQA8wAAAEYFAAAAAA==&#13;&#10;" filled="f" stroked="f">
              <v:textbox inset="0,0,0,0">
                <w:txbxContent>
                  <w:p w14:paraId="240DCD8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0930CB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91817" w14:textId="77777777" w:rsidR="00AC0605" w:rsidRDefault="00AC0605">
      <w:r>
        <w:separator/>
      </w:r>
    </w:p>
  </w:footnote>
  <w:footnote w:type="continuationSeparator" w:id="0">
    <w:p w14:paraId="47FC7400" w14:textId="77777777" w:rsidR="00AC0605" w:rsidRDefault="00AC06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DAD7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B9765AA" wp14:editId="6A23EA7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68F9A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9765AA"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" filled="f" stroked="f">
              <v:textbox inset="0,0,0,0">
                <w:txbxContent>
                  <w:p w14:paraId="3B68F9A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EE60063" wp14:editId="58A9C22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766FA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FA5DEF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E60063"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" filled="f" stroked="f">
              <v:textbox inset="0,0,0,0">
                <w:txbxContent>
                  <w:p w14:paraId="19766FA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FA5DEF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941643624">
    <w:abstractNumId w:val="0"/>
  </w:num>
  <w:num w:numId="2" w16cid:durableId="1918129705">
    <w:abstractNumId w:val="1"/>
  </w:num>
  <w:num w:numId="3" w16cid:durableId="1625114098">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314AFB"/>
    <w:rsid w:val="003B76D9"/>
    <w:rsid w:val="003C379E"/>
    <w:rsid w:val="00404E5B"/>
    <w:rsid w:val="00414F7B"/>
    <w:rsid w:val="004355DC"/>
    <w:rsid w:val="00445B32"/>
    <w:rsid w:val="004749B4"/>
    <w:rsid w:val="00494130"/>
    <w:rsid w:val="004C1BC1"/>
    <w:rsid w:val="004D088B"/>
    <w:rsid w:val="004F3523"/>
    <w:rsid w:val="005973B9"/>
    <w:rsid w:val="005B3A56"/>
    <w:rsid w:val="005F6FA3"/>
    <w:rsid w:val="006060CE"/>
    <w:rsid w:val="0063497F"/>
    <w:rsid w:val="0078738A"/>
    <w:rsid w:val="00873DF0"/>
    <w:rsid w:val="008756E6"/>
    <w:rsid w:val="009B2D44"/>
    <w:rsid w:val="00A07E82"/>
    <w:rsid w:val="00A9710C"/>
    <w:rsid w:val="00AC0605"/>
    <w:rsid w:val="00AE3E37"/>
    <w:rsid w:val="00B21A57"/>
    <w:rsid w:val="00C33602"/>
    <w:rsid w:val="00CD6F55"/>
    <w:rsid w:val="00D51FA0"/>
    <w:rsid w:val="00D62425"/>
    <w:rsid w:val="00DE3104"/>
    <w:rsid w:val="00F46FD1"/>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005DEB"/>
  <w15:docId w15:val="{3DB8A6A6-9AA3-8340-8AA4-44F3652D4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qFormat/>
    <w:rsid w:val="003C379E"/>
    <w:pPr>
      <w:widowControl/>
      <w:spacing w:before="100" w:beforeAutospacing="1" w:after="100" w:afterAutospacing="1"/>
      <w:ind w:hanging="1"/>
    </w:pPr>
    <w:rPr>
      <w:rFonts w:ascii="Calibri" w:eastAsia="Calibri" w:hAnsi="Calibri" w:cs="Calibri"/>
      <w:sz w:val="24"/>
      <w:szCs w:val="24"/>
      <w:lang w:val="en" w:eastAsia="en-GB"/>
    </w:rPr>
  </w:style>
  <w:style w:type="paragraph" w:styleId="FootnoteText">
    <w:name w:val="footnote text"/>
    <w:basedOn w:val="Normal"/>
    <w:link w:val="FootnoteTextChar"/>
    <w:uiPriority w:val="99"/>
    <w:semiHidden/>
    <w:unhideWhenUsed/>
    <w:rsid w:val="003C379E"/>
    <w:rPr>
      <w:sz w:val="20"/>
      <w:szCs w:val="20"/>
    </w:rPr>
  </w:style>
  <w:style w:type="character" w:customStyle="1" w:styleId="FootnoteTextChar">
    <w:name w:val="Footnote Text Char"/>
    <w:basedOn w:val="DefaultParagraphFont"/>
    <w:link w:val="FootnoteText"/>
    <w:uiPriority w:val="99"/>
    <w:semiHidden/>
    <w:rsid w:val="003C379E"/>
    <w:rPr>
      <w:rFonts w:ascii="Tw Cen MT" w:eastAsia="Tw Cen MT" w:hAnsi="Tw Cen MT" w:cs="Tw Cen MT"/>
      <w:sz w:val="20"/>
      <w:szCs w:val="20"/>
    </w:rPr>
  </w:style>
  <w:style w:type="character" w:styleId="FootnoteReference">
    <w:name w:val="footnote reference"/>
    <w:basedOn w:val="DefaultParagraphFont"/>
    <w:uiPriority w:val="99"/>
    <w:semiHidden/>
    <w:unhideWhenUsed/>
    <w:rsid w:val="003C379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E303B-81E0-CA44-B6AB-368FAF635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435</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Rohan Chandra</cp:lastModifiedBy>
  <cp:revision>5</cp:revision>
  <dcterms:created xsi:type="dcterms:W3CDTF">2026-02-03T15:35:00Z</dcterms:created>
  <dcterms:modified xsi:type="dcterms:W3CDTF">2026-02-03T15:49:00Z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