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11D1" w:rsidRDefault="007540C6">
      <w:pPr>
        <w:shd w:val="clear" w:color="auto" w:fill="FFFFFF"/>
        <w:spacing w:before="400" w:beforeAutospacing="0" w:line="450" w:lineRule="atLeast"/>
        <w:outlineLvl w:val="0"/>
        <w:rPr>
          <w:rFonts w:ascii="Times New Roman" w:hAnsi="Times New Roman"/>
          <w:b/>
          <w:color w:val="000000"/>
          <w:spacing w:val="-2"/>
          <w:kern w:val="36"/>
          <w:sz w:val="28"/>
          <w:szCs w:val="28"/>
          <w:u w:val="single"/>
        </w:rPr>
      </w:pPr>
      <w:r>
        <w:rPr>
          <w:rFonts w:ascii="Times New Roman" w:hAnsi="Times New Roman"/>
          <w:b/>
          <w:color w:val="000000"/>
          <w:spacing w:val="-2"/>
          <w:kern w:val="36"/>
          <w:sz w:val="28"/>
          <w:szCs w:val="28"/>
          <w:u w:val="single"/>
        </w:rPr>
        <w:t xml:space="preserve">IATROGENIC </w:t>
      </w:r>
      <w:r>
        <w:rPr>
          <w:rFonts w:ascii="Times New Roman" w:hAnsi="Times New Roman"/>
          <w:b/>
          <w:color w:val="000000"/>
          <w:spacing w:val="-2"/>
          <w:kern w:val="36"/>
          <w:sz w:val="28"/>
          <w:szCs w:val="28"/>
          <w:u w:val="single"/>
        </w:rPr>
        <w:t>“</w:t>
      </w:r>
      <w:r>
        <w:rPr>
          <w:rFonts w:ascii="Times New Roman" w:hAnsi="Times New Roman"/>
          <w:b/>
          <w:color w:val="000000"/>
          <w:spacing w:val="-2"/>
          <w:kern w:val="36"/>
          <w:sz w:val="28"/>
          <w:szCs w:val="28"/>
          <w:u w:val="single"/>
        </w:rPr>
        <w:t>BUFFALO</w:t>
      </w:r>
      <w:r>
        <w:rPr>
          <w:rFonts w:ascii="Times New Roman" w:hAnsi="Times New Roman"/>
          <w:b/>
          <w:color w:val="000000"/>
          <w:spacing w:val="-2"/>
          <w:kern w:val="36"/>
          <w:sz w:val="28"/>
          <w:szCs w:val="28"/>
          <w:u w:val="single"/>
        </w:rPr>
        <w:t xml:space="preserve"> </w:t>
      </w:r>
      <w:r>
        <w:rPr>
          <w:rFonts w:ascii="Times New Roman" w:hAnsi="Times New Roman"/>
          <w:b/>
          <w:color w:val="000000"/>
          <w:spacing w:val="-2"/>
          <w:kern w:val="36"/>
          <w:sz w:val="28"/>
          <w:szCs w:val="28"/>
          <w:u w:val="single"/>
        </w:rPr>
        <w:t>CHEST SYNDROME</w:t>
      </w:r>
      <w:r>
        <w:rPr>
          <w:rFonts w:ascii="Times New Roman" w:hAnsi="Times New Roman"/>
          <w:b/>
          <w:color w:val="000000"/>
          <w:spacing w:val="-2"/>
          <w:kern w:val="36"/>
          <w:sz w:val="28"/>
          <w:szCs w:val="28"/>
          <w:u w:val="single"/>
        </w:rPr>
        <w:t>”</w:t>
      </w:r>
      <w:r>
        <w:rPr>
          <w:rFonts w:ascii="Times New Roman" w:hAnsi="Times New Roman"/>
          <w:b/>
          <w:color w:val="000000"/>
          <w:spacing w:val="-2"/>
          <w:kern w:val="36"/>
          <w:sz w:val="28"/>
          <w:szCs w:val="28"/>
          <w:u w:val="single"/>
        </w:rPr>
        <w:t xml:space="preserve">; AT RAWALPINDI INSTITUTE OF CARDIOLOGY—A CASE REPORT </w:t>
      </w:r>
    </w:p>
    <w:p w:rsidR="009B11D1" w:rsidRDefault="007540C6">
      <w:pPr>
        <w:rPr>
          <w:rFonts w:ascii="Times New Roman" w:eastAsia="Calibri" w:hAnsi="Times New Roman"/>
          <w:b/>
          <w:bCs/>
          <w:sz w:val="28"/>
          <w:szCs w:val="28"/>
        </w:rPr>
      </w:pPr>
      <w:r>
        <w:rPr>
          <w:rFonts w:ascii="Times New Roman" w:eastAsia="Calibri" w:hAnsi="Times New Roman"/>
          <w:b/>
          <w:bCs/>
          <w:sz w:val="24"/>
          <w:szCs w:val="24"/>
        </w:rPr>
        <w:t>AUTHORS:</w:t>
      </w:r>
      <w:r>
        <w:rPr>
          <w:rFonts w:ascii="Times New Roman" w:eastAsia="Calibri" w:hAnsi="Times New Roman"/>
          <w:b/>
          <w:bCs/>
          <w:sz w:val="24"/>
          <w:szCs w:val="24"/>
          <w:u w:val="single"/>
        </w:rPr>
        <w:t xml:space="preserve"> DR.UMMARAH KAMRAN</w:t>
      </w:r>
      <w:r>
        <w:rPr>
          <w:rFonts w:ascii="Times New Roman" w:eastAsia="Calibri" w:hAnsi="Times New Roman"/>
          <w:b/>
          <w:bCs/>
          <w:sz w:val="24"/>
          <w:szCs w:val="24"/>
        </w:rPr>
        <w:t>, DR ANUM YOUSAF, DR.MISBAH DURRANI, DR.ANJUM JALAL</w:t>
      </w:r>
    </w:p>
    <w:p w:rsidR="009B11D1" w:rsidRDefault="007540C6">
      <w:pPr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 xml:space="preserve">Department of Radiology and Medical Imaging, Rawalpindi Institute of Cardiology, </w:t>
      </w:r>
      <w:r>
        <w:rPr>
          <w:rFonts w:ascii="Times New Roman" w:eastAsia="Calibri" w:hAnsi="Times New Roman"/>
          <w:sz w:val="24"/>
          <w:szCs w:val="24"/>
        </w:rPr>
        <w:t>Rawalpindi</w:t>
      </w:r>
    </w:p>
    <w:p w:rsidR="009B11D1" w:rsidRDefault="007540C6">
      <w:pPr>
        <w:rPr>
          <w:rFonts w:ascii="Times New Roman" w:eastAsia="Calibri" w:hAnsi="Times New Roman"/>
          <w:sz w:val="24"/>
          <w:szCs w:val="24"/>
        </w:rPr>
      </w:pPr>
      <w:proofErr w:type="spellStart"/>
      <w:r>
        <w:rPr>
          <w:rFonts w:ascii="Times New Roman" w:eastAsia="Calibri" w:hAnsi="Times New Roman"/>
          <w:sz w:val="24"/>
          <w:szCs w:val="24"/>
        </w:rPr>
        <w:t>Dr.Ummarah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Kamran 0323-5333459,ummarahkamran1@gmail.com</w:t>
      </w:r>
    </w:p>
    <w:p w:rsidR="009B11D1" w:rsidRDefault="007540C6">
      <w:pPr>
        <w:rPr>
          <w:rFonts w:ascii="Times New Roman" w:eastAsia="Calibri" w:hAnsi="Times New Roman"/>
          <w:b/>
          <w:sz w:val="28"/>
          <w:szCs w:val="28"/>
        </w:rPr>
      </w:pPr>
      <w:r>
        <w:rPr>
          <w:rFonts w:ascii="Times New Roman" w:eastAsia="Calibri" w:hAnsi="Times New Roman"/>
          <w:sz w:val="24"/>
          <w:szCs w:val="24"/>
        </w:rPr>
        <w:t xml:space="preserve"> </w:t>
      </w:r>
      <w:r>
        <w:rPr>
          <w:rFonts w:ascii="Times New Roman" w:eastAsia="Calibri" w:hAnsi="Times New Roman"/>
          <w:b/>
          <w:sz w:val="28"/>
          <w:szCs w:val="28"/>
        </w:rPr>
        <w:t>ABSTRACT:</w:t>
      </w:r>
    </w:p>
    <w:p w:rsidR="009B11D1" w:rsidRDefault="007540C6">
      <w:pPr>
        <w:spacing w:after="0"/>
        <w:rPr>
          <w:rFonts w:ascii="Cambria" w:hAnsi="Cambria"/>
          <w:color w:val="212121"/>
          <w:sz w:val="24"/>
          <w:szCs w:val="24"/>
          <w:shd w:val="clear" w:color="auto" w:fill="FFFFFF"/>
        </w:rPr>
      </w:pPr>
      <w:r>
        <w:rPr>
          <w:rFonts w:ascii="Cambria" w:hAnsi="Cambria"/>
          <w:color w:val="212121"/>
          <w:sz w:val="24"/>
          <w:szCs w:val="24"/>
          <w:shd w:val="clear" w:color="auto" w:fill="FFFFFF"/>
        </w:rPr>
        <w:t xml:space="preserve">Buffalo chest syndrome is a </w:t>
      </w:r>
      <w:r>
        <w:rPr>
          <w:rFonts w:ascii="Cambria" w:hAnsi="Cambria"/>
          <w:color w:val="212121"/>
          <w:sz w:val="24"/>
          <w:szCs w:val="24"/>
          <w:shd w:val="clear" w:color="auto" w:fill="FFFFFF"/>
        </w:rPr>
        <w:t xml:space="preserve">rare </w:t>
      </w:r>
      <w:r>
        <w:rPr>
          <w:rFonts w:ascii="Cambria" w:hAnsi="Cambria"/>
          <w:color w:val="212121"/>
          <w:sz w:val="24"/>
          <w:szCs w:val="24"/>
          <w:shd w:val="clear" w:color="auto" w:fill="FFFFFF"/>
        </w:rPr>
        <w:t xml:space="preserve">type of simultaneous spontaneous bilateral </w:t>
      </w:r>
      <w:proofErr w:type="spellStart"/>
      <w:r>
        <w:rPr>
          <w:rFonts w:ascii="Cambria" w:hAnsi="Cambria"/>
          <w:color w:val="212121"/>
          <w:sz w:val="24"/>
          <w:szCs w:val="24"/>
          <w:shd w:val="clear" w:color="auto" w:fill="FFFFFF"/>
        </w:rPr>
        <w:t>pneumothorax</w:t>
      </w:r>
      <w:proofErr w:type="spellEnd"/>
      <w:r>
        <w:rPr>
          <w:rFonts w:ascii="Cambria" w:hAnsi="Cambria"/>
          <w:color w:val="212121"/>
          <w:sz w:val="24"/>
          <w:szCs w:val="24"/>
          <w:shd w:val="clear" w:color="auto" w:fill="FFFFFF"/>
        </w:rPr>
        <w:t xml:space="preserve"> (SSBP) which refers to the detection of </w:t>
      </w:r>
      <w:proofErr w:type="spellStart"/>
      <w:r>
        <w:rPr>
          <w:rFonts w:ascii="Cambria" w:hAnsi="Cambria"/>
          <w:color w:val="212121"/>
          <w:sz w:val="24"/>
          <w:szCs w:val="24"/>
          <w:shd w:val="clear" w:color="auto" w:fill="FFFFFF"/>
        </w:rPr>
        <w:t>pneumothorax</w:t>
      </w:r>
      <w:proofErr w:type="spellEnd"/>
      <w:r>
        <w:rPr>
          <w:rFonts w:ascii="Cambria" w:hAnsi="Cambria"/>
          <w:color w:val="212121"/>
          <w:sz w:val="24"/>
          <w:szCs w:val="24"/>
          <w:shd w:val="clear" w:color="auto" w:fill="FFFFFF"/>
        </w:rPr>
        <w:t xml:space="preserve"> bilaterally at the </w:t>
      </w:r>
      <w:proofErr w:type="gramStart"/>
      <w:r>
        <w:rPr>
          <w:rFonts w:ascii="Cambria" w:hAnsi="Cambria"/>
          <w:color w:val="212121"/>
          <w:sz w:val="24"/>
          <w:szCs w:val="24"/>
          <w:shd w:val="clear" w:color="auto" w:fill="FFFFFF"/>
        </w:rPr>
        <w:t>same  time</w:t>
      </w:r>
      <w:proofErr w:type="gramEnd"/>
      <w:r>
        <w:rPr>
          <w:rFonts w:ascii="Cambria" w:hAnsi="Cambria"/>
          <w:color w:val="212121"/>
          <w:sz w:val="24"/>
          <w:szCs w:val="24"/>
          <w:shd w:val="clear" w:color="auto" w:fill="FFFFFF"/>
        </w:rPr>
        <w:t xml:space="preserve">. It is estimated that </w:t>
      </w:r>
      <w:r>
        <w:rPr>
          <w:rFonts w:ascii="Cambria" w:hAnsi="Cambria"/>
          <w:color w:val="212121"/>
          <w:sz w:val="24"/>
          <w:szCs w:val="24"/>
          <w:shd w:val="clear" w:color="auto" w:fill="FFFFFF"/>
        </w:rPr>
        <w:t xml:space="preserve">it </w:t>
      </w:r>
      <w:r>
        <w:rPr>
          <w:rFonts w:ascii="Cambria" w:hAnsi="Cambria"/>
          <w:color w:val="212121"/>
          <w:sz w:val="24"/>
          <w:szCs w:val="24"/>
          <w:shd w:val="clear" w:color="auto" w:fill="FFFFFF"/>
        </w:rPr>
        <w:t xml:space="preserve">comprises approximately 1.6% of all spontaneous </w:t>
      </w:r>
      <w:proofErr w:type="spellStart"/>
      <w:r>
        <w:rPr>
          <w:rFonts w:ascii="Cambria" w:hAnsi="Cambria"/>
          <w:color w:val="212121"/>
          <w:sz w:val="24"/>
          <w:szCs w:val="24"/>
          <w:shd w:val="clear" w:color="auto" w:fill="FFFFFF"/>
        </w:rPr>
        <w:t>pneumothorax</w:t>
      </w:r>
      <w:proofErr w:type="spellEnd"/>
      <w:r>
        <w:rPr>
          <w:rFonts w:ascii="Cambria" w:hAnsi="Cambria"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Cambria" w:hAnsi="Cambria"/>
          <w:color w:val="212121"/>
          <w:sz w:val="24"/>
          <w:szCs w:val="24"/>
          <w:shd w:val="clear" w:color="auto" w:fill="FFFFFF"/>
        </w:rPr>
        <w:t>cases</w:t>
      </w:r>
      <w:r>
        <w:rPr>
          <w:rFonts w:ascii="Cambria" w:hAnsi="Cambria"/>
          <w:color w:val="212121"/>
          <w:sz w:val="24"/>
          <w:szCs w:val="24"/>
          <w:shd w:val="clear" w:color="auto" w:fill="FFFFFF"/>
        </w:rPr>
        <w:t>.It</w:t>
      </w:r>
      <w:proofErr w:type="spellEnd"/>
      <w:r>
        <w:rPr>
          <w:rFonts w:ascii="Cambria" w:hAnsi="Cambria"/>
          <w:color w:val="212121"/>
          <w:sz w:val="24"/>
          <w:szCs w:val="24"/>
          <w:shd w:val="clear" w:color="auto" w:fill="FFFFFF"/>
        </w:rPr>
        <w:t xml:space="preserve"> </w:t>
      </w:r>
      <w:proofErr w:type="gramStart"/>
      <w:r>
        <w:rPr>
          <w:rFonts w:ascii="Cambria" w:hAnsi="Cambria"/>
          <w:color w:val="212121"/>
          <w:sz w:val="24"/>
          <w:szCs w:val="24"/>
          <w:shd w:val="clear" w:color="auto" w:fill="FFFFFF"/>
        </w:rPr>
        <w:t xml:space="preserve">is </w:t>
      </w:r>
      <w:r>
        <w:rPr>
          <w:rFonts w:ascii="Cambria" w:hAnsi="Cambria"/>
          <w:color w:val="212121"/>
          <w:sz w:val="24"/>
          <w:szCs w:val="24"/>
          <w:shd w:val="clear" w:color="auto" w:fill="FFFFFF"/>
        </w:rPr>
        <w:t xml:space="preserve"> commonly</w:t>
      </w:r>
      <w:proofErr w:type="gramEnd"/>
      <w:r>
        <w:rPr>
          <w:rFonts w:ascii="Cambria" w:hAnsi="Cambria"/>
          <w:color w:val="212121"/>
          <w:sz w:val="24"/>
          <w:szCs w:val="24"/>
          <w:shd w:val="clear" w:color="auto" w:fill="FFFFFF"/>
        </w:rPr>
        <w:t xml:space="preserve"> a result </w:t>
      </w:r>
      <w:r>
        <w:rPr>
          <w:rFonts w:ascii="Cambria" w:hAnsi="Cambria"/>
          <w:color w:val="212121"/>
          <w:sz w:val="24"/>
          <w:szCs w:val="24"/>
          <w:shd w:val="clear" w:color="auto" w:fill="FFFFFF"/>
        </w:rPr>
        <w:t>of rupture of bilateral blebs/</w:t>
      </w:r>
      <w:proofErr w:type="spellStart"/>
      <w:r>
        <w:rPr>
          <w:rFonts w:ascii="Cambria" w:hAnsi="Cambria"/>
          <w:color w:val="212121"/>
          <w:sz w:val="24"/>
          <w:szCs w:val="24"/>
          <w:shd w:val="clear" w:color="auto" w:fill="FFFFFF"/>
        </w:rPr>
        <w:t>bullae</w:t>
      </w:r>
      <w:proofErr w:type="spellEnd"/>
      <w:r>
        <w:rPr>
          <w:rFonts w:ascii="Cambria" w:hAnsi="Cambria"/>
          <w:color w:val="212121"/>
          <w:sz w:val="24"/>
          <w:szCs w:val="24"/>
          <w:shd w:val="clear" w:color="auto" w:fill="FFFFFF"/>
        </w:rPr>
        <w:t>. Rarely</w:t>
      </w:r>
      <w:r>
        <w:rPr>
          <w:rFonts w:ascii="Cambria" w:hAnsi="Cambria"/>
          <w:color w:val="212121"/>
          <w:sz w:val="24"/>
          <w:szCs w:val="24"/>
          <w:shd w:val="clear" w:color="auto" w:fill="FFFFFF"/>
        </w:rPr>
        <w:t xml:space="preserve"> it </w:t>
      </w:r>
      <w:proofErr w:type="gramStart"/>
      <w:r>
        <w:rPr>
          <w:rFonts w:ascii="Cambria" w:hAnsi="Cambria"/>
          <w:color w:val="212121"/>
          <w:sz w:val="24"/>
          <w:szCs w:val="24"/>
          <w:shd w:val="clear" w:color="auto" w:fill="FFFFFF"/>
        </w:rPr>
        <w:t xml:space="preserve">is </w:t>
      </w:r>
      <w:r>
        <w:rPr>
          <w:rFonts w:ascii="Cambria" w:hAnsi="Cambria"/>
          <w:color w:val="212121"/>
          <w:sz w:val="24"/>
          <w:szCs w:val="24"/>
          <w:shd w:val="clear" w:color="auto" w:fill="FFFFFF"/>
        </w:rPr>
        <w:t xml:space="preserve"> caused</w:t>
      </w:r>
      <w:proofErr w:type="gramEnd"/>
      <w:r>
        <w:rPr>
          <w:rFonts w:ascii="Cambria" w:hAnsi="Cambria"/>
          <w:color w:val="212121"/>
          <w:sz w:val="24"/>
          <w:szCs w:val="24"/>
          <w:shd w:val="clear" w:color="auto" w:fill="FFFFFF"/>
        </w:rPr>
        <w:t xml:space="preserve"> by </w:t>
      </w:r>
      <w:proofErr w:type="spellStart"/>
      <w:r>
        <w:rPr>
          <w:rFonts w:ascii="Cambria" w:hAnsi="Cambria"/>
          <w:color w:val="212121"/>
          <w:sz w:val="24"/>
          <w:szCs w:val="24"/>
          <w:shd w:val="clear" w:color="auto" w:fill="FFFFFF"/>
        </w:rPr>
        <w:t>interpleural</w:t>
      </w:r>
      <w:proofErr w:type="spellEnd"/>
      <w:r>
        <w:rPr>
          <w:rFonts w:ascii="Cambria" w:hAnsi="Cambria"/>
          <w:color w:val="212121"/>
          <w:sz w:val="24"/>
          <w:szCs w:val="24"/>
          <w:shd w:val="clear" w:color="auto" w:fill="FFFFFF"/>
        </w:rPr>
        <w:t xml:space="preserve"> communications most commonly due to invasive mediastinal surgery.</w:t>
      </w:r>
      <w:r>
        <w:rPr>
          <w:rFonts w:ascii="Cambria" w:hAnsi="Cambria"/>
          <w:color w:val="212121"/>
          <w:sz w:val="24"/>
          <w:szCs w:val="24"/>
        </w:rPr>
        <w:t xml:space="preserve"> To </w:t>
      </w:r>
      <w:r>
        <w:rPr>
          <w:rFonts w:ascii="Cambria" w:hAnsi="Cambria"/>
          <w:color w:val="212121"/>
          <w:sz w:val="24"/>
          <w:szCs w:val="24"/>
        </w:rPr>
        <w:t>date</w:t>
      </w:r>
      <w:r>
        <w:rPr>
          <w:rFonts w:ascii="Cambria" w:hAnsi="Cambria"/>
          <w:color w:val="212121"/>
          <w:sz w:val="24"/>
          <w:szCs w:val="24"/>
        </w:rPr>
        <w:t xml:space="preserve"> SBSP due to suspected </w:t>
      </w:r>
      <w:proofErr w:type="spellStart"/>
      <w:r>
        <w:rPr>
          <w:rFonts w:ascii="Cambria" w:hAnsi="Cambria"/>
          <w:color w:val="212121"/>
          <w:sz w:val="24"/>
          <w:szCs w:val="24"/>
        </w:rPr>
        <w:t>pleuro</w:t>
      </w:r>
      <w:proofErr w:type="spellEnd"/>
      <w:r>
        <w:rPr>
          <w:rFonts w:ascii="Cambria" w:hAnsi="Cambria"/>
          <w:color w:val="212121"/>
          <w:sz w:val="24"/>
          <w:szCs w:val="24"/>
        </w:rPr>
        <w:t xml:space="preserve">-pleural communications has been described in a total of 9 patients, and among </w:t>
      </w:r>
      <w:r>
        <w:rPr>
          <w:rFonts w:ascii="Cambria" w:hAnsi="Cambria"/>
          <w:color w:val="212121"/>
          <w:sz w:val="24"/>
          <w:szCs w:val="24"/>
        </w:rPr>
        <w:t xml:space="preserve">them confirmed </w:t>
      </w:r>
      <w:proofErr w:type="spellStart"/>
      <w:r>
        <w:rPr>
          <w:rFonts w:ascii="Cambria" w:hAnsi="Cambria"/>
          <w:color w:val="212121"/>
          <w:sz w:val="24"/>
          <w:szCs w:val="24"/>
        </w:rPr>
        <w:t>pleuro</w:t>
      </w:r>
      <w:proofErr w:type="spellEnd"/>
      <w:r>
        <w:rPr>
          <w:rFonts w:ascii="Cambria" w:hAnsi="Cambria"/>
          <w:color w:val="212121"/>
          <w:sz w:val="24"/>
          <w:szCs w:val="24"/>
        </w:rPr>
        <w:t xml:space="preserve">-pleural communication has been demonstrated in 4 </w:t>
      </w:r>
      <w:proofErr w:type="spellStart"/>
      <w:r>
        <w:rPr>
          <w:rFonts w:ascii="Cambria" w:hAnsi="Cambria"/>
          <w:color w:val="212121"/>
          <w:sz w:val="24"/>
          <w:szCs w:val="24"/>
        </w:rPr>
        <w:t>patients,highlighting</w:t>
      </w:r>
      <w:proofErr w:type="spellEnd"/>
      <w:r>
        <w:rPr>
          <w:rFonts w:ascii="Cambria" w:hAnsi="Cambria"/>
          <w:color w:val="212121"/>
          <w:sz w:val="24"/>
          <w:szCs w:val="24"/>
        </w:rPr>
        <w:t xml:space="preserve"> the rarity of this </w:t>
      </w:r>
      <w:proofErr w:type="spellStart"/>
      <w:r>
        <w:rPr>
          <w:rFonts w:ascii="Cambria" w:hAnsi="Cambria"/>
          <w:color w:val="212121"/>
          <w:sz w:val="24"/>
          <w:szCs w:val="24"/>
        </w:rPr>
        <w:t>case.We</w:t>
      </w:r>
      <w:proofErr w:type="spellEnd"/>
      <w:r>
        <w:rPr>
          <w:rFonts w:ascii="Cambria" w:hAnsi="Cambria"/>
          <w:color w:val="212121"/>
          <w:sz w:val="24"/>
          <w:szCs w:val="24"/>
        </w:rPr>
        <w:t xml:space="preserve"> present a case of a 70 </w:t>
      </w:r>
      <w:proofErr w:type="gramStart"/>
      <w:r>
        <w:rPr>
          <w:rFonts w:ascii="Cambria" w:hAnsi="Cambria"/>
          <w:color w:val="212121"/>
          <w:sz w:val="24"/>
          <w:szCs w:val="24"/>
        </w:rPr>
        <w:t>years</w:t>
      </w:r>
      <w:proofErr w:type="gramEnd"/>
      <w:r>
        <w:rPr>
          <w:rFonts w:ascii="Cambria" w:hAnsi="Cambria"/>
          <w:color w:val="212121"/>
          <w:sz w:val="24"/>
          <w:szCs w:val="24"/>
        </w:rPr>
        <w:t>, non-smoker lady, who complained of sudden chest pain and shortness of breath on her 2</w:t>
      </w:r>
      <w:r>
        <w:rPr>
          <w:rFonts w:ascii="Cambria" w:hAnsi="Cambria"/>
          <w:color w:val="212121"/>
          <w:sz w:val="24"/>
          <w:szCs w:val="24"/>
          <w:vertAlign w:val="superscript"/>
        </w:rPr>
        <w:t>nd</w:t>
      </w:r>
      <w:r>
        <w:rPr>
          <w:rFonts w:ascii="Cambria" w:hAnsi="Cambria"/>
          <w:color w:val="212121"/>
          <w:sz w:val="24"/>
          <w:szCs w:val="24"/>
        </w:rPr>
        <w:t xml:space="preserve"> </w:t>
      </w:r>
      <w:r>
        <w:rPr>
          <w:rFonts w:ascii="Cambria" w:hAnsi="Cambria"/>
          <w:color w:val="212121"/>
          <w:sz w:val="24"/>
          <w:szCs w:val="24"/>
        </w:rPr>
        <w:t xml:space="preserve">POD </w:t>
      </w:r>
      <w:r>
        <w:rPr>
          <w:rFonts w:ascii="Cambria" w:hAnsi="Cambria"/>
          <w:color w:val="212121"/>
          <w:sz w:val="24"/>
          <w:szCs w:val="24"/>
        </w:rPr>
        <w:t>of CABG.</w:t>
      </w:r>
      <w:r>
        <w:rPr>
          <w:rFonts w:ascii="Cambria" w:hAnsi="Cambria"/>
          <w:color w:val="212121"/>
          <w:sz w:val="24"/>
          <w:szCs w:val="24"/>
          <w:shd w:val="clear" w:color="auto" w:fill="FFFFFF"/>
        </w:rPr>
        <w:t xml:space="preserve"> Exami</w:t>
      </w:r>
      <w:r>
        <w:rPr>
          <w:rFonts w:ascii="Cambria" w:hAnsi="Cambria"/>
          <w:color w:val="212121"/>
          <w:sz w:val="24"/>
          <w:szCs w:val="24"/>
          <w:shd w:val="clear" w:color="auto" w:fill="FFFFFF"/>
        </w:rPr>
        <w:t xml:space="preserve">nation revealed bilateral decreased chest movements, hyper-resonance with decreased breath sounds, suggestive of bilateral </w:t>
      </w:r>
      <w:proofErr w:type="spellStart"/>
      <w:r>
        <w:rPr>
          <w:rFonts w:ascii="Cambria" w:hAnsi="Cambria"/>
          <w:color w:val="212121"/>
          <w:sz w:val="24"/>
          <w:szCs w:val="24"/>
          <w:shd w:val="clear" w:color="auto" w:fill="FFFFFF"/>
        </w:rPr>
        <w:t>pneumothoraces</w:t>
      </w:r>
      <w:proofErr w:type="spellEnd"/>
      <w:r>
        <w:rPr>
          <w:rFonts w:ascii="Cambria" w:hAnsi="Cambria"/>
          <w:color w:val="212121"/>
          <w:sz w:val="24"/>
          <w:szCs w:val="24"/>
          <w:shd w:val="clear" w:color="auto" w:fill="FFFFFF"/>
        </w:rPr>
        <w:t>. Chest X-ray</w:t>
      </w:r>
      <w:r>
        <w:rPr>
          <w:rFonts w:ascii="Cambria" w:hAnsi="Cambria"/>
          <w:color w:val="212121"/>
          <w:sz w:val="24"/>
          <w:szCs w:val="24"/>
          <w:shd w:val="clear" w:color="auto" w:fill="FFFFFF"/>
        </w:rPr>
        <w:t xml:space="preserve"> PA view</w:t>
      </w:r>
      <w:r>
        <w:rPr>
          <w:rFonts w:ascii="Cambria" w:hAnsi="Cambria"/>
          <w:color w:val="212121"/>
          <w:sz w:val="24"/>
          <w:szCs w:val="24"/>
          <w:shd w:val="clear" w:color="auto" w:fill="FFFFFF"/>
        </w:rPr>
        <w:t xml:space="preserve"> confirmed the presence of bilateral </w:t>
      </w:r>
      <w:proofErr w:type="spellStart"/>
      <w:r>
        <w:rPr>
          <w:rFonts w:ascii="Cambria" w:hAnsi="Cambria"/>
          <w:color w:val="212121"/>
          <w:sz w:val="24"/>
          <w:szCs w:val="24"/>
          <w:shd w:val="clear" w:color="auto" w:fill="FFFFFF"/>
        </w:rPr>
        <w:t>pneumothoraces</w:t>
      </w:r>
      <w:proofErr w:type="spellEnd"/>
      <w:r>
        <w:rPr>
          <w:rFonts w:ascii="Cambria" w:hAnsi="Cambria"/>
          <w:color w:val="212121"/>
          <w:sz w:val="24"/>
          <w:szCs w:val="24"/>
          <w:shd w:val="clear" w:color="auto" w:fill="FFFFFF"/>
        </w:rPr>
        <w:t xml:space="preserve"> and extensive </w:t>
      </w:r>
      <w:proofErr w:type="spellStart"/>
      <w:r>
        <w:rPr>
          <w:rFonts w:ascii="Cambria" w:hAnsi="Cambria"/>
          <w:color w:val="212121"/>
          <w:sz w:val="24"/>
          <w:szCs w:val="24"/>
          <w:shd w:val="clear" w:color="auto" w:fill="FFFFFF"/>
        </w:rPr>
        <w:t>subcutanoues</w:t>
      </w:r>
      <w:proofErr w:type="spellEnd"/>
      <w:r>
        <w:rPr>
          <w:rFonts w:ascii="Cambria" w:hAnsi="Cambria"/>
          <w:color w:val="212121"/>
          <w:sz w:val="24"/>
          <w:szCs w:val="24"/>
          <w:shd w:val="clear" w:color="auto" w:fill="FFFFFF"/>
        </w:rPr>
        <w:t xml:space="preserve"> emphysema along ant</w:t>
      </w:r>
      <w:r>
        <w:rPr>
          <w:rFonts w:ascii="Cambria" w:hAnsi="Cambria"/>
          <w:color w:val="212121"/>
          <w:sz w:val="24"/>
          <w:szCs w:val="24"/>
          <w:shd w:val="clear" w:color="auto" w:fill="FFFFFF"/>
        </w:rPr>
        <w:t>erior</w:t>
      </w:r>
      <w:r>
        <w:rPr>
          <w:rFonts w:ascii="Cambria" w:hAnsi="Cambria"/>
          <w:color w:val="212121"/>
          <w:sz w:val="24"/>
          <w:szCs w:val="24"/>
          <w:shd w:val="clear" w:color="auto" w:fill="FFFFFF"/>
        </w:rPr>
        <w:t xml:space="preserve"> </w:t>
      </w:r>
      <w:proofErr w:type="gramStart"/>
      <w:r>
        <w:rPr>
          <w:rFonts w:ascii="Cambria" w:hAnsi="Cambria"/>
          <w:color w:val="212121"/>
          <w:sz w:val="24"/>
          <w:szCs w:val="24"/>
          <w:shd w:val="clear" w:color="auto" w:fill="FFFFFF"/>
        </w:rPr>
        <w:t xml:space="preserve">and </w:t>
      </w:r>
      <w:r>
        <w:rPr>
          <w:rFonts w:ascii="Cambria" w:hAnsi="Cambria"/>
          <w:color w:val="212121"/>
          <w:sz w:val="24"/>
          <w:szCs w:val="24"/>
          <w:shd w:val="clear" w:color="auto" w:fill="FFFFFF"/>
        </w:rPr>
        <w:t xml:space="preserve"> posterior</w:t>
      </w:r>
      <w:proofErr w:type="gramEnd"/>
      <w:r>
        <w:rPr>
          <w:rFonts w:ascii="Cambria" w:hAnsi="Cambria"/>
          <w:color w:val="212121"/>
          <w:sz w:val="24"/>
          <w:szCs w:val="24"/>
          <w:shd w:val="clear" w:color="auto" w:fill="FFFFFF"/>
        </w:rPr>
        <w:t xml:space="preserve"> chest and abdominal walls. A computed tomography of the </w:t>
      </w:r>
      <w:r>
        <w:rPr>
          <w:rFonts w:ascii="Cambria" w:hAnsi="Cambria"/>
          <w:color w:val="212121"/>
          <w:sz w:val="24"/>
          <w:szCs w:val="24"/>
          <w:shd w:val="clear" w:color="auto" w:fill="FFFFFF"/>
        </w:rPr>
        <w:t>chest</w:t>
      </w:r>
      <w:r>
        <w:rPr>
          <w:rFonts w:ascii="Cambria" w:hAnsi="Cambria"/>
          <w:color w:val="212121"/>
          <w:sz w:val="24"/>
          <w:szCs w:val="24"/>
          <w:shd w:val="clear" w:color="auto" w:fill="FFFFFF"/>
        </w:rPr>
        <w:t xml:space="preserve"> was done to look for blebs or other causes of secondary </w:t>
      </w:r>
      <w:proofErr w:type="spellStart"/>
      <w:r>
        <w:rPr>
          <w:rFonts w:ascii="Cambria" w:hAnsi="Cambria"/>
          <w:color w:val="212121"/>
          <w:sz w:val="24"/>
          <w:szCs w:val="24"/>
          <w:shd w:val="clear" w:color="auto" w:fill="FFFFFF"/>
        </w:rPr>
        <w:t>pneumothorax</w:t>
      </w:r>
      <w:proofErr w:type="spellEnd"/>
      <w:r>
        <w:rPr>
          <w:rFonts w:ascii="Cambria" w:hAnsi="Cambria"/>
          <w:color w:val="212121"/>
          <w:sz w:val="24"/>
          <w:szCs w:val="24"/>
          <w:shd w:val="clear" w:color="auto" w:fill="FFFFFF"/>
        </w:rPr>
        <w:t xml:space="preserve">. The CT revealed bilateral </w:t>
      </w:r>
      <w:proofErr w:type="spellStart"/>
      <w:r>
        <w:rPr>
          <w:rFonts w:ascii="Cambria" w:hAnsi="Cambria"/>
          <w:color w:val="212121"/>
          <w:sz w:val="24"/>
          <w:szCs w:val="24"/>
          <w:shd w:val="clear" w:color="auto" w:fill="FFFFFF"/>
        </w:rPr>
        <w:t>pneumothoraces</w:t>
      </w:r>
      <w:proofErr w:type="spellEnd"/>
      <w:r>
        <w:rPr>
          <w:rFonts w:ascii="Cambria" w:hAnsi="Cambria"/>
          <w:color w:val="212121"/>
          <w:sz w:val="24"/>
          <w:szCs w:val="24"/>
          <w:shd w:val="clear" w:color="auto" w:fill="FFFFFF"/>
        </w:rPr>
        <w:t xml:space="preserve">, </w:t>
      </w:r>
      <w:proofErr w:type="spellStart"/>
      <w:r>
        <w:rPr>
          <w:rFonts w:ascii="Cambria" w:hAnsi="Cambria"/>
          <w:color w:val="212121"/>
          <w:sz w:val="24"/>
          <w:szCs w:val="24"/>
          <w:shd w:val="clear" w:color="auto" w:fill="FFFFFF"/>
        </w:rPr>
        <w:t>pneumo-mediastinum</w:t>
      </w:r>
      <w:proofErr w:type="gramStart"/>
      <w:r>
        <w:rPr>
          <w:rFonts w:ascii="Cambria" w:hAnsi="Cambria"/>
          <w:color w:val="212121"/>
          <w:sz w:val="24"/>
          <w:szCs w:val="24"/>
          <w:shd w:val="clear" w:color="auto" w:fill="FFFFFF"/>
        </w:rPr>
        <w:t>,extensive</w:t>
      </w:r>
      <w:proofErr w:type="spellEnd"/>
      <w:proofErr w:type="gramEnd"/>
      <w:r>
        <w:rPr>
          <w:rFonts w:ascii="Cambria" w:hAnsi="Cambria"/>
          <w:color w:val="212121"/>
          <w:sz w:val="24"/>
          <w:szCs w:val="24"/>
          <w:shd w:val="clear" w:color="auto" w:fill="FFFFFF"/>
        </w:rPr>
        <w:t xml:space="preserve"> subcutaneous emphysema and stern</w:t>
      </w:r>
      <w:r>
        <w:rPr>
          <w:rFonts w:ascii="Cambria" w:hAnsi="Cambria"/>
          <w:color w:val="212121"/>
          <w:sz w:val="24"/>
          <w:szCs w:val="24"/>
          <w:shd w:val="clear" w:color="auto" w:fill="FFFFFF"/>
        </w:rPr>
        <w:t xml:space="preserve">al wires from recent surgery. </w:t>
      </w:r>
      <w:proofErr w:type="spellStart"/>
      <w:r>
        <w:rPr>
          <w:rFonts w:ascii="Cambria" w:hAnsi="Cambria"/>
          <w:color w:val="212121"/>
          <w:sz w:val="24"/>
          <w:szCs w:val="24"/>
          <w:shd w:val="clear" w:color="auto" w:fill="FFFFFF"/>
        </w:rPr>
        <w:t>Intercostal</w:t>
      </w:r>
      <w:proofErr w:type="spellEnd"/>
      <w:r>
        <w:rPr>
          <w:rFonts w:ascii="Cambria" w:hAnsi="Cambria"/>
          <w:color w:val="212121"/>
          <w:sz w:val="24"/>
          <w:szCs w:val="24"/>
          <w:shd w:val="clear" w:color="auto" w:fill="FFFFFF"/>
        </w:rPr>
        <w:t xml:space="preserve"> tube drainage of left </w:t>
      </w:r>
      <w:proofErr w:type="spellStart"/>
      <w:r>
        <w:rPr>
          <w:rFonts w:ascii="Cambria" w:hAnsi="Cambria"/>
          <w:color w:val="212121"/>
          <w:sz w:val="24"/>
          <w:szCs w:val="24"/>
          <w:shd w:val="clear" w:color="auto" w:fill="FFFFFF"/>
        </w:rPr>
        <w:t>hemithorax</w:t>
      </w:r>
      <w:proofErr w:type="spellEnd"/>
      <w:r>
        <w:rPr>
          <w:rFonts w:ascii="Cambria" w:hAnsi="Cambria"/>
          <w:color w:val="212121"/>
          <w:sz w:val="24"/>
          <w:szCs w:val="24"/>
          <w:shd w:val="clear" w:color="auto" w:fill="FFFFFF"/>
        </w:rPr>
        <w:t xml:space="preserve"> led to the resolution of </w:t>
      </w:r>
      <w:proofErr w:type="spellStart"/>
      <w:r>
        <w:rPr>
          <w:rFonts w:ascii="Cambria" w:hAnsi="Cambria"/>
          <w:color w:val="212121"/>
          <w:sz w:val="24"/>
          <w:szCs w:val="24"/>
          <w:shd w:val="clear" w:color="auto" w:fill="FFFFFF"/>
        </w:rPr>
        <w:t>pneumothoraces</w:t>
      </w:r>
      <w:proofErr w:type="spellEnd"/>
      <w:r>
        <w:rPr>
          <w:rFonts w:ascii="Cambria" w:hAnsi="Cambria"/>
          <w:color w:val="212121"/>
          <w:sz w:val="24"/>
          <w:szCs w:val="24"/>
          <w:shd w:val="clear" w:color="auto" w:fill="FFFFFF"/>
        </w:rPr>
        <w:t xml:space="preserve"> of both the sides pointing toward the presence of a connection between the pleura of the two sides. Repeat CXR showed resolution of the </w:t>
      </w:r>
      <w:proofErr w:type="spellStart"/>
      <w:r>
        <w:rPr>
          <w:rFonts w:ascii="Cambria" w:hAnsi="Cambria"/>
          <w:color w:val="212121"/>
          <w:sz w:val="24"/>
          <w:szCs w:val="24"/>
          <w:shd w:val="clear" w:color="auto" w:fill="FFFFFF"/>
        </w:rPr>
        <w:t>pneum</w:t>
      </w:r>
      <w:r>
        <w:rPr>
          <w:rFonts w:ascii="Cambria" w:hAnsi="Cambria"/>
          <w:color w:val="212121"/>
          <w:sz w:val="24"/>
          <w:szCs w:val="24"/>
          <w:shd w:val="clear" w:color="auto" w:fill="FFFFFF"/>
        </w:rPr>
        <w:t>othoraces.A</w:t>
      </w:r>
      <w:proofErr w:type="spellEnd"/>
      <w:r>
        <w:rPr>
          <w:rFonts w:ascii="Cambria" w:hAnsi="Cambria"/>
          <w:color w:val="212121"/>
          <w:sz w:val="24"/>
          <w:szCs w:val="24"/>
          <w:shd w:val="clear" w:color="auto" w:fill="FFFFFF"/>
        </w:rPr>
        <w:t xml:space="preserve"> repeat CT done after </w:t>
      </w:r>
      <w:proofErr w:type="gramStart"/>
      <w:r>
        <w:rPr>
          <w:rFonts w:ascii="Cambria" w:hAnsi="Cambria"/>
          <w:color w:val="212121"/>
          <w:sz w:val="24"/>
          <w:szCs w:val="24"/>
          <w:shd w:val="clear" w:color="auto" w:fill="FFFFFF"/>
        </w:rPr>
        <w:t xml:space="preserve">6 </w:t>
      </w:r>
      <w:r>
        <w:rPr>
          <w:rFonts w:ascii="Cambria" w:hAnsi="Cambria"/>
          <w:color w:val="212121"/>
          <w:sz w:val="24"/>
          <w:szCs w:val="24"/>
          <w:shd w:val="clear" w:color="auto" w:fill="FFFFFF"/>
        </w:rPr>
        <w:t xml:space="preserve"> days</w:t>
      </w:r>
      <w:proofErr w:type="gramEnd"/>
      <w:r>
        <w:rPr>
          <w:rFonts w:ascii="Cambria" w:hAnsi="Cambria"/>
          <w:color w:val="212121"/>
          <w:sz w:val="24"/>
          <w:szCs w:val="24"/>
          <w:shd w:val="clear" w:color="auto" w:fill="FFFFFF"/>
        </w:rPr>
        <w:t xml:space="preserve">, at the time of </w:t>
      </w:r>
      <w:proofErr w:type="spellStart"/>
      <w:r>
        <w:rPr>
          <w:rFonts w:ascii="Cambria" w:hAnsi="Cambria"/>
          <w:color w:val="212121"/>
          <w:sz w:val="24"/>
          <w:szCs w:val="24"/>
          <w:shd w:val="clear" w:color="auto" w:fill="FFFFFF"/>
        </w:rPr>
        <w:t>discharge,showed</w:t>
      </w:r>
      <w:proofErr w:type="spellEnd"/>
      <w:r>
        <w:rPr>
          <w:rFonts w:ascii="Cambria" w:hAnsi="Cambria"/>
          <w:color w:val="212121"/>
          <w:sz w:val="24"/>
          <w:szCs w:val="24"/>
          <w:shd w:val="clear" w:color="auto" w:fill="FFFFFF"/>
        </w:rPr>
        <w:t xml:space="preserve"> resolution of the </w:t>
      </w:r>
      <w:proofErr w:type="spellStart"/>
      <w:r>
        <w:rPr>
          <w:rFonts w:ascii="Cambria" w:hAnsi="Cambria"/>
          <w:color w:val="212121"/>
          <w:sz w:val="24"/>
          <w:szCs w:val="24"/>
          <w:shd w:val="clear" w:color="auto" w:fill="FFFFFF"/>
        </w:rPr>
        <w:t>pneumothoraces</w:t>
      </w:r>
      <w:proofErr w:type="spellEnd"/>
      <w:r>
        <w:rPr>
          <w:rFonts w:ascii="Cambria" w:hAnsi="Cambria"/>
          <w:color w:val="212121"/>
          <w:sz w:val="24"/>
          <w:szCs w:val="24"/>
          <w:shd w:val="clear" w:color="auto" w:fill="FFFFFF"/>
        </w:rPr>
        <w:t xml:space="preserve"> and </w:t>
      </w:r>
      <w:proofErr w:type="spellStart"/>
      <w:r>
        <w:rPr>
          <w:rFonts w:ascii="Cambria" w:hAnsi="Cambria"/>
          <w:color w:val="212121"/>
          <w:sz w:val="24"/>
          <w:szCs w:val="24"/>
          <w:shd w:val="clear" w:color="auto" w:fill="FFFFFF"/>
        </w:rPr>
        <w:t>pneumo</w:t>
      </w:r>
      <w:proofErr w:type="spellEnd"/>
      <w:r>
        <w:rPr>
          <w:rFonts w:ascii="Cambria" w:hAnsi="Cambria"/>
          <w:color w:val="212121"/>
          <w:sz w:val="24"/>
          <w:szCs w:val="24"/>
          <w:shd w:val="clear" w:color="auto" w:fill="FFFFFF"/>
        </w:rPr>
        <w:t>-</w:t>
      </w:r>
      <w:proofErr w:type="spellStart"/>
      <w:r>
        <w:rPr>
          <w:rFonts w:ascii="Cambria" w:hAnsi="Cambria"/>
          <w:color w:val="212121"/>
          <w:sz w:val="24"/>
          <w:szCs w:val="24"/>
          <w:shd w:val="clear" w:color="auto" w:fill="FFFFFF"/>
        </w:rPr>
        <w:t>mediastinum</w:t>
      </w:r>
      <w:proofErr w:type="spellEnd"/>
      <w:r>
        <w:rPr>
          <w:rFonts w:ascii="Cambria" w:hAnsi="Cambria"/>
          <w:color w:val="212121"/>
          <w:sz w:val="24"/>
          <w:szCs w:val="24"/>
          <w:shd w:val="clear" w:color="auto" w:fill="FFFFFF"/>
        </w:rPr>
        <w:t xml:space="preserve">. On the axial </w:t>
      </w:r>
      <w:r>
        <w:rPr>
          <w:rFonts w:ascii="Cambria" w:hAnsi="Cambria"/>
          <w:color w:val="212121"/>
          <w:sz w:val="24"/>
          <w:szCs w:val="24"/>
          <w:shd w:val="clear" w:color="auto" w:fill="FFFFFF"/>
        </w:rPr>
        <w:t>sections</w:t>
      </w:r>
      <w:r>
        <w:rPr>
          <w:rFonts w:ascii="Cambria" w:hAnsi="Cambria"/>
          <w:color w:val="212121"/>
          <w:sz w:val="24"/>
          <w:szCs w:val="24"/>
          <w:shd w:val="clear" w:color="auto" w:fill="FFFFFF"/>
        </w:rPr>
        <w:t>, there seemed to be a communication between the two pleural sacs at the level of anterior junction line</w:t>
      </w:r>
      <w:r>
        <w:rPr>
          <w:rFonts w:ascii="Cambria" w:hAnsi="Cambria"/>
          <w:color w:val="212121"/>
          <w:sz w:val="24"/>
          <w:szCs w:val="24"/>
          <w:shd w:val="clear" w:color="auto" w:fill="FFFFFF"/>
        </w:rPr>
        <w:t xml:space="preserve">? However, it could not be </w:t>
      </w:r>
      <w:proofErr w:type="gramStart"/>
      <w:r>
        <w:rPr>
          <w:rFonts w:ascii="Cambria" w:hAnsi="Cambria"/>
          <w:color w:val="212121"/>
          <w:sz w:val="24"/>
          <w:szCs w:val="24"/>
          <w:shd w:val="clear" w:color="auto" w:fill="FFFFFF"/>
        </w:rPr>
        <w:t xml:space="preserve">confirmed  </w:t>
      </w:r>
      <w:r>
        <w:rPr>
          <w:rFonts w:ascii="Cambria" w:hAnsi="Cambria"/>
          <w:color w:val="212121"/>
          <w:sz w:val="24"/>
          <w:szCs w:val="24"/>
          <w:shd w:val="clear" w:color="auto" w:fill="FFFFFF"/>
        </w:rPr>
        <w:t>with</w:t>
      </w:r>
      <w:proofErr w:type="gramEnd"/>
      <w:r>
        <w:rPr>
          <w:rFonts w:ascii="Cambria" w:hAnsi="Cambria"/>
          <w:color w:val="212121"/>
          <w:sz w:val="24"/>
          <w:szCs w:val="24"/>
          <w:shd w:val="clear" w:color="auto" w:fill="FFFFFF"/>
        </w:rPr>
        <w:t xml:space="preserve"> </w:t>
      </w:r>
      <w:r>
        <w:rPr>
          <w:rFonts w:ascii="Cambria" w:hAnsi="Cambria"/>
          <w:color w:val="212121"/>
          <w:sz w:val="24"/>
          <w:szCs w:val="24"/>
          <w:shd w:val="clear" w:color="auto" w:fill="FFFFFF"/>
        </w:rPr>
        <w:t xml:space="preserve">video-assisted thoracic surgery (VATS) </w:t>
      </w:r>
      <w:r>
        <w:rPr>
          <w:rFonts w:ascii="Cambria" w:hAnsi="Cambria"/>
          <w:color w:val="212121"/>
          <w:sz w:val="24"/>
          <w:szCs w:val="24"/>
          <w:shd w:val="clear" w:color="auto" w:fill="FFFFFF"/>
        </w:rPr>
        <w:t>,as</w:t>
      </w:r>
      <w:r>
        <w:rPr>
          <w:rFonts w:ascii="Cambria" w:hAnsi="Cambria"/>
          <w:color w:val="212121"/>
          <w:sz w:val="24"/>
          <w:szCs w:val="24"/>
          <w:shd w:val="clear" w:color="auto" w:fill="FFFFFF"/>
        </w:rPr>
        <w:t xml:space="preserve"> in this case  patient </w:t>
      </w:r>
      <w:r>
        <w:rPr>
          <w:rFonts w:ascii="Cambria" w:hAnsi="Cambria"/>
          <w:color w:val="212121"/>
          <w:sz w:val="24"/>
          <w:szCs w:val="24"/>
          <w:shd w:val="clear" w:color="auto" w:fill="FFFFFF"/>
        </w:rPr>
        <w:t xml:space="preserve">responded well to </w:t>
      </w:r>
      <w:r>
        <w:rPr>
          <w:rFonts w:ascii="Cambria" w:hAnsi="Cambria"/>
          <w:color w:val="212121"/>
          <w:sz w:val="24"/>
          <w:szCs w:val="24"/>
          <w:shd w:val="clear" w:color="auto" w:fill="FFFFFF"/>
        </w:rPr>
        <w:t xml:space="preserve">  unilateral </w:t>
      </w:r>
      <w:proofErr w:type="spellStart"/>
      <w:r>
        <w:rPr>
          <w:rFonts w:ascii="Cambria" w:hAnsi="Cambria"/>
          <w:color w:val="212121"/>
          <w:sz w:val="24"/>
          <w:szCs w:val="24"/>
          <w:shd w:val="clear" w:color="auto" w:fill="FFFFFF"/>
        </w:rPr>
        <w:t>intercostal</w:t>
      </w:r>
      <w:proofErr w:type="spellEnd"/>
      <w:r>
        <w:rPr>
          <w:rFonts w:ascii="Cambria" w:hAnsi="Cambria"/>
          <w:color w:val="212121"/>
          <w:sz w:val="24"/>
          <w:szCs w:val="24"/>
          <w:shd w:val="clear" w:color="auto" w:fill="FFFFFF"/>
        </w:rPr>
        <w:t xml:space="preserve"> drainage tube placement </w:t>
      </w:r>
      <w:r>
        <w:rPr>
          <w:rFonts w:ascii="Cambria" w:hAnsi="Cambria"/>
          <w:color w:val="212121"/>
          <w:sz w:val="24"/>
          <w:szCs w:val="24"/>
          <w:shd w:val="clear" w:color="auto" w:fill="FFFFFF"/>
        </w:rPr>
        <w:t>and conservative management.</w:t>
      </w:r>
    </w:p>
    <w:p w:rsidR="009B11D1" w:rsidRDefault="009B11D1">
      <w:pPr>
        <w:spacing w:after="0"/>
        <w:rPr>
          <w:rFonts w:ascii="Cambria" w:hAnsi="Cambria"/>
          <w:color w:val="212121"/>
          <w:shd w:val="clear" w:color="auto" w:fill="FFFFFF"/>
        </w:rPr>
      </w:pPr>
      <w:bookmarkStart w:id="0" w:name="_GoBack"/>
      <w:bookmarkEnd w:id="0"/>
    </w:p>
    <w:p w:rsidR="009B11D1" w:rsidRDefault="009B11D1">
      <w:pPr>
        <w:spacing w:after="0"/>
        <w:rPr>
          <w:rFonts w:ascii="Cambria" w:hAnsi="Cambria"/>
          <w:color w:val="212121"/>
          <w:shd w:val="clear" w:color="auto" w:fill="FFFFFF"/>
        </w:rPr>
      </w:pPr>
    </w:p>
    <w:p w:rsidR="009B11D1" w:rsidRDefault="007540C6">
      <w:pPr>
        <w:spacing w:after="0"/>
        <w:rPr>
          <w:rFonts w:ascii="Times New Roman" w:eastAsia="Calibri" w:hAnsi="Times New Roman"/>
          <w:color w:val="000000"/>
          <w:sz w:val="24"/>
          <w:szCs w:val="24"/>
        </w:rPr>
      </w:pPr>
      <w:r>
        <w:rPr>
          <w:rFonts w:ascii="Times New Roman" w:eastAsia="Calibri" w:hAnsi="Times New Roman"/>
          <w:color w:val="000000"/>
          <w:sz w:val="28"/>
          <w:szCs w:val="28"/>
        </w:rPr>
        <w:t>KEYWORDS:</w:t>
      </w:r>
      <w:r>
        <w:rPr>
          <w:rFonts w:ascii="Times New Roman" w:eastAsia="Calibri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/>
          <w:color w:val="000000"/>
          <w:sz w:val="24"/>
          <w:szCs w:val="24"/>
        </w:rPr>
        <w:t>SSBP</w:t>
      </w:r>
      <w:proofErr w:type="gramStart"/>
      <w:r>
        <w:rPr>
          <w:rFonts w:ascii="Times New Roman" w:eastAsia="Calibri" w:hAnsi="Times New Roman"/>
          <w:color w:val="000000"/>
          <w:sz w:val="24"/>
          <w:szCs w:val="24"/>
        </w:rPr>
        <w:t>,CABG,Pneumothorax,Intercostal</w:t>
      </w:r>
      <w:proofErr w:type="spellEnd"/>
      <w:proofErr w:type="gramEnd"/>
      <w:r>
        <w:rPr>
          <w:rFonts w:ascii="Times New Roman" w:eastAsia="Calibri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/>
          <w:color w:val="000000"/>
          <w:sz w:val="24"/>
          <w:szCs w:val="24"/>
        </w:rPr>
        <w:t>tube,VATS</w:t>
      </w:r>
      <w:proofErr w:type="spellEnd"/>
    </w:p>
    <w:p w:rsidR="009B11D1" w:rsidRDefault="007540C6">
      <w:pPr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 xml:space="preserve"> </w:t>
      </w:r>
    </w:p>
    <w:p w:rsidR="009B11D1" w:rsidRDefault="009B11D1">
      <w:pPr>
        <w:rPr>
          <w:rFonts w:ascii="Times New Roman" w:eastAsia="Calibri" w:hAnsi="Times New Roman"/>
          <w:b/>
          <w:sz w:val="24"/>
          <w:szCs w:val="24"/>
        </w:rPr>
      </w:pPr>
    </w:p>
    <w:p w:rsidR="009B11D1" w:rsidRDefault="009B11D1">
      <w:pPr>
        <w:rPr>
          <w:rFonts w:ascii="Times New Roman" w:eastAsia="Calibri" w:hAnsi="Times New Roman"/>
          <w:b/>
          <w:sz w:val="24"/>
          <w:szCs w:val="24"/>
        </w:rPr>
      </w:pPr>
    </w:p>
    <w:p w:rsidR="009B11D1" w:rsidRDefault="009B11D1">
      <w:pPr>
        <w:rPr>
          <w:rFonts w:ascii="Times New Roman" w:eastAsia="Calibri" w:hAnsi="Times New Roman"/>
          <w:b/>
          <w:sz w:val="24"/>
          <w:szCs w:val="24"/>
        </w:rPr>
      </w:pPr>
    </w:p>
    <w:p w:rsidR="009B11D1" w:rsidRDefault="009B11D1">
      <w:pPr>
        <w:rPr>
          <w:rFonts w:ascii="Times New Roman" w:eastAsia="Calibri" w:hAnsi="Times New Roman"/>
          <w:b/>
          <w:sz w:val="24"/>
          <w:szCs w:val="24"/>
        </w:rPr>
      </w:pPr>
    </w:p>
    <w:p w:rsidR="009B11D1" w:rsidRDefault="009B11D1">
      <w:pPr>
        <w:rPr>
          <w:rFonts w:ascii="Times New Roman" w:eastAsia="Calibri" w:hAnsi="Times New Roman"/>
          <w:sz w:val="24"/>
          <w:szCs w:val="24"/>
        </w:rPr>
      </w:pPr>
    </w:p>
    <w:p w:rsidR="009B11D1" w:rsidRDefault="007540C6">
      <w:pPr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 xml:space="preserve"> </w:t>
      </w:r>
    </w:p>
    <w:p w:rsidR="009B11D1" w:rsidRDefault="007540C6">
      <w:pPr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 xml:space="preserve"> </w:t>
      </w:r>
    </w:p>
    <w:p w:rsidR="009B11D1" w:rsidRDefault="007540C6">
      <w:pPr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 </w:t>
      </w:r>
    </w:p>
    <w:p w:rsidR="009B11D1" w:rsidRDefault="009B11D1"/>
    <w:sectPr w:rsidR="009B11D1" w:rsidSect="009B11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540C6" w:rsidRDefault="007540C6">
      <w:pPr>
        <w:spacing w:line="240" w:lineRule="auto"/>
      </w:pPr>
      <w:r>
        <w:separator/>
      </w:r>
    </w:p>
  </w:endnote>
  <w:endnote w:type="continuationSeparator" w:id="0">
    <w:p w:rsidR="007540C6" w:rsidRDefault="007540C6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540C6" w:rsidRDefault="007540C6">
      <w:pPr>
        <w:spacing w:before="0" w:after="0"/>
      </w:pPr>
      <w:r>
        <w:separator/>
      </w:r>
    </w:p>
  </w:footnote>
  <w:footnote w:type="continuationSeparator" w:id="0">
    <w:p w:rsidR="007540C6" w:rsidRDefault="007540C6">
      <w:pPr>
        <w:spacing w:before="0"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997B79"/>
    <w:multiLevelType w:val="multilevel"/>
    <w:tmpl w:val="5D997B7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D1939"/>
    <w:rsid w:val="0005602E"/>
    <w:rsid w:val="006D1939"/>
    <w:rsid w:val="007142DF"/>
    <w:rsid w:val="007540C6"/>
    <w:rsid w:val="007657ED"/>
    <w:rsid w:val="00956A7A"/>
    <w:rsid w:val="009B11D1"/>
    <w:rsid w:val="00CC3DDB"/>
    <w:rsid w:val="00D76EDA"/>
    <w:rsid w:val="5D3A52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11D1"/>
    <w:pPr>
      <w:spacing w:before="100" w:beforeAutospacing="1" w:after="200" w:line="273" w:lineRule="auto"/>
    </w:pPr>
    <w:rPr>
      <w:rFonts w:ascii="Calibri" w:eastAsia="Times New Roman" w:hAnsi="Calibri" w:cs="Times New Roman"/>
      <w:sz w:val="22"/>
      <w:szCs w:val="22"/>
    </w:rPr>
  </w:style>
  <w:style w:type="paragraph" w:styleId="Heading1">
    <w:name w:val="heading 1"/>
    <w:basedOn w:val="Normal"/>
    <w:link w:val="Heading1Char"/>
    <w:uiPriority w:val="9"/>
    <w:qFormat/>
    <w:rsid w:val="009B11D1"/>
    <w:pPr>
      <w:spacing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9B11D1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9B11D1"/>
    <w:pPr>
      <w:spacing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ListParagraph">
    <w:name w:val="List Paragraph"/>
    <w:basedOn w:val="Normal"/>
    <w:uiPriority w:val="99"/>
    <w:qFormat/>
    <w:rsid w:val="009B11D1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9B11D1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customStyle="1" w:styleId="p">
    <w:name w:val="p"/>
    <w:basedOn w:val="Normal"/>
    <w:rsid w:val="009B11D1"/>
    <w:pPr>
      <w:spacing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362</Words>
  <Characters>2065</Characters>
  <Application>Microsoft Office Word</Application>
  <DocSecurity>0</DocSecurity>
  <Lines>17</Lines>
  <Paragraphs>4</Paragraphs>
  <ScaleCrop>false</ScaleCrop>
  <Company/>
  <LinksUpToDate>false</LinksUpToDate>
  <CharactersWithSpaces>2423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ASC</cp:lastModifiedBy>
  <cp:revision>3</cp:revision>
  <dcterms:created xsi:type="dcterms:W3CDTF">2023-10-15T07:48:00Z</dcterms:created>
  <dcterms:modified xsi:type="dcterms:W3CDTF">2023-10-31T17:46:00Z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1033-12.2.0.13266</vt:lpwstr>
  </property>
  <property fmtid="{D5CDD505-2E9C-101B-9397-08002B2CF9AE}" pid="3" name="ICV">
    <vt:lpwstr>758175C8FD9544BC883E90727EE0F64B_12</vt:lpwstr>
  </property>
</Properties>
</file>