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15B38" w14:textId="23E02105" w:rsidR="005130E0" w:rsidRDefault="005130E0" w:rsidP="005130E0">
      <w:pPr>
        <w:pStyle w:val="NormalWeb"/>
        <w:jc w:val="center"/>
        <w:rPr>
          <w:b/>
          <w:bCs/>
          <w:i/>
          <w:iCs/>
          <w:sz w:val="40"/>
          <w:szCs w:val="40"/>
          <w:u w:val="single"/>
        </w:rPr>
      </w:pPr>
      <w:r w:rsidRPr="005130E0">
        <w:rPr>
          <w:b/>
          <w:bCs/>
          <w:i/>
          <w:iCs/>
          <w:sz w:val="40"/>
          <w:szCs w:val="40"/>
          <w:u w:val="single"/>
        </w:rPr>
        <w:t>Abstract</w:t>
      </w:r>
    </w:p>
    <w:p w14:paraId="656150A8" w14:textId="77777777" w:rsidR="005130E0" w:rsidRPr="005130E0" w:rsidRDefault="005130E0" w:rsidP="005130E0">
      <w:pPr>
        <w:pStyle w:val="NormalWeb"/>
        <w:jc w:val="center"/>
        <w:rPr>
          <w:i/>
          <w:iCs/>
          <w:sz w:val="40"/>
          <w:szCs w:val="40"/>
          <w:u w:val="single"/>
        </w:rPr>
      </w:pPr>
    </w:p>
    <w:p w14:paraId="1E95362F" w14:textId="77777777" w:rsidR="005130E0" w:rsidRPr="005130E0" w:rsidRDefault="005130E0" w:rsidP="005130E0">
      <w:pPr>
        <w:pStyle w:val="NormalWeb"/>
        <w:rPr>
          <w:sz w:val="28"/>
          <w:szCs w:val="28"/>
        </w:rPr>
      </w:pPr>
      <w:r w:rsidRPr="005130E0">
        <w:rPr>
          <w:sz w:val="28"/>
          <w:szCs w:val="28"/>
        </w:rPr>
        <w:t xml:space="preserve">Attachment style and depression are two vital areas of study that have gained significant attention in recent years, and understanding their connection can provide valuable insights into preventing depression in adults. This systematic review paper aims to investigate the association between early attachment styles and adult depression. The study employed a population, exposure, and outcome framework with specific inclusion and exclusion criteria for the selected articles, which were obtained from three databases The outcomes revealed that childhood maltreatment and insecure attachment styles, particularly insecure-avoidant and insecure-anxious, were significantly associated with adult depression. However, there was one outlying study that did not find significant associations between attachment styles and depression. </w:t>
      </w:r>
    </w:p>
    <w:p w14:paraId="5D5AC1B3" w14:textId="77777777" w:rsidR="006662A0" w:rsidRPr="005130E0" w:rsidRDefault="006662A0">
      <w:pPr>
        <w:rPr>
          <w:rFonts w:ascii="Times New Roman" w:hAnsi="Times New Roman" w:cs="Times New Roman"/>
          <w:sz w:val="28"/>
          <w:szCs w:val="28"/>
        </w:rPr>
      </w:pPr>
    </w:p>
    <w:sectPr w:rsidR="006662A0" w:rsidRPr="005130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0E0"/>
    <w:rsid w:val="00012870"/>
    <w:rsid w:val="00254054"/>
    <w:rsid w:val="00333F92"/>
    <w:rsid w:val="00335313"/>
    <w:rsid w:val="004F187F"/>
    <w:rsid w:val="005130E0"/>
    <w:rsid w:val="0058157C"/>
    <w:rsid w:val="005A072D"/>
    <w:rsid w:val="005E65FD"/>
    <w:rsid w:val="006662A0"/>
    <w:rsid w:val="006C58C4"/>
    <w:rsid w:val="008958F9"/>
    <w:rsid w:val="00921291"/>
    <w:rsid w:val="009361CE"/>
    <w:rsid w:val="00A95662"/>
    <w:rsid w:val="00AC6B54"/>
    <w:rsid w:val="00AD01C2"/>
    <w:rsid w:val="00B16E2B"/>
    <w:rsid w:val="00BD0B28"/>
    <w:rsid w:val="00CE254C"/>
    <w:rsid w:val="00E632CC"/>
    <w:rsid w:val="00EB1414"/>
    <w:rsid w:val="00EE08AF"/>
    <w:rsid w:val="00F225B2"/>
    <w:rsid w:val="00F33CC4"/>
    <w:rsid w:val="00F42B78"/>
    <w:rsid w:val="00F7281E"/>
    <w:rsid w:val="00FF2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94E0AC5"/>
  <w15:chartTrackingRefBased/>
  <w15:docId w15:val="{26D7582E-8251-564E-B0F2-297572B00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30E0"/>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92235">
      <w:bodyDiv w:val="1"/>
      <w:marLeft w:val="0"/>
      <w:marRight w:val="0"/>
      <w:marTop w:val="0"/>
      <w:marBottom w:val="0"/>
      <w:divBdr>
        <w:top w:val="none" w:sz="0" w:space="0" w:color="auto"/>
        <w:left w:val="none" w:sz="0" w:space="0" w:color="auto"/>
        <w:bottom w:val="none" w:sz="0" w:space="0" w:color="auto"/>
        <w:right w:val="none" w:sz="0" w:space="0" w:color="auto"/>
      </w:divBdr>
      <w:divsChild>
        <w:div w:id="512494750">
          <w:marLeft w:val="0"/>
          <w:marRight w:val="0"/>
          <w:marTop w:val="0"/>
          <w:marBottom w:val="0"/>
          <w:divBdr>
            <w:top w:val="none" w:sz="0" w:space="0" w:color="auto"/>
            <w:left w:val="none" w:sz="0" w:space="0" w:color="auto"/>
            <w:bottom w:val="none" w:sz="0" w:space="0" w:color="auto"/>
            <w:right w:val="none" w:sz="0" w:space="0" w:color="auto"/>
          </w:divBdr>
          <w:divsChild>
            <w:div w:id="136268312">
              <w:marLeft w:val="0"/>
              <w:marRight w:val="0"/>
              <w:marTop w:val="0"/>
              <w:marBottom w:val="0"/>
              <w:divBdr>
                <w:top w:val="none" w:sz="0" w:space="0" w:color="auto"/>
                <w:left w:val="none" w:sz="0" w:space="0" w:color="auto"/>
                <w:bottom w:val="none" w:sz="0" w:space="0" w:color="auto"/>
                <w:right w:val="none" w:sz="0" w:space="0" w:color="auto"/>
              </w:divBdr>
              <w:divsChild>
                <w:div w:id="18024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125</Words>
  <Characters>717</Characters>
  <Application>Microsoft Office Word</Application>
  <DocSecurity>0</DocSecurity>
  <Lines>5</Lines>
  <Paragraphs>1</Paragraphs>
  <ScaleCrop>false</ScaleCrop>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Madeena Saeedi</dc:creator>
  <cp:keywords/>
  <dc:description/>
  <cp:lastModifiedBy>Madeena Saeedi</cp:lastModifiedBy>
  <cp:revision>1</cp:revision>
  <dcterms:created xsi:type="dcterms:W3CDTF">2023-08-16T13:39:00Z</dcterms:created>
  <dcterms:modified xsi:type="dcterms:W3CDTF">2023-08-16T13:40:00Z</dcterms:modified>
</cp:coreProperties>
</file>