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C2D57" w14:textId="3BCF6DD7" w:rsidR="004049FE" w:rsidRPr="00B5160F" w:rsidRDefault="004049FE" w:rsidP="004049FE">
      <w:pPr>
        <w:autoSpaceDE w:val="0"/>
        <w:autoSpaceDN w:val="0"/>
        <w:adjustRightInd w:val="0"/>
        <w:spacing w:after="240" w:line="900" w:lineRule="atLeast"/>
        <w:rPr>
          <w:rFonts w:eastAsiaTheme="minorHAnsi" w:cs="Arial"/>
          <w:color w:val="548DD4" w:themeColor="text2" w:themeTint="99"/>
          <w:sz w:val="36"/>
          <w:szCs w:val="36"/>
          <w:lang w:val="it-IT"/>
        </w:rPr>
      </w:pPr>
      <w:proofErr w:type="spellStart"/>
      <w:r w:rsidRPr="00B5160F">
        <w:rPr>
          <w:rFonts w:eastAsiaTheme="minorHAnsi" w:cs="Arial"/>
          <w:color w:val="548DD4" w:themeColor="text2" w:themeTint="99"/>
          <w:sz w:val="36"/>
          <w:szCs w:val="36"/>
          <w:lang w:val="it-IT"/>
        </w:rPr>
        <w:t>Old</w:t>
      </w:r>
      <w:proofErr w:type="spellEnd"/>
      <w:r w:rsidRPr="00B5160F">
        <w:rPr>
          <w:rFonts w:eastAsiaTheme="minorHAnsi" w:cs="Arial"/>
          <w:color w:val="548DD4" w:themeColor="text2" w:themeTint="99"/>
          <w:sz w:val="36"/>
          <w:szCs w:val="36"/>
          <w:lang w:val="it-IT"/>
        </w:rPr>
        <w:t xml:space="preserve"> Age and </w:t>
      </w:r>
      <w:proofErr w:type="spellStart"/>
      <w:r w:rsidRPr="00B5160F">
        <w:rPr>
          <w:rFonts w:eastAsiaTheme="minorHAnsi" w:cs="Arial"/>
          <w:color w:val="548DD4" w:themeColor="text2" w:themeTint="99"/>
          <w:sz w:val="36"/>
          <w:szCs w:val="36"/>
          <w:lang w:val="it-IT"/>
        </w:rPr>
        <w:t>Women’s</w:t>
      </w:r>
      <w:proofErr w:type="spellEnd"/>
      <w:r w:rsidRPr="00B5160F">
        <w:rPr>
          <w:rFonts w:eastAsiaTheme="minorHAnsi" w:cs="Arial"/>
          <w:color w:val="548DD4" w:themeColor="text2" w:themeTint="99"/>
          <w:sz w:val="36"/>
          <w:szCs w:val="36"/>
          <w:lang w:val="it-IT"/>
        </w:rPr>
        <w:t xml:space="preserve"> Identity </w:t>
      </w:r>
    </w:p>
    <w:p w14:paraId="138431CF" w14:textId="66020AD4" w:rsidR="004049FE" w:rsidRPr="002318C3" w:rsidRDefault="0067465E" w:rsidP="008C1AA0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</w:pPr>
      <w:proofErr w:type="gramStart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Greco Francesca Romana </w:t>
      </w:r>
      <w:proofErr w:type="spellStart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>Psy.D</w:t>
      </w:r>
      <w:proofErr w:type="spellEnd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., D’Onofrio Grazia LCPC, </w:t>
      </w:r>
      <w:proofErr w:type="spellStart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>Seripa</w:t>
      </w:r>
      <w:proofErr w:type="spellEnd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 Davide, Ciccone Filomena LCPC, </w:t>
      </w:r>
      <w:proofErr w:type="spellStart"/>
      <w:r w:rsidR="004049FE"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>Sancarlo</w:t>
      </w:r>
      <w:proofErr w:type="spellEnd"/>
      <w:r w:rsidR="004049FE"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 Daniele</w:t>
      </w:r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 MD</w:t>
      </w:r>
      <w:r w:rsidR="004049FE"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, </w:t>
      </w:r>
      <w:proofErr w:type="spellStart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>Mangiacotti</w:t>
      </w:r>
      <w:proofErr w:type="spellEnd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 xml:space="preserve"> Antonio, Greco </w:t>
      </w:r>
      <w:proofErr w:type="gramEnd"/>
      <w:r w:rsidRP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>Monica MD</w:t>
      </w:r>
      <w:r w:rsidR="002318C3">
        <w:rPr>
          <w:rFonts w:ascii="Arial" w:eastAsiaTheme="minorHAnsi" w:hAnsi="Arial" w:cs="Arial"/>
          <w:iCs/>
          <w:color w:val="000000"/>
          <w:sz w:val="18"/>
          <w:szCs w:val="18"/>
          <w:lang w:val="it-IT"/>
        </w:rPr>
        <w:t>.</w:t>
      </w:r>
    </w:p>
    <w:p w14:paraId="51778573" w14:textId="77777777" w:rsidR="0067465E" w:rsidRPr="008C1AA0" w:rsidRDefault="0067465E" w:rsidP="008C1AA0">
      <w:pPr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</w:pPr>
      <w:proofErr w:type="gramStart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 xml:space="preserve">Casa Sollievo della Sofferenza Hospital, </w:t>
      </w:r>
      <w:proofErr w:type="spellStart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>Department</w:t>
      </w:r>
      <w:proofErr w:type="spellEnd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 xml:space="preserve"> of </w:t>
      </w:r>
      <w:proofErr w:type="spellStart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>Geriatrics</w:t>
      </w:r>
      <w:proofErr w:type="spellEnd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 xml:space="preserve">, San Giovanni Rotondo, </w:t>
      </w:r>
      <w:proofErr w:type="spellStart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>Italy</w:t>
      </w:r>
      <w:proofErr w:type="spellEnd"/>
      <w:proofErr w:type="gramEnd"/>
      <w:r w:rsidRPr="008C1AA0">
        <w:rPr>
          <w:rFonts w:ascii="Arial" w:eastAsiaTheme="minorHAnsi" w:hAnsi="Arial" w:cs="Arial"/>
          <w:i/>
          <w:iCs/>
          <w:color w:val="000000"/>
          <w:sz w:val="18"/>
          <w:szCs w:val="18"/>
          <w:lang w:val="it-IT"/>
        </w:rPr>
        <w:t xml:space="preserve">. </w:t>
      </w:r>
    </w:p>
    <w:p w14:paraId="71476FE8" w14:textId="77777777" w:rsidR="00AE3E37" w:rsidRDefault="00AE3E37" w:rsidP="00494130">
      <w:pPr>
        <w:pStyle w:val="Titolo1"/>
        <w:spacing w:before="170"/>
        <w:ind w:left="0"/>
      </w:pPr>
    </w:p>
    <w:p w14:paraId="5C9CFD08" w14:textId="77777777" w:rsidR="00AE3E37" w:rsidRDefault="00AE3E37">
      <w:pPr>
        <w:pStyle w:val="Corpodeltesto"/>
        <w:rPr>
          <w:rFonts w:ascii="Arial"/>
          <w:sz w:val="20"/>
        </w:rPr>
      </w:pPr>
    </w:p>
    <w:p w14:paraId="0DA40F86" w14:textId="77777777" w:rsidR="00AE3E37" w:rsidRDefault="00AE3E37">
      <w:pPr>
        <w:pStyle w:val="Corpodeltesto"/>
        <w:spacing w:before="3"/>
        <w:rPr>
          <w:rFonts w:ascii="Arial"/>
          <w:sz w:val="21"/>
        </w:rPr>
      </w:pPr>
    </w:p>
    <w:p w14:paraId="69F4459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14:paraId="5B1DCD3A" w14:textId="412176B6"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6EE0B069" w14:textId="76665F9C" w:rsidR="00063494" w:rsidRPr="006F53D7" w:rsidRDefault="00063494" w:rsidP="006F53D7">
      <w:pPr>
        <w:pStyle w:val="Corpodeltesto"/>
        <w:spacing w:before="90" w:line="280" w:lineRule="auto"/>
        <w:ind w:left="100"/>
        <w:jc w:val="both"/>
        <w:rPr>
          <w:lang w:val="it-IT"/>
        </w:rPr>
      </w:pPr>
      <w:proofErr w:type="spellStart"/>
      <w:r w:rsidRPr="00063494">
        <w:rPr>
          <w:lang w:val="it-IT"/>
        </w:rPr>
        <w:t>Female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identity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is</w:t>
      </w:r>
      <w:proofErr w:type="spellEnd"/>
      <w:r w:rsidRPr="00063494">
        <w:rPr>
          <w:lang w:val="it-IT"/>
        </w:rPr>
        <w:t xml:space="preserve"> a </w:t>
      </w:r>
      <w:proofErr w:type="spellStart"/>
      <w:r w:rsidRPr="00063494">
        <w:rPr>
          <w:lang w:val="it-IT"/>
        </w:rPr>
        <w:t>dynamic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concept</w:t>
      </w:r>
      <w:proofErr w:type="spellEnd"/>
      <w:r w:rsidRPr="00063494">
        <w:rPr>
          <w:lang w:val="it-IT"/>
        </w:rPr>
        <w:t xml:space="preserve">, and </w:t>
      </w:r>
      <w:proofErr w:type="spellStart"/>
      <w:r w:rsidRPr="00063494">
        <w:rPr>
          <w:lang w:val="it-IT"/>
        </w:rPr>
        <w:t>it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has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been</w:t>
      </w:r>
      <w:proofErr w:type="spellEnd"/>
      <w:r w:rsidRPr="00063494">
        <w:rPr>
          <w:lang w:val="it-IT"/>
        </w:rPr>
        <w:t xml:space="preserve"> a </w:t>
      </w:r>
      <w:proofErr w:type="spellStart"/>
      <w:r w:rsidRPr="00063494">
        <w:rPr>
          <w:lang w:val="it-IT"/>
        </w:rPr>
        <w:t>very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discussed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issue</w:t>
      </w:r>
      <w:proofErr w:type="spellEnd"/>
      <w:r w:rsidRPr="00063494">
        <w:rPr>
          <w:lang w:val="it-IT"/>
        </w:rPr>
        <w:t xml:space="preserve"> </w:t>
      </w:r>
      <w:proofErr w:type="gramStart"/>
      <w:r w:rsidRPr="00063494">
        <w:rPr>
          <w:lang w:val="it-IT"/>
        </w:rPr>
        <w:t>by</w:t>
      </w:r>
      <w:proofErr w:type="gram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contemporary</w:t>
      </w:r>
      <w:proofErr w:type="spellEnd"/>
      <w:r w:rsidRPr="00063494">
        <w:rPr>
          <w:lang w:val="it-IT"/>
        </w:rPr>
        <w:t xml:space="preserve"> cultural </w:t>
      </w:r>
      <w:proofErr w:type="spellStart"/>
      <w:r w:rsidRPr="00063494">
        <w:rPr>
          <w:lang w:val="it-IT"/>
        </w:rPr>
        <w:t>critic</w:t>
      </w:r>
      <w:proofErr w:type="spellEnd"/>
      <w:r w:rsidRPr="00063494">
        <w:rPr>
          <w:lang w:val="it-IT"/>
        </w:rPr>
        <w:t xml:space="preserve">. How </w:t>
      </w:r>
      <w:proofErr w:type="spellStart"/>
      <w:r w:rsidRPr="00063494">
        <w:rPr>
          <w:lang w:val="it-IT"/>
        </w:rPr>
        <w:t>does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old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age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affect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identity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construction</w:t>
      </w:r>
      <w:proofErr w:type="spellEnd"/>
      <w:r w:rsidRPr="00063494">
        <w:rPr>
          <w:lang w:val="it-IT"/>
        </w:rPr>
        <w:t xml:space="preserve"> and per- </w:t>
      </w:r>
      <w:proofErr w:type="spellStart"/>
      <w:r w:rsidRPr="00063494">
        <w:rPr>
          <w:lang w:val="it-IT"/>
        </w:rPr>
        <w:t>ception</w:t>
      </w:r>
      <w:proofErr w:type="spellEnd"/>
      <w:r w:rsidRPr="00063494">
        <w:rPr>
          <w:lang w:val="it-IT"/>
        </w:rPr>
        <w:t xml:space="preserve"> in </w:t>
      </w:r>
      <w:proofErr w:type="spellStart"/>
      <w:r w:rsidRPr="00063494">
        <w:rPr>
          <w:lang w:val="it-IT"/>
        </w:rPr>
        <w:t>elderly</w:t>
      </w:r>
      <w:proofErr w:type="spellEnd"/>
      <w:r w:rsidRPr="00063494">
        <w:rPr>
          <w:lang w:val="it-IT"/>
        </w:rPr>
        <w:t xml:space="preserve"> woman? </w:t>
      </w:r>
      <w:proofErr w:type="spellStart"/>
      <w:r w:rsidRPr="00063494">
        <w:rPr>
          <w:lang w:val="it-IT"/>
        </w:rPr>
        <w:t>Has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feminine</w:t>
      </w:r>
      <w:proofErr w:type="spellEnd"/>
      <w:r w:rsidRPr="00063494">
        <w:rPr>
          <w:lang w:val="it-IT"/>
        </w:rPr>
        <w:t xml:space="preserve"> gender an impact in </w:t>
      </w:r>
      <w:proofErr w:type="spellStart"/>
      <w:r w:rsidRPr="00063494">
        <w:rPr>
          <w:lang w:val="it-IT"/>
        </w:rPr>
        <w:t>subjective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well-being</w:t>
      </w:r>
      <w:proofErr w:type="spellEnd"/>
      <w:r w:rsidRPr="00063494">
        <w:rPr>
          <w:lang w:val="it-IT"/>
        </w:rPr>
        <w:t xml:space="preserve">? </w:t>
      </w:r>
      <w:proofErr w:type="spellStart"/>
      <w:r w:rsidRPr="00063494">
        <w:rPr>
          <w:lang w:val="it-IT"/>
        </w:rPr>
        <w:t>Psychological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changes</w:t>
      </w:r>
      <w:proofErr w:type="spellEnd"/>
      <w:r w:rsidRPr="00063494">
        <w:rPr>
          <w:lang w:val="it-IT"/>
        </w:rPr>
        <w:t xml:space="preserve"> of </w:t>
      </w:r>
      <w:proofErr w:type="spellStart"/>
      <w:r w:rsidRPr="00063494">
        <w:rPr>
          <w:lang w:val="it-IT"/>
        </w:rPr>
        <w:t>midlife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women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have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been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conflicting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as</w:t>
      </w:r>
      <w:proofErr w:type="spellEnd"/>
      <w:r w:rsidRPr="00063494">
        <w:rPr>
          <w:lang w:val="it-IT"/>
        </w:rPr>
        <w:t xml:space="preserve"> the idea </w:t>
      </w:r>
      <w:proofErr w:type="spellStart"/>
      <w:r w:rsidRPr="00063494">
        <w:rPr>
          <w:lang w:val="it-IT"/>
        </w:rPr>
        <w:t>that</w:t>
      </w:r>
      <w:proofErr w:type="spellEnd"/>
      <w:r w:rsidRPr="00063494">
        <w:rPr>
          <w:lang w:val="it-IT"/>
        </w:rPr>
        <w:t xml:space="preserve"> </w:t>
      </w:r>
      <w:proofErr w:type="gramStart"/>
      <w:r w:rsidRPr="00063494">
        <w:rPr>
          <w:lang w:val="it-IT"/>
        </w:rPr>
        <w:t>society</w:t>
      </w:r>
      <w:proofErr w:type="gram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has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about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them</w:t>
      </w:r>
      <w:proofErr w:type="spellEnd"/>
      <w:r w:rsidRPr="00063494">
        <w:rPr>
          <w:lang w:val="it-IT"/>
        </w:rPr>
        <w:t xml:space="preserve">. </w:t>
      </w:r>
      <w:proofErr w:type="spellStart"/>
      <w:r w:rsidRPr="00063494">
        <w:rPr>
          <w:lang w:val="it-IT"/>
        </w:rPr>
        <w:t>Personality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changes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after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young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adulthood</w:t>
      </w:r>
      <w:proofErr w:type="spellEnd"/>
      <w:r w:rsidRPr="00063494">
        <w:rPr>
          <w:lang w:val="it-IT"/>
        </w:rPr>
        <w:t xml:space="preserve"> in </w:t>
      </w:r>
      <w:proofErr w:type="spellStart"/>
      <w:r w:rsidRPr="00063494">
        <w:rPr>
          <w:lang w:val="it-IT"/>
        </w:rPr>
        <w:t>women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is</w:t>
      </w:r>
      <w:proofErr w:type="spellEnd"/>
      <w:r w:rsidRPr="00063494">
        <w:rPr>
          <w:lang w:val="it-IT"/>
        </w:rPr>
        <w:t xml:space="preserve"> a con- </w:t>
      </w:r>
      <w:proofErr w:type="spellStart"/>
      <w:r w:rsidRPr="00063494">
        <w:rPr>
          <w:lang w:val="it-IT"/>
        </w:rPr>
        <w:t>troversial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matter</w:t>
      </w:r>
      <w:proofErr w:type="spellEnd"/>
      <w:r w:rsidRPr="00063494">
        <w:rPr>
          <w:lang w:val="it-IT"/>
        </w:rPr>
        <w:t xml:space="preserve">. </w:t>
      </w:r>
      <w:proofErr w:type="spellStart"/>
      <w:proofErr w:type="gramStart"/>
      <w:r w:rsidRPr="00063494">
        <w:rPr>
          <w:lang w:val="it-IT"/>
        </w:rPr>
        <w:t>Erikson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proposed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that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women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might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not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develop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identities</w:t>
      </w:r>
      <w:proofErr w:type="spellEnd"/>
      <w:r w:rsidRPr="00063494">
        <w:rPr>
          <w:lang w:val="it-IT"/>
        </w:rPr>
        <w:t xml:space="preserve"> in </w:t>
      </w:r>
      <w:proofErr w:type="spellStart"/>
      <w:r w:rsidRPr="00063494">
        <w:rPr>
          <w:lang w:val="it-IT"/>
        </w:rPr>
        <w:t>early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adulthood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as</w:t>
      </w:r>
      <w:proofErr w:type="spellEnd"/>
      <w:r w:rsidRPr="00063494">
        <w:rPr>
          <w:lang w:val="it-IT"/>
        </w:rPr>
        <w:t xml:space="preserve"> men do</w:t>
      </w:r>
      <w:proofErr w:type="gramEnd"/>
      <w:r w:rsidRPr="00063494">
        <w:rPr>
          <w:lang w:val="it-IT"/>
        </w:rPr>
        <w:t xml:space="preserve">. In </w:t>
      </w:r>
      <w:proofErr w:type="spellStart"/>
      <w:r w:rsidRPr="00063494">
        <w:rPr>
          <w:lang w:val="it-IT"/>
        </w:rPr>
        <w:t>fact</w:t>
      </w:r>
      <w:proofErr w:type="spellEnd"/>
      <w:r w:rsidRPr="00063494">
        <w:rPr>
          <w:lang w:val="it-IT"/>
        </w:rPr>
        <w:t xml:space="preserve">, he </w:t>
      </w:r>
      <w:proofErr w:type="spellStart"/>
      <w:r w:rsidRPr="00063494">
        <w:rPr>
          <w:lang w:val="it-IT"/>
        </w:rPr>
        <w:t>argued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that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women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develop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them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later</w:t>
      </w:r>
      <w:proofErr w:type="spellEnd"/>
      <w:r w:rsidRPr="00063494">
        <w:rPr>
          <w:lang w:val="it-IT"/>
        </w:rPr>
        <w:t xml:space="preserve">, in the </w:t>
      </w:r>
      <w:proofErr w:type="spellStart"/>
      <w:r w:rsidRPr="00063494">
        <w:rPr>
          <w:lang w:val="it-IT"/>
        </w:rPr>
        <w:t>context</w:t>
      </w:r>
      <w:proofErr w:type="spellEnd"/>
      <w:r w:rsidRPr="00063494">
        <w:rPr>
          <w:lang w:val="it-IT"/>
        </w:rPr>
        <w:t xml:space="preserve"> of an </w:t>
      </w:r>
      <w:proofErr w:type="gramStart"/>
      <w:r w:rsidRPr="00063494">
        <w:rPr>
          <w:lang w:val="it-IT"/>
        </w:rPr>
        <w:t>intimate</w:t>
      </w:r>
      <w:proofErr w:type="gram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relationship</w:t>
      </w:r>
      <w:proofErr w:type="spellEnd"/>
      <w:r w:rsidRPr="00063494">
        <w:rPr>
          <w:lang w:val="it-IT"/>
        </w:rPr>
        <w:t xml:space="preserve">. </w:t>
      </w:r>
      <w:proofErr w:type="spellStart"/>
      <w:proofErr w:type="gramStart"/>
      <w:r w:rsidRPr="00063494">
        <w:rPr>
          <w:lang w:val="it-IT"/>
        </w:rPr>
        <w:t>Moreover</w:t>
      </w:r>
      <w:proofErr w:type="spellEnd"/>
      <w:r w:rsidRPr="00063494">
        <w:rPr>
          <w:lang w:val="it-IT"/>
        </w:rPr>
        <w:t xml:space="preserve">, </w:t>
      </w:r>
      <w:proofErr w:type="spellStart"/>
      <w:r w:rsidRPr="00063494">
        <w:rPr>
          <w:lang w:val="it-IT"/>
        </w:rPr>
        <w:t>identity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development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appears</w:t>
      </w:r>
      <w:proofErr w:type="spellEnd"/>
      <w:r w:rsidRPr="00063494">
        <w:rPr>
          <w:lang w:val="it-IT"/>
        </w:rPr>
        <w:t xml:space="preserve"> to </w:t>
      </w:r>
      <w:proofErr w:type="spellStart"/>
      <w:r w:rsidRPr="00063494">
        <w:rPr>
          <w:lang w:val="it-IT"/>
        </w:rPr>
        <w:t>have</w:t>
      </w:r>
      <w:proofErr w:type="spellEnd"/>
      <w:r w:rsidRPr="00063494">
        <w:rPr>
          <w:lang w:val="it-IT"/>
        </w:rPr>
        <w:t xml:space="preserve"> impor- </w:t>
      </w:r>
      <w:proofErr w:type="spellStart"/>
      <w:r w:rsidRPr="00063494">
        <w:rPr>
          <w:lang w:val="it-IT"/>
        </w:rPr>
        <w:t>tant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consequences</w:t>
      </w:r>
      <w:proofErr w:type="spellEnd"/>
      <w:r w:rsidRPr="00063494">
        <w:rPr>
          <w:lang w:val="it-IT"/>
        </w:rPr>
        <w:t xml:space="preserve"> for </w:t>
      </w:r>
      <w:proofErr w:type="spellStart"/>
      <w:r w:rsidRPr="00063494">
        <w:rPr>
          <w:lang w:val="it-IT"/>
        </w:rPr>
        <w:t>midlife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well-being</w:t>
      </w:r>
      <w:proofErr w:type="spellEnd"/>
      <w:proofErr w:type="gramEnd"/>
      <w:r w:rsidRPr="00063494">
        <w:rPr>
          <w:lang w:val="it-IT"/>
        </w:rPr>
        <w:t xml:space="preserve">. </w:t>
      </w:r>
      <w:proofErr w:type="gramStart"/>
      <w:r w:rsidRPr="00063494">
        <w:rPr>
          <w:lang w:val="it-IT"/>
        </w:rPr>
        <w:t xml:space="preserve">For </w:t>
      </w:r>
      <w:proofErr w:type="spellStart"/>
      <w:r w:rsidRPr="00063494">
        <w:rPr>
          <w:lang w:val="it-IT"/>
        </w:rPr>
        <w:t>example</w:t>
      </w:r>
      <w:proofErr w:type="spellEnd"/>
      <w:r w:rsidRPr="00063494">
        <w:rPr>
          <w:lang w:val="it-IT"/>
        </w:rPr>
        <w:t xml:space="preserve">, </w:t>
      </w:r>
      <w:proofErr w:type="spellStart"/>
      <w:r w:rsidRPr="00063494">
        <w:rPr>
          <w:lang w:val="it-IT"/>
        </w:rPr>
        <w:t>Vandewater</w:t>
      </w:r>
      <w:proofErr w:type="spellEnd"/>
      <w:r w:rsidRPr="00063494">
        <w:rPr>
          <w:lang w:val="it-IT"/>
        </w:rPr>
        <w:t xml:space="preserve"> et al. </w:t>
      </w:r>
      <w:proofErr w:type="spellStart"/>
      <w:r w:rsidRPr="00063494">
        <w:rPr>
          <w:lang w:val="it-IT"/>
        </w:rPr>
        <w:t>found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that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women’s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midlife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well-being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was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facilitated</w:t>
      </w:r>
      <w:proofErr w:type="spellEnd"/>
      <w:r w:rsidRPr="00063494">
        <w:rPr>
          <w:lang w:val="it-IT"/>
        </w:rPr>
        <w:t xml:space="preserve"> by </w:t>
      </w:r>
      <w:proofErr w:type="spellStart"/>
      <w:r w:rsidRPr="00063494">
        <w:rPr>
          <w:lang w:val="it-IT"/>
        </w:rPr>
        <w:t>earlier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attainment</w:t>
      </w:r>
      <w:proofErr w:type="spellEnd"/>
      <w:r w:rsidRPr="00063494">
        <w:rPr>
          <w:lang w:val="it-IT"/>
        </w:rPr>
        <w:t xml:space="preserve"> of a </w:t>
      </w:r>
      <w:proofErr w:type="spellStart"/>
      <w:r w:rsidRPr="00063494">
        <w:rPr>
          <w:lang w:val="it-IT"/>
        </w:rPr>
        <w:t>well-articulated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identity</w:t>
      </w:r>
      <w:proofErr w:type="spellEnd"/>
      <w:proofErr w:type="gramEnd"/>
      <w:r w:rsidRPr="00063494">
        <w:rPr>
          <w:lang w:val="it-IT"/>
        </w:rPr>
        <w:t xml:space="preserve">. </w:t>
      </w:r>
      <w:proofErr w:type="gramStart"/>
      <w:r w:rsidRPr="00063494">
        <w:rPr>
          <w:lang w:val="it-IT"/>
        </w:rPr>
        <w:t xml:space="preserve">In </w:t>
      </w:r>
      <w:proofErr w:type="spellStart"/>
      <w:r w:rsidRPr="00063494">
        <w:rPr>
          <w:lang w:val="it-IT"/>
        </w:rPr>
        <w:t>these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situations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accomplishment</w:t>
      </w:r>
      <w:proofErr w:type="spellEnd"/>
      <w:r w:rsidRPr="00063494">
        <w:rPr>
          <w:lang w:val="it-IT"/>
        </w:rPr>
        <w:t xml:space="preserve"> of </w:t>
      </w:r>
      <w:proofErr w:type="spellStart"/>
      <w:r w:rsidRPr="00063494">
        <w:rPr>
          <w:lang w:val="it-IT"/>
        </w:rPr>
        <w:t>developmentally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earlier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tasks</w:t>
      </w:r>
      <w:proofErr w:type="spellEnd"/>
      <w:r w:rsidRPr="00063494">
        <w:rPr>
          <w:lang w:val="it-IT"/>
        </w:rPr>
        <w:t xml:space="preserve"> (</w:t>
      </w:r>
      <w:proofErr w:type="spellStart"/>
      <w:r w:rsidRPr="00063494">
        <w:rPr>
          <w:lang w:val="it-IT"/>
        </w:rPr>
        <w:t>identity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formation</w:t>
      </w:r>
      <w:proofErr w:type="spellEnd"/>
      <w:r w:rsidRPr="00063494">
        <w:rPr>
          <w:lang w:val="it-IT"/>
        </w:rPr>
        <w:t xml:space="preserve">) sets the stage for </w:t>
      </w:r>
      <w:proofErr w:type="spellStart"/>
      <w:r w:rsidRPr="00063494">
        <w:rPr>
          <w:lang w:val="it-IT"/>
        </w:rPr>
        <w:t>later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psychological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health</w:t>
      </w:r>
      <w:proofErr w:type="spellEnd"/>
      <w:proofErr w:type="gramEnd"/>
      <w:r w:rsidRPr="00063494">
        <w:rPr>
          <w:lang w:val="it-IT"/>
        </w:rPr>
        <w:t xml:space="preserve">. </w:t>
      </w:r>
      <w:proofErr w:type="spellStart"/>
      <w:r w:rsidRPr="00063494">
        <w:rPr>
          <w:lang w:val="it-IT"/>
        </w:rPr>
        <w:t>Our</w:t>
      </w:r>
      <w:proofErr w:type="spellEnd"/>
      <w:r w:rsidRPr="00063494">
        <w:rPr>
          <w:lang w:val="it-IT"/>
        </w:rPr>
        <w:t xml:space="preserve"> work </w:t>
      </w:r>
      <w:proofErr w:type="spellStart"/>
      <w:r w:rsidRPr="00063494">
        <w:rPr>
          <w:lang w:val="it-IT"/>
        </w:rPr>
        <w:t>sheds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additional</w:t>
      </w:r>
      <w:proofErr w:type="spellEnd"/>
      <w:r w:rsidRPr="00063494">
        <w:rPr>
          <w:lang w:val="it-IT"/>
        </w:rPr>
        <w:t xml:space="preserve"> light </w:t>
      </w:r>
      <w:proofErr w:type="gramStart"/>
      <w:r w:rsidRPr="00063494">
        <w:rPr>
          <w:lang w:val="it-IT"/>
        </w:rPr>
        <w:t xml:space="preserve">on </w:t>
      </w:r>
      <w:proofErr w:type="spellStart"/>
      <w:proofErr w:type="gramEnd"/>
      <w:r w:rsidRPr="00063494">
        <w:rPr>
          <w:lang w:val="it-IT"/>
        </w:rPr>
        <w:t>how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women</w:t>
      </w:r>
      <w:proofErr w:type="spellEnd"/>
      <w:r w:rsidRPr="00063494">
        <w:rPr>
          <w:lang w:val="it-IT"/>
        </w:rPr>
        <w:t xml:space="preserve"> live </w:t>
      </w:r>
      <w:proofErr w:type="spellStart"/>
      <w:r w:rsidRPr="00063494">
        <w:rPr>
          <w:lang w:val="it-IT"/>
        </w:rPr>
        <w:t>this</w:t>
      </w:r>
      <w:proofErr w:type="spellEnd"/>
      <w:r w:rsidRPr="00063494">
        <w:rPr>
          <w:lang w:val="it-IT"/>
        </w:rPr>
        <w:t xml:space="preserve"> </w:t>
      </w:r>
      <w:proofErr w:type="spellStart"/>
      <w:r w:rsidRPr="00063494">
        <w:rPr>
          <w:lang w:val="it-IT"/>
        </w:rPr>
        <w:t>period</w:t>
      </w:r>
      <w:proofErr w:type="spellEnd"/>
      <w:r w:rsidRPr="00063494">
        <w:rPr>
          <w:lang w:val="it-IT"/>
        </w:rPr>
        <w:t xml:space="preserve"> of life in </w:t>
      </w:r>
      <w:proofErr w:type="spellStart"/>
      <w:r w:rsidRPr="00063494">
        <w:rPr>
          <w:lang w:val="it-IT"/>
        </w:rPr>
        <w:t>terms</w:t>
      </w:r>
      <w:proofErr w:type="spellEnd"/>
      <w:r w:rsidRPr="00063494">
        <w:rPr>
          <w:lang w:val="it-IT"/>
        </w:rPr>
        <w:t xml:space="preserve"> of</w:t>
      </w:r>
      <w:r w:rsidR="006F53D7">
        <w:rPr>
          <w:lang w:val="it-IT"/>
        </w:rPr>
        <w:t xml:space="preserve"> </w:t>
      </w:r>
      <w:proofErr w:type="spellStart"/>
      <w:r w:rsidR="006F53D7">
        <w:rPr>
          <w:lang w:val="it-IT"/>
        </w:rPr>
        <w:t>happiness</w:t>
      </w:r>
      <w:proofErr w:type="spellEnd"/>
      <w:r w:rsidR="006F53D7">
        <w:rPr>
          <w:lang w:val="it-IT"/>
        </w:rPr>
        <w:t xml:space="preserve"> and </w:t>
      </w:r>
      <w:proofErr w:type="spellStart"/>
      <w:r w:rsidR="006F53D7">
        <w:rPr>
          <w:lang w:val="it-IT"/>
        </w:rPr>
        <w:t>purpose</w:t>
      </w:r>
      <w:proofErr w:type="spellEnd"/>
      <w:r w:rsidR="006F53D7">
        <w:rPr>
          <w:lang w:val="it-IT"/>
        </w:rPr>
        <w:t xml:space="preserve"> of life.</w:t>
      </w:r>
    </w:p>
    <w:p w14:paraId="3CDCADFF" w14:textId="77777777" w:rsidR="00063494" w:rsidRDefault="00063494" w:rsidP="00D0377A">
      <w:pPr>
        <w:pStyle w:val="Titolo3"/>
        <w:spacing w:before="74"/>
        <w:rPr>
          <w:b w:val="0"/>
          <w:color w:val="BF5A14"/>
        </w:rPr>
      </w:pPr>
    </w:p>
    <w:p w14:paraId="506EE6CC" w14:textId="77777777" w:rsidR="006F53D7" w:rsidRDefault="006F53D7" w:rsidP="00D0377A">
      <w:pPr>
        <w:pStyle w:val="Titolo3"/>
        <w:spacing w:before="74"/>
        <w:rPr>
          <w:b w:val="0"/>
          <w:color w:val="BF5A14"/>
        </w:rPr>
      </w:pPr>
    </w:p>
    <w:p w14:paraId="4998F527" w14:textId="77777777" w:rsidR="006F53D7" w:rsidRDefault="006F53D7" w:rsidP="00D0377A">
      <w:pPr>
        <w:pStyle w:val="Titolo3"/>
        <w:spacing w:before="74"/>
        <w:rPr>
          <w:b w:val="0"/>
          <w:color w:val="BF5A14"/>
        </w:rPr>
      </w:pPr>
    </w:p>
    <w:p w14:paraId="0C01B93B" w14:textId="77777777" w:rsidR="006F53D7" w:rsidRDefault="006F53D7" w:rsidP="00D0377A">
      <w:pPr>
        <w:pStyle w:val="Titolo3"/>
        <w:spacing w:before="74"/>
        <w:rPr>
          <w:b w:val="0"/>
          <w:color w:val="BF5A14"/>
        </w:rPr>
      </w:pPr>
    </w:p>
    <w:p w14:paraId="392BBAAA" w14:textId="77777777" w:rsidR="006F53D7" w:rsidRDefault="006F53D7" w:rsidP="00D0377A">
      <w:pPr>
        <w:pStyle w:val="Titolo3"/>
        <w:spacing w:before="74"/>
        <w:rPr>
          <w:b w:val="0"/>
          <w:color w:val="BF5A14"/>
        </w:rPr>
      </w:pPr>
    </w:p>
    <w:p w14:paraId="5DA4E85E" w14:textId="77777777" w:rsidR="006F53D7" w:rsidRDefault="006F53D7" w:rsidP="00D0377A">
      <w:pPr>
        <w:pStyle w:val="Titolo3"/>
        <w:spacing w:before="74"/>
        <w:rPr>
          <w:b w:val="0"/>
          <w:color w:val="BF5A14"/>
        </w:rPr>
      </w:pPr>
    </w:p>
    <w:p w14:paraId="1A734B79" w14:textId="77777777" w:rsidR="006F53D7" w:rsidRDefault="006F53D7" w:rsidP="00D0377A">
      <w:pPr>
        <w:pStyle w:val="Titolo3"/>
        <w:spacing w:before="74"/>
        <w:rPr>
          <w:b w:val="0"/>
          <w:color w:val="BF5A14"/>
        </w:rPr>
      </w:pPr>
    </w:p>
    <w:p w14:paraId="36DAA2A5" w14:textId="29A642A7" w:rsidR="005973B9" w:rsidRDefault="005A5860" w:rsidP="006F53D7">
      <w:pPr>
        <w:pStyle w:val="Titolo3"/>
        <w:spacing w:before="74"/>
        <w:ind w:left="0"/>
        <w:rPr>
          <w:b w:val="0"/>
          <w:color w:val="BF5A14"/>
        </w:rPr>
      </w:pPr>
      <w:r>
        <w:rPr>
          <w:b w:val="0"/>
          <w:color w:val="BF5A14"/>
        </w:rPr>
        <w:t xml:space="preserve">      </w:t>
      </w:r>
      <w:r w:rsidR="007D6E46">
        <w:rPr>
          <w:b w:val="0"/>
          <w:color w:val="BF5A14"/>
        </w:rPr>
        <w:t xml:space="preserve">Recent Publications </w:t>
      </w:r>
    </w:p>
    <w:p w14:paraId="6481161D" w14:textId="77777777" w:rsidR="00A815C3" w:rsidRPr="00D0377A" w:rsidRDefault="00A815C3" w:rsidP="00D0377A">
      <w:pPr>
        <w:pStyle w:val="Titolo3"/>
        <w:spacing w:before="74"/>
        <w:rPr>
          <w:b w:val="0"/>
        </w:rPr>
      </w:pPr>
    </w:p>
    <w:p w14:paraId="054CF82C" w14:textId="1D557DE6" w:rsidR="008C6EF7" w:rsidRDefault="008C6EF7" w:rsidP="00AB45C9">
      <w:pPr>
        <w:pStyle w:val="PreformattatoHTML"/>
        <w:numPr>
          <w:ilvl w:val="0"/>
          <w:numId w:val="3"/>
        </w:numPr>
        <w:jc w:val="both"/>
        <w:rPr>
          <w:rFonts w:ascii="Tw Cen MT" w:hAnsi="Tw Cen MT"/>
          <w:color w:val="000000"/>
          <w:sz w:val="18"/>
          <w:szCs w:val="18"/>
        </w:rPr>
      </w:pPr>
      <w:r w:rsidRPr="00AB45C9">
        <w:rPr>
          <w:rFonts w:ascii="Tw Cen MT" w:hAnsi="Tw Cen MT"/>
          <w:color w:val="000000"/>
          <w:sz w:val="18"/>
          <w:szCs w:val="18"/>
        </w:rPr>
        <w:t xml:space="preserve">Russo A, </w:t>
      </w:r>
      <w:r w:rsidR="00A815C3">
        <w:rPr>
          <w:rFonts w:ascii="Tw Cen MT" w:hAnsi="Tw Cen MT"/>
          <w:color w:val="000000"/>
          <w:sz w:val="18"/>
          <w:szCs w:val="18"/>
        </w:rPr>
        <w:t>et al.</w:t>
      </w:r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Dialogue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Systems and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Conversational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Agents for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Patients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with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Dementia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: The Human-Robot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Interaction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.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Rejuvenation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Res. 2019 Apr;22</w:t>
      </w:r>
      <w:proofErr w:type="gramStart"/>
      <w:r w:rsidRPr="00AB45C9">
        <w:rPr>
          <w:rFonts w:ascii="Tw Cen MT" w:hAnsi="Tw Cen MT"/>
          <w:color w:val="000000"/>
          <w:sz w:val="18"/>
          <w:szCs w:val="18"/>
        </w:rPr>
        <w:t>(</w:t>
      </w:r>
      <w:proofErr w:type="gramEnd"/>
      <w:r w:rsidRPr="00AB45C9">
        <w:rPr>
          <w:rFonts w:ascii="Tw Cen MT" w:hAnsi="Tw Cen MT"/>
          <w:color w:val="000000"/>
          <w:sz w:val="18"/>
          <w:szCs w:val="18"/>
        </w:rPr>
        <w:t xml:space="preserve">2):109-120. </w:t>
      </w:r>
      <w:proofErr w:type="spellStart"/>
      <w:proofErr w:type="gramStart"/>
      <w:r w:rsidRPr="00AB45C9">
        <w:rPr>
          <w:rFonts w:ascii="Tw Cen MT" w:hAnsi="Tw Cen MT"/>
          <w:color w:val="000000"/>
          <w:sz w:val="18"/>
          <w:szCs w:val="18"/>
        </w:rPr>
        <w:t>doi</w:t>
      </w:r>
      <w:proofErr w:type="spellEnd"/>
      <w:proofErr w:type="gramEnd"/>
      <w:r w:rsidRPr="00AB45C9">
        <w:rPr>
          <w:rFonts w:ascii="Tw Cen MT" w:hAnsi="Tw Cen MT"/>
          <w:color w:val="000000"/>
          <w:sz w:val="18"/>
          <w:szCs w:val="18"/>
        </w:rPr>
        <w:t xml:space="preserve">: 10.1089/rej.2018.2075.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Epub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2018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Sep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20.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PubMed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PMID: 30033861.</w:t>
      </w:r>
    </w:p>
    <w:p w14:paraId="73CBAFE7" w14:textId="77777777" w:rsidR="00A815C3" w:rsidRPr="00AB45C9" w:rsidRDefault="00A815C3" w:rsidP="00A815C3">
      <w:pPr>
        <w:pStyle w:val="PreformattatoHTML"/>
        <w:ind w:left="383"/>
        <w:jc w:val="both"/>
        <w:rPr>
          <w:rFonts w:ascii="Tw Cen MT" w:hAnsi="Tw Cen MT"/>
          <w:color w:val="000000"/>
          <w:sz w:val="18"/>
          <w:szCs w:val="18"/>
        </w:rPr>
      </w:pPr>
    </w:p>
    <w:p w14:paraId="07F0739C" w14:textId="653F8EA1" w:rsidR="001300A0" w:rsidRPr="00AB45C9" w:rsidRDefault="001300A0" w:rsidP="00AB45C9">
      <w:pPr>
        <w:pStyle w:val="PreformattatoHTML"/>
        <w:numPr>
          <w:ilvl w:val="0"/>
          <w:numId w:val="3"/>
        </w:numPr>
        <w:jc w:val="both"/>
        <w:rPr>
          <w:rFonts w:ascii="Tw Cen MT" w:hAnsi="Tw Cen MT"/>
          <w:color w:val="000000"/>
          <w:sz w:val="18"/>
          <w:szCs w:val="18"/>
        </w:rPr>
      </w:pPr>
      <w:proofErr w:type="gramStart"/>
      <w:r w:rsidRPr="00AB45C9">
        <w:rPr>
          <w:rFonts w:ascii="Tw Cen MT" w:hAnsi="Tw Cen MT"/>
          <w:color w:val="000000"/>
          <w:sz w:val="18"/>
          <w:szCs w:val="18"/>
        </w:rPr>
        <w:t xml:space="preserve">D'Onofrio G, </w:t>
      </w:r>
      <w:r w:rsidR="00A815C3">
        <w:rPr>
          <w:rFonts w:ascii="Tw Cen MT" w:hAnsi="Tw Cen MT"/>
          <w:color w:val="000000"/>
          <w:sz w:val="18"/>
          <w:szCs w:val="18"/>
        </w:rPr>
        <w:t>et al.</w:t>
      </w:r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Assistive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robots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for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socialization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in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elderly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people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: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results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pertaining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to the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needs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of the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users</w:t>
      </w:r>
      <w:proofErr w:type="spellEnd"/>
      <w:proofErr w:type="gramEnd"/>
      <w:r w:rsidRPr="00AB45C9">
        <w:rPr>
          <w:rFonts w:ascii="Tw Cen MT" w:hAnsi="Tw Cen MT"/>
          <w:color w:val="000000"/>
          <w:sz w:val="18"/>
          <w:szCs w:val="18"/>
        </w:rPr>
        <w:t xml:space="preserve">.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Aging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Clin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Exp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Res. </w:t>
      </w:r>
      <w:proofErr w:type="gramStart"/>
      <w:r w:rsidRPr="00AB45C9">
        <w:rPr>
          <w:rFonts w:ascii="Tw Cen MT" w:hAnsi="Tw Cen MT"/>
          <w:color w:val="000000"/>
          <w:sz w:val="18"/>
          <w:szCs w:val="18"/>
        </w:rPr>
        <w:t xml:space="preserve">2018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Dec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17.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doi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>: 10.1007/s40520-018-1073-z. [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Epub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ahead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of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print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] </w:t>
      </w: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PubMed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PMID: 30560429.</w:t>
      </w:r>
      <w:proofErr w:type="gramEnd"/>
    </w:p>
    <w:p w14:paraId="7C9E6D07" w14:textId="2937D703" w:rsidR="005973B9" w:rsidRPr="00AB45C9" w:rsidRDefault="002B15D7" w:rsidP="00AB45C9">
      <w:pPr>
        <w:pStyle w:val="Paragrafoelenco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18"/>
          <w:szCs w:val="18"/>
          <w:lang w:val="it-IT" w:eastAsia="it-IT"/>
        </w:rPr>
      </w:pPr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Greco Francesca Romana, </w:t>
      </w:r>
      <w:r w:rsidR="00F24153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et al. Book </w:t>
      </w:r>
      <w:proofErr w:type="spellStart"/>
      <w:r w:rsidR="00F24153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chapter</w:t>
      </w:r>
      <w:proofErr w:type="spellEnd"/>
      <w:r w:rsidR="00F24153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.</w:t>
      </w:r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 </w:t>
      </w:r>
      <w:proofErr w:type="gramStart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(</w:t>
      </w:r>
      <w:proofErr w:type="spellStart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February</w:t>
      </w:r>
      <w:proofErr w:type="spellEnd"/>
      <w:proofErr w:type="gramEnd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 23rd 2019). </w:t>
      </w:r>
      <w:proofErr w:type="spellStart"/>
      <w:proofErr w:type="gramStart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Old</w:t>
      </w:r>
      <w:proofErr w:type="spellEnd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 Age and </w:t>
      </w:r>
      <w:proofErr w:type="spellStart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Women’s</w:t>
      </w:r>
      <w:proofErr w:type="spellEnd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 Identity [Online First], </w:t>
      </w:r>
      <w:proofErr w:type="spellStart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IntechOpen</w:t>
      </w:r>
      <w:proofErr w:type="spellEnd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, DOI: 10.5772/intechopen.84740. </w:t>
      </w:r>
      <w:proofErr w:type="spellStart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>Available</w:t>
      </w:r>
      <w:proofErr w:type="spellEnd"/>
      <w:r w:rsidRPr="00AB45C9">
        <w:rPr>
          <w:rFonts w:ascii="Tw Cen MT" w:eastAsia="Times New Roman" w:hAnsi="Tw Cen MT" w:cs="Times New Roman"/>
          <w:color w:val="000000"/>
          <w:sz w:val="18"/>
          <w:szCs w:val="18"/>
          <w:shd w:val="clear" w:color="auto" w:fill="FFFFFF"/>
          <w:lang w:val="it-IT" w:eastAsia="it-IT"/>
        </w:rPr>
        <w:t xml:space="preserve"> from: https://www.intechopen.com/online-first/old-age-and-women-s-identity</w:t>
      </w:r>
      <w:proofErr w:type="gramEnd"/>
    </w:p>
    <w:p w14:paraId="26BD4400" w14:textId="3C94BDC3" w:rsidR="005973B9" w:rsidRPr="00F24153" w:rsidRDefault="000E6B9F" w:rsidP="00A815C3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AB45C9">
        <w:rPr>
          <w:rFonts w:ascii="Tw Cen MT" w:hAnsi="Tw Cen MT"/>
          <w:color w:val="000000"/>
          <w:sz w:val="18"/>
          <w:szCs w:val="18"/>
        </w:rPr>
        <w:t>D'Onofrio</w:t>
      </w:r>
      <w:proofErr w:type="spellEnd"/>
      <w:r w:rsidRPr="00AB45C9">
        <w:rPr>
          <w:rFonts w:ascii="Tw Cen MT" w:hAnsi="Tw Cen MT"/>
          <w:color w:val="000000"/>
          <w:sz w:val="18"/>
          <w:szCs w:val="18"/>
        </w:rPr>
        <w:t xml:space="preserve"> G et al. Agile Co-Creation for Robots and Aging </w:t>
      </w:r>
      <w:r w:rsidRPr="00F24153">
        <w:rPr>
          <w:rFonts w:ascii="Tw Cen MT" w:hAnsi="Tw Cen MT"/>
          <w:color w:val="000000"/>
          <w:sz w:val="18"/>
          <w:szCs w:val="18"/>
        </w:rPr>
        <w:t xml:space="preserve">(ACCRA) Project: new technological solutions for older people. </w:t>
      </w:r>
      <w:proofErr w:type="spellStart"/>
      <w:r w:rsidRPr="00F24153">
        <w:rPr>
          <w:rFonts w:ascii="Tw Cen MT" w:hAnsi="Tw Cen MT"/>
          <w:color w:val="000000"/>
          <w:sz w:val="18"/>
          <w:szCs w:val="18"/>
        </w:rPr>
        <w:t>Eur</w:t>
      </w:r>
      <w:proofErr w:type="spellEnd"/>
      <w:r w:rsidRPr="00F24153">
        <w:rPr>
          <w:rFonts w:ascii="Tw Cen MT" w:hAnsi="Tw Cen MT"/>
          <w:color w:val="000000"/>
          <w:sz w:val="18"/>
          <w:szCs w:val="18"/>
        </w:rPr>
        <w:t xml:space="preserve"> </w:t>
      </w:r>
      <w:proofErr w:type="spellStart"/>
      <w:r w:rsidRPr="00F24153">
        <w:rPr>
          <w:rFonts w:ascii="Tw Cen MT" w:hAnsi="Tw Cen MT"/>
          <w:color w:val="000000"/>
          <w:sz w:val="18"/>
          <w:szCs w:val="18"/>
        </w:rPr>
        <w:t>Geriatr</w:t>
      </w:r>
      <w:proofErr w:type="spellEnd"/>
      <w:r w:rsidRPr="00F24153">
        <w:rPr>
          <w:rFonts w:ascii="Tw Cen MT" w:hAnsi="Tw Cen MT"/>
          <w:color w:val="000000"/>
          <w:sz w:val="18"/>
          <w:szCs w:val="18"/>
        </w:rPr>
        <w:t xml:space="preserve"> Med. 2018</w:t>
      </w:r>
      <w:proofErr w:type="gramStart"/>
      <w:r w:rsidRPr="00F24153">
        <w:rPr>
          <w:rFonts w:ascii="Tw Cen MT" w:hAnsi="Tw Cen MT"/>
          <w:color w:val="000000"/>
          <w:sz w:val="18"/>
          <w:szCs w:val="18"/>
        </w:rPr>
        <w:t>;9</w:t>
      </w:r>
      <w:proofErr w:type="gramEnd"/>
      <w:r w:rsidRPr="00F24153">
        <w:rPr>
          <w:rFonts w:ascii="Tw Cen MT" w:hAnsi="Tw Cen MT"/>
          <w:color w:val="000000"/>
          <w:sz w:val="18"/>
          <w:szCs w:val="18"/>
        </w:rPr>
        <w:t xml:space="preserve">(6):795-800. </w:t>
      </w:r>
      <w:proofErr w:type="spellStart"/>
      <w:proofErr w:type="gramStart"/>
      <w:r w:rsidRPr="00F24153">
        <w:rPr>
          <w:rFonts w:ascii="Tw Cen MT" w:hAnsi="Tw Cen MT"/>
          <w:color w:val="000000"/>
          <w:sz w:val="18"/>
          <w:szCs w:val="18"/>
        </w:rPr>
        <w:t>doi</w:t>
      </w:r>
      <w:proofErr w:type="spellEnd"/>
      <w:proofErr w:type="gramEnd"/>
      <w:r w:rsidRPr="00F24153">
        <w:rPr>
          <w:rFonts w:ascii="Tw Cen MT" w:hAnsi="Tw Cen MT"/>
          <w:color w:val="000000"/>
          <w:sz w:val="18"/>
          <w:szCs w:val="18"/>
        </w:rPr>
        <w:t xml:space="preserve">: 10.1007/s41999-018-0106-7. </w:t>
      </w:r>
      <w:proofErr w:type="spellStart"/>
      <w:r w:rsidRPr="00F24153">
        <w:rPr>
          <w:rFonts w:ascii="Tw Cen MT" w:hAnsi="Tw Cen MT"/>
          <w:color w:val="000000"/>
          <w:sz w:val="18"/>
          <w:szCs w:val="18"/>
        </w:rPr>
        <w:t>Epub</w:t>
      </w:r>
      <w:proofErr w:type="spellEnd"/>
      <w:r w:rsidRPr="00F24153">
        <w:rPr>
          <w:rFonts w:ascii="Tw Cen MT" w:hAnsi="Tw Cen MT"/>
          <w:color w:val="000000"/>
          <w:sz w:val="18"/>
          <w:szCs w:val="18"/>
        </w:rPr>
        <w:t xml:space="preserve"> 2018 Sep 6. PubMed PMID: 30574214; PubMed Central PMCID: PMC6267645.</w:t>
      </w:r>
    </w:p>
    <w:p w14:paraId="6E8C2D23" w14:textId="765CE162" w:rsidR="009601AA" w:rsidRPr="00F24153" w:rsidRDefault="009601AA" w:rsidP="00AB45C9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eastAsia="Times New Roman" w:hAnsi="Tw Cen MT" w:cs="Times New Roman"/>
          <w:sz w:val="18"/>
          <w:szCs w:val="18"/>
          <w:lang w:val="it-IT" w:eastAsia="it-IT"/>
        </w:rPr>
      </w:pPr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L. Fiorini </w:t>
      </w:r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>et al</w:t>
      </w:r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., "Design and Development of a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Robotic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Sensorized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Handle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for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Monitoring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Older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Adult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</w:t>
      </w:r>
      <w:proofErr w:type="spell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Grasping</w:t>
      </w:r>
      <w:proofErr w:type="spell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 xml:space="preserve"> Force*</w:t>
      </w:r>
      <w:proofErr w:type="gram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,</w:t>
      </w:r>
      <w:proofErr w:type="gram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" </w:t>
      </w:r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 xml:space="preserve">2018 7th IEEE International Conference on </w:t>
      </w:r>
      <w:proofErr w:type="spellStart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>Biomedical</w:t>
      </w:r>
      <w:proofErr w:type="spellEnd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 xml:space="preserve"> </w:t>
      </w:r>
      <w:proofErr w:type="spellStart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>Robotics</w:t>
      </w:r>
      <w:proofErr w:type="spellEnd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 xml:space="preserve"> and </w:t>
      </w:r>
      <w:proofErr w:type="spellStart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>Biomechatronics</w:t>
      </w:r>
      <w:proofErr w:type="spellEnd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 xml:space="preserve"> (</w:t>
      </w:r>
      <w:proofErr w:type="spellStart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>Biorob</w:t>
      </w:r>
      <w:proofErr w:type="spellEnd"/>
      <w:r w:rsidRPr="00F24153">
        <w:rPr>
          <w:rFonts w:ascii="Tw Cen MT" w:eastAsia="Times New Roman" w:hAnsi="Tw Cen MT" w:cs="Times New Roman"/>
          <w:iCs/>
          <w:color w:val="000000"/>
          <w:sz w:val="18"/>
          <w:szCs w:val="18"/>
          <w:lang w:val="it-IT" w:eastAsia="it-IT"/>
        </w:rPr>
        <w:t>)</w:t>
      </w:r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, Enschede, 2018, pp. 1095-1100.</w:t>
      </w:r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br/>
      </w:r>
      <w:proofErr w:type="spellStart"/>
      <w:proofErr w:type="gramStart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doi</w:t>
      </w:r>
      <w:proofErr w:type="spellEnd"/>
      <w:proofErr w:type="gramEnd"/>
      <w:r w:rsidRPr="00F24153">
        <w:rPr>
          <w:rFonts w:ascii="Tw Cen MT" w:eastAsia="Times New Roman" w:hAnsi="Tw Cen MT" w:cs="Times New Roman"/>
          <w:color w:val="000000"/>
          <w:sz w:val="18"/>
          <w:szCs w:val="18"/>
          <w:lang w:val="it-IT" w:eastAsia="it-IT"/>
        </w:rPr>
        <w:t>: 10.1109/BIOROB.2018.8487649</w:t>
      </w:r>
    </w:p>
    <w:p w14:paraId="74332594" w14:textId="23CF3A3A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935953A" w14:textId="2843E84D" w:rsidR="00AE3E37" w:rsidRPr="006F53D7" w:rsidRDefault="00D62425">
      <w:pPr>
        <w:pStyle w:val="Corpodeltesto"/>
        <w:rPr>
          <w:rFonts w:ascii="Calibri"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14:paraId="47AAB2A7" w14:textId="77777777" w:rsidR="00AE3E37" w:rsidRDefault="00292ED9">
      <w:pPr>
        <w:pStyle w:val="Corpodel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46747DA7" wp14:editId="7E05589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8F1A273" w14:textId="77777777" w:rsidR="006F53D7" w:rsidRDefault="00C351EC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</w:t>
      </w:r>
      <w:r>
        <w:rPr>
          <w:noProof/>
          <w:lang w:val="it-IT" w:eastAsia="it-IT"/>
        </w:rPr>
        <w:drawing>
          <wp:inline distT="0" distB="0" distL="0" distR="0" wp14:anchorId="392377B0" wp14:editId="00DD333A">
            <wp:extent cx="806450" cy="806450"/>
            <wp:effectExtent l="0" t="0" r="635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copia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B54">
        <w:rPr>
          <w:noProof/>
        </w:rPr>
        <w:t xml:space="preserve">  </w:t>
      </w:r>
    </w:p>
    <w:p w14:paraId="7A948FAC" w14:textId="5DE2510C" w:rsidR="00AE3E37" w:rsidRDefault="006F53D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FD25363" w14:textId="45F85D7E" w:rsidR="003143C4" w:rsidRDefault="003143C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Psy.D</w:t>
      </w:r>
      <w:proofErr w:type="spellEnd"/>
      <w:r>
        <w:rPr>
          <w:rFonts w:ascii="Arial"/>
          <w:sz w:val="14"/>
        </w:rPr>
        <w:t xml:space="preserve">. Francesca </w:t>
      </w:r>
      <w:proofErr w:type="spellStart"/>
      <w:r>
        <w:rPr>
          <w:rFonts w:ascii="Arial"/>
          <w:sz w:val="14"/>
        </w:rPr>
        <w:t>Romana</w:t>
      </w:r>
      <w:proofErr w:type="spellEnd"/>
      <w:r>
        <w:rPr>
          <w:rFonts w:ascii="Arial"/>
          <w:sz w:val="14"/>
        </w:rPr>
        <w:t xml:space="preserve"> Greco is a young psychologist enthusiastic and open to new frontiers. She recently graduated wi</w:t>
      </w:r>
      <w:r w:rsidR="00D468EE">
        <w:rPr>
          <w:rFonts w:ascii="Arial"/>
          <w:sz w:val="14"/>
        </w:rPr>
        <w:t xml:space="preserve">th top rates at the Faculty of </w:t>
      </w:r>
      <w:r>
        <w:rPr>
          <w:rFonts w:ascii="Arial"/>
          <w:sz w:val="14"/>
        </w:rPr>
        <w:t xml:space="preserve">Clinical </w:t>
      </w:r>
      <w:proofErr w:type="spellStart"/>
      <w:r>
        <w:rPr>
          <w:rFonts w:ascii="Arial"/>
          <w:sz w:val="14"/>
        </w:rPr>
        <w:t>Psycology</w:t>
      </w:r>
      <w:proofErr w:type="spellEnd"/>
      <w:r>
        <w:rPr>
          <w:rFonts w:ascii="Arial"/>
          <w:sz w:val="14"/>
        </w:rPr>
        <w:t xml:space="preserve"> at </w:t>
      </w:r>
      <w:proofErr w:type="spellStart"/>
      <w:r>
        <w:rPr>
          <w:rFonts w:ascii="Arial"/>
          <w:sz w:val="14"/>
        </w:rPr>
        <w:t>Universit</w:t>
      </w:r>
      <w:r w:rsidR="00D468EE">
        <w:rPr>
          <w:rFonts w:ascii="Arial"/>
          <w:sz w:val="14"/>
        </w:rPr>
        <w:t>a</w:t>
      </w:r>
      <w:proofErr w:type="spellEnd"/>
      <w:r w:rsidR="00D468EE"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Europea</w:t>
      </w:r>
      <w:proofErr w:type="spellEnd"/>
      <w:r>
        <w:rPr>
          <w:rFonts w:ascii="Arial"/>
          <w:sz w:val="14"/>
        </w:rPr>
        <w:t xml:space="preserve"> di Roma (UER), Rome, Italy</w:t>
      </w:r>
      <w:r w:rsidR="00D468EE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where she conducted several research projects on neurosciences and cognitive disorders. After graduating she started her career at Geriatric Unit at Casa </w:t>
      </w:r>
      <w:proofErr w:type="spellStart"/>
      <w:r>
        <w:rPr>
          <w:rFonts w:ascii="Arial"/>
          <w:sz w:val="14"/>
        </w:rPr>
        <w:t>Sollievo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della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Sofferenza</w:t>
      </w:r>
      <w:proofErr w:type="spellEnd"/>
      <w:r>
        <w:rPr>
          <w:rFonts w:ascii="Arial"/>
          <w:sz w:val="14"/>
        </w:rPr>
        <w:t xml:space="preserve"> Hospital Italy, where she took part to several projects involving elderly people and Alzheimer</w:t>
      </w:r>
      <w:r w:rsidR="00D468EE"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patients. One of the most recent projects she has been involved is </w:t>
      </w:r>
      <w:proofErr w:type="gramStart"/>
      <w:r w:rsidR="001E62FF">
        <w:rPr>
          <w:rFonts w:ascii="Arial"/>
          <w:sz w:val="14"/>
        </w:rPr>
        <w:t>an</w:t>
      </w:r>
      <w:proofErr w:type="gramEnd"/>
      <w:r w:rsidR="001E62FF">
        <w:rPr>
          <w:rFonts w:ascii="Arial"/>
          <w:sz w:val="14"/>
        </w:rPr>
        <w:t xml:space="preserve"> European Project called </w:t>
      </w:r>
      <w:r w:rsidR="001E62FF" w:rsidRPr="001E62FF">
        <w:rPr>
          <w:rFonts w:ascii="Arial"/>
          <w:sz w:val="14"/>
        </w:rPr>
        <w:t xml:space="preserve">Agile Co-Creation for Robots and Aging </w:t>
      </w:r>
      <w:r w:rsidR="001E62FF">
        <w:rPr>
          <w:rFonts w:ascii="Arial"/>
          <w:sz w:val="14"/>
        </w:rPr>
        <w:t xml:space="preserve">(ACCRA) Project which aimed to develop </w:t>
      </w:r>
      <w:r w:rsidR="001E62FF" w:rsidRPr="001E62FF">
        <w:rPr>
          <w:rFonts w:ascii="Arial"/>
          <w:sz w:val="14"/>
        </w:rPr>
        <w:t>new technological solutions for older people</w:t>
      </w:r>
      <w:r w:rsidR="001E62FF">
        <w:rPr>
          <w:rFonts w:ascii="Arial"/>
          <w:sz w:val="14"/>
        </w:rPr>
        <w:t xml:space="preserve">. </w:t>
      </w:r>
    </w:p>
    <w:p w14:paraId="2C48E06E" w14:textId="77777777" w:rsidR="003143C4" w:rsidRDefault="003143C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8AFD179" w14:textId="3CBBBA94" w:rsidR="00AE3E37" w:rsidRDefault="006F53D7" w:rsidP="006F53D7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B86B54" w:rsidRPr="00110EA4">
          <w:rPr>
            <w:rStyle w:val="Collegamentoipertestuale"/>
            <w:rFonts w:ascii="Arial"/>
            <w:sz w:val="14"/>
          </w:rPr>
          <w:t>fra.greco93@gmail.com</w:t>
        </w:r>
      </w:hyperlink>
    </w:p>
    <w:p w14:paraId="6C03FE00" w14:textId="77777777" w:rsidR="00AE3E37" w:rsidRDefault="00292ED9">
      <w:pPr>
        <w:pStyle w:val="Corpodel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ADB7D2B" wp14:editId="715DA80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034272E" w14:textId="77777777" w:rsidR="00AE3E37" w:rsidRDefault="00AE3E37">
      <w:pPr>
        <w:pStyle w:val="Corpodeltesto"/>
        <w:rPr>
          <w:rFonts w:ascii="Arial"/>
          <w:sz w:val="20"/>
        </w:rPr>
      </w:pPr>
    </w:p>
    <w:p w14:paraId="1BD0002E" w14:textId="77777777" w:rsidR="00AE3E37" w:rsidRDefault="00AE3E37">
      <w:pPr>
        <w:pStyle w:val="Corpodeltesto"/>
        <w:rPr>
          <w:rFonts w:ascii="Arial"/>
          <w:sz w:val="20"/>
        </w:rPr>
      </w:pPr>
    </w:p>
    <w:p w14:paraId="15A3B0EA" w14:textId="77777777" w:rsidR="00AE3E37" w:rsidRDefault="00AE3E37">
      <w:pPr>
        <w:pStyle w:val="Corpodeltesto"/>
        <w:spacing w:before="7"/>
        <w:rPr>
          <w:rFonts w:ascii="Arial"/>
          <w:sz w:val="29"/>
        </w:rPr>
      </w:pPr>
    </w:p>
    <w:p w14:paraId="43C6D06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D36FA7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1341774" w14:textId="77777777" w:rsidR="00AE3E37" w:rsidRPr="009601AA" w:rsidRDefault="00AE3E37">
      <w:pPr>
        <w:pStyle w:val="Corpodeltesto"/>
        <w:spacing w:before="3"/>
        <w:rPr>
          <w:rFonts w:ascii="Minion Pro"/>
          <w:sz w:val="16"/>
          <w:szCs w:val="16"/>
        </w:rPr>
      </w:pPr>
    </w:p>
    <w:p w14:paraId="0478D0E6" w14:textId="77777777" w:rsidR="009601AA" w:rsidRDefault="009601AA">
      <w:pPr>
        <w:pStyle w:val="Corpodeltesto"/>
        <w:spacing w:before="3"/>
        <w:rPr>
          <w:rFonts w:ascii="Minion Pro"/>
          <w:sz w:val="26"/>
        </w:rPr>
      </w:pPr>
    </w:p>
    <w:sectPr w:rsidR="009601A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8D0B85" w14:textId="77777777" w:rsidR="003143C4" w:rsidRDefault="003143C4">
      <w:r>
        <w:separator/>
      </w:r>
    </w:p>
  </w:endnote>
  <w:endnote w:type="continuationSeparator" w:id="0">
    <w:p w14:paraId="0CC4A400" w14:textId="77777777" w:rsidR="003143C4" w:rsidRDefault="0031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EEF65" w14:textId="77777777" w:rsidR="003143C4" w:rsidRDefault="003143C4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2DE28F0" wp14:editId="2FD5522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1916C" w14:textId="77777777" w:rsidR="003143C4" w:rsidRPr="005B3A56" w:rsidRDefault="003143C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E14A73A" w14:textId="77777777" w:rsidR="003143C4" w:rsidRPr="005B3A56" w:rsidRDefault="003143C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1461916C" w14:textId="77777777" w:rsidR="003143C4" w:rsidRPr="005B3A56" w:rsidRDefault="003143C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E14A73A" w14:textId="77777777" w:rsidR="003143C4" w:rsidRPr="005B3A56" w:rsidRDefault="003143C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5BCBF1D" wp14:editId="54FC906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72314C" w14:textId="77777777" w:rsidR="003143C4" w:rsidRPr="005B3A56" w:rsidRDefault="003143C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0DA2CEB" w14:textId="77777777" w:rsidR="003143C4" w:rsidRPr="005B3A56" w:rsidRDefault="003143C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D72314C" w14:textId="77777777" w:rsidR="003143C4" w:rsidRPr="005B3A56" w:rsidRDefault="003143C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0DA2CEB" w14:textId="77777777" w:rsidR="003143C4" w:rsidRPr="005B3A56" w:rsidRDefault="003143C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83D9E14" wp14:editId="6EE6687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13CDBE" w14:textId="77777777" w:rsidR="003143C4" w:rsidRPr="005B3A56" w:rsidRDefault="003143C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EC8CF29" w14:textId="77777777" w:rsidR="003143C4" w:rsidRPr="005B3A56" w:rsidRDefault="003143C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C13CDBE" w14:textId="77777777" w:rsidR="003143C4" w:rsidRPr="005B3A56" w:rsidRDefault="003143C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EC8CF29" w14:textId="77777777" w:rsidR="003143C4" w:rsidRPr="005B3A56" w:rsidRDefault="003143C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3BA02" w14:textId="77777777" w:rsidR="003143C4" w:rsidRDefault="003143C4">
      <w:r>
        <w:separator/>
      </w:r>
    </w:p>
  </w:footnote>
  <w:footnote w:type="continuationSeparator" w:id="0">
    <w:p w14:paraId="63C3F03E" w14:textId="77777777" w:rsidR="003143C4" w:rsidRDefault="003143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61197" w14:textId="77777777" w:rsidR="003143C4" w:rsidRPr="00D0377A" w:rsidRDefault="003143C4">
    <w:pPr>
      <w:pStyle w:val="Corpodeltesto"/>
      <w:spacing w:line="14" w:lineRule="auto"/>
      <w:rPr>
        <w:color w:val="000000" w:themeColor="text1"/>
        <w:sz w:val="20"/>
      </w:rPr>
    </w:pPr>
    <w:r w:rsidRPr="00D0377A">
      <w:rPr>
        <w:noProof/>
        <w:color w:val="000000" w:themeColor="text1"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12BBA54" wp14:editId="359819E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42792C" w14:textId="77777777" w:rsidR="003143C4" w:rsidRPr="005B3A56" w:rsidRDefault="003143C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842792C" w14:textId="77777777" w:rsidR="003143C4" w:rsidRPr="005B3A56" w:rsidRDefault="003143C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Pr="00D0377A">
      <w:rPr>
        <w:noProof/>
        <w:color w:val="000000" w:themeColor="text1"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725C633" wp14:editId="6F3156D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C8D1" w14:textId="77777777" w:rsidR="003143C4" w:rsidRPr="005B3A56" w:rsidRDefault="003143C4">
                          <w:pPr>
                            <w:pStyle w:val="Corpodel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2F4CE86" w14:textId="77777777" w:rsidR="003143C4" w:rsidRPr="005B3A56" w:rsidRDefault="003143C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410C8D1" w14:textId="77777777" w:rsidR="003143C4" w:rsidRPr="005B3A56" w:rsidRDefault="003143C4">
                    <w:pPr>
                      <w:pStyle w:val="Corpodel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2F4CE86" w14:textId="77777777" w:rsidR="003143C4" w:rsidRPr="005B3A56" w:rsidRDefault="003143C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3494"/>
    <w:rsid w:val="000E2911"/>
    <w:rsid w:val="000E6B9F"/>
    <w:rsid w:val="001263DF"/>
    <w:rsid w:val="001300A0"/>
    <w:rsid w:val="001A03F2"/>
    <w:rsid w:val="001E62FF"/>
    <w:rsid w:val="001E763C"/>
    <w:rsid w:val="002318C3"/>
    <w:rsid w:val="00292ED9"/>
    <w:rsid w:val="002B15D7"/>
    <w:rsid w:val="002D307E"/>
    <w:rsid w:val="003143C4"/>
    <w:rsid w:val="00314AFB"/>
    <w:rsid w:val="003B76D9"/>
    <w:rsid w:val="004049FE"/>
    <w:rsid w:val="00404E5B"/>
    <w:rsid w:val="00414F7B"/>
    <w:rsid w:val="004355DC"/>
    <w:rsid w:val="004749B4"/>
    <w:rsid w:val="00494130"/>
    <w:rsid w:val="004F3523"/>
    <w:rsid w:val="005973B9"/>
    <w:rsid w:val="005A5860"/>
    <w:rsid w:val="005B3A56"/>
    <w:rsid w:val="006060CE"/>
    <w:rsid w:val="0063497F"/>
    <w:rsid w:val="0067465E"/>
    <w:rsid w:val="006F53D7"/>
    <w:rsid w:val="0078738A"/>
    <w:rsid w:val="007D6E46"/>
    <w:rsid w:val="00873DF0"/>
    <w:rsid w:val="008756E6"/>
    <w:rsid w:val="008C1AA0"/>
    <w:rsid w:val="008C6EF7"/>
    <w:rsid w:val="009601AA"/>
    <w:rsid w:val="009B2D44"/>
    <w:rsid w:val="00A07E82"/>
    <w:rsid w:val="00A815C3"/>
    <w:rsid w:val="00A9710C"/>
    <w:rsid w:val="00AB45C9"/>
    <w:rsid w:val="00AE3E37"/>
    <w:rsid w:val="00B21A57"/>
    <w:rsid w:val="00B5160F"/>
    <w:rsid w:val="00B86B54"/>
    <w:rsid w:val="00C33602"/>
    <w:rsid w:val="00C351EC"/>
    <w:rsid w:val="00CD6F55"/>
    <w:rsid w:val="00D0377A"/>
    <w:rsid w:val="00D468EE"/>
    <w:rsid w:val="00D62425"/>
    <w:rsid w:val="00DE3104"/>
    <w:rsid w:val="00E04FCA"/>
    <w:rsid w:val="00F24153"/>
    <w:rsid w:val="00F72EEA"/>
    <w:rsid w:val="00F73428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20DAD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nfasicorsivo">
    <w:name w:val="Emphasis"/>
    <w:basedOn w:val="Caratterepredefinitoparagrafo"/>
    <w:uiPriority w:val="20"/>
    <w:qFormat/>
    <w:rsid w:val="009601AA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E6B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atterepredefinitoparagrafo"/>
    <w:link w:val="PreformattatoHTML"/>
    <w:uiPriority w:val="99"/>
    <w:semiHidden/>
    <w:rsid w:val="000E6B9F"/>
    <w:rPr>
      <w:rFonts w:ascii="Courier" w:hAnsi="Courier" w:cs="Courier"/>
      <w:sz w:val="20"/>
      <w:szCs w:val="20"/>
      <w:lang w:val="it-IT" w:eastAsia="it-IT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B86B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nfasicorsivo">
    <w:name w:val="Emphasis"/>
    <w:basedOn w:val="Caratterepredefinitoparagrafo"/>
    <w:uiPriority w:val="20"/>
    <w:qFormat/>
    <w:rsid w:val="009601AA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E6B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atterepredefinitoparagrafo"/>
    <w:link w:val="PreformattatoHTML"/>
    <w:uiPriority w:val="99"/>
    <w:semiHidden/>
    <w:rsid w:val="000E6B9F"/>
    <w:rPr>
      <w:rFonts w:ascii="Courier" w:hAnsi="Courier" w:cs="Courier"/>
      <w:sz w:val="20"/>
      <w:szCs w:val="20"/>
      <w:lang w:val="it-IT" w:eastAsia="it-IT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B86B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ra.greco93@g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538</Words>
  <Characters>3073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MacBook</cp:lastModifiedBy>
  <cp:revision>2</cp:revision>
  <dcterms:created xsi:type="dcterms:W3CDTF">2019-06-21T17:37:00Z</dcterms:created>
  <dcterms:modified xsi:type="dcterms:W3CDTF">2019-06-21T17:37:00Z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