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E25" w:rsidRPr="00791E25" w:rsidRDefault="00791E25" w:rsidP="00791E2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Impact </w:t>
      </w:r>
      <w:r w:rsidRPr="00791E25">
        <w:rPr>
          <w:rFonts w:ascii="Times New Roman" w:hAnsi="Times New Roman" w:cs="Times New Roman"/>
          <w:b/>
          <w:sz w:val="24"/>
          <w:szCs w:val="24"/>
        </w:rPr>
        <w:t>of Youth Center Programs on Positive Youth Development in Gondar, Ethiopia</w:t>
      </w:r>
    </w:p>
    <w:p w:rsidR="00791E25" w:rsidRPr="00791E25" w:rsidRDefault="00791E25" w:rsidP="00791E25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36"/>
        </w:rPr>
      </w:pPr>
      <w:proofErr w:type="spellStart"/>
      <w:r w:rsidRPr="00791E25">
        <w:rPr>
          <w:rFonts w:ascii="Times New Roman" w:eastAsia="Times New Roman" w:hAnsi="Times New Roman" w:cs="Times New Roman"/>
          <w:sz w:val="24"/>
          <w:szCs w:val="36"/>
        </w:rPr>
        <w:t>Adugna</w:t>
      </w:r>
      <w:proofErr w:type="spellEnd"/>
      <w:r w:rsidRPr="00791E25">
        <w:rPr>
          <w:rFonts w:ascii="Times New Roman" w:eastAsia="Times New Roman" w:hAnsi="Times New Roman" w:cs="Times New Roman"/>
          <w:sz w:val="24"/>
          <w:szCs w:val="36"/>
        </w:rPr>
        <w:t xml:space="preserve"> </w:t>
      </w:r>
      <w:proofErr w:type="spellStart"/>
      <w:r w:rsidRPr="00791E25">
        <w:rPr>
          <w:rFonts w:ascii="Times New Roman" w:eastAsia="Times New Roman" w:hAnsi="Times New Roman" w:cs="Times New Roman"/>
          <w:sz w:val="24"/>
          <w:szCs w:val="36"/>
        </w:rPr>
        <w:t>Getachew</w:t>
      </w:r>
      <w:proofErr w:type="spellEnd"/>
      <w:r w:rsidRPr="00791E25">
        <w:rPr>
          <w:rFonts w:ascii="Times New Roman" w:eastAsia="Times New Roman" w:hAnsi="Times New Roman" w:cs="Times New Roman"/>
          <w:sz w:val="24"/>
          <w:szCs w:val="36"/>
        </w:rPr>
        <w:t>, PhD Candidate, University of Gondar, Ethiopia</w:t>
      </w:r>
    </w:p>
    <w:p w:rsidR="00791E25" w:rsidRDefault="00791E25" w:rsidP="00144AA0">
      <w:pPr>
        <w:pStyle w:val="Heading1"/>
        <w:spacing w:before="0" w:line="480" w:lineRule="auto"/>
        <w:rPr>
          <w:rFonts w:ascii="Times New Roman" w:eastAsia="Times New Roman" w:hAnsi="Times New Roman" w:cs="Times New Roman"/>
          <w:sz w:val="32"/>
        </w:rPr>
      </w:pPr>
    </w:p>
    <w:p w:rsidR="00144AA0" w:rsidRPr="00791E25" w:rsidRDefault="00144AA0" w:rsidP="00791E25">
      <w:pPr>
        <w:pStyle w:val="Heading1"/>
        <w:spacing w:before="0" w:line="480" w:lineRule="auto"/>
        <w:rPr>
          <w:rFonts w:ascii="Times New Roman" w:eastAsia="Times New Roman" w:hAnsi="Times New Roman" w:cs="Times New Roman"/>
        </w:rPr>
      </w:pPr>
      <w:r w:rsidRPr="00791E25">
        <w:rPr>
          <w:rFonts w:ascii="Times New Roman" w:eastAsia="Times New Roman" w:hAnsi="Times New Roman" w:cs="Times New Roman"/>
        </w:rPr>
        <w:t>Abstract</w:t>
      </w:r>
    </w:p>
    <w:p w:rsidR="00144AA0" w:rsidRPr="00791E25" w:rsidRDefault="00144AA0" w:rsidP="00791E25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r w:rsidRPr="00A33ACE">
        <w:rPr>
          <w:rFonts w:ascii="Times New Roman" w:eastAsia="Times New Roman" w:hAnsi="Times New Roman" w:cs="Times New Roman"/>
          <w:sz w:val="24"/>
          <w:szCs w:val="24"/>
        </w:rPr>
        <w:t>Considering the potential, development power, and stra</w:t>
      </w:r>
      <w:r w:rsidRPr="00A33ACE">
        <w:rPr>
          <w:rFonts w:ascii="Times New Roman" w:hAnsi="Times New Roman" w:cs="Times New Roman"/>
          <w:sz w:val="24"/>
          <w:szCs w:val="24"/>
        </w:rPr>
        <w:t>tegic importance of</w:t>
      </w:r>
      <w:r w:rsidRPr="00A33ACE">
        <w:rPr>
          <w:rFonts w:ascii="Times New Roman" w:eastAsia="Times New Roman" w:hAnsi="Times New Roman" w:cs="Times New Roman"/>
          <w:sz w:val="24"/>
          <w:szCs w:val="24"/>
        </w:rPr>
        <w:t xml:space="preserve"> youth, the government </w:t>
      </w:r>
      <w:r w:rsidRPr="00A33ACE">
        <w:rPr>
          <w:rFonts w:ascii="Times New Roman" w:hAnsi="Times New Roman" w:cs="Times New Roman"/>
          <w:sz w:val="24"/>
          <w:szCs w:val="24"/>
        </w:rPr>
        <w:t>of Ethiopia formulated</w:t>
      </w:r>
      <w:r w:rsidRPr="00A33ACE">
        <w:rPr>
          <w:rFonts w:ascii="Times New Roman" w:eastAsia="Times New Roman" w:hAnsi="Times New Roman" w:cs="Times New Roman"/>
          <w:sz w:val="24"/>
          <w:szCs w:val="24"/>
        </w:rPr>
        <w:t xml:space="preserve"> a n</w:t>
      </w:r>
      <w:r w:rsidRPr="00A33ACE">
        <w:rPr>
          <w:rFonts w:ascii="Times New Roman" w:hAnsi="Times New Roman" w:cs="Times New Roman"/>
          <w:sz w:val="24"/>
          <w:szCs w:val="24"/>
        </w:rPr>
        <w:t>ational youth policy in</w:t>
      </w:r>
      <w:r w:rsidRPr="00A33ACE">
        <w:rPr>
          <w:rFonts w:ascii="Times New Roman" w:eastAsia="Times New Roman" w:hAnsi="Times New Roman" w:cs="Times New Roman"/>
          <w:sz w:val="24"/>
          <w:szCs w:val="24"/>
        </w:rPr>
        <w:t xml:space="preserve"> 2004.</w:t>
      </w:r>
      <w:r w:rsidRPr="00A33ACE">
        <w:rPr>
          <w:rFonts w:ascii="Times New Roman" w:hAnsi="Times New Roman" w:cs="Times New Roman"/>
          <w:sz w:val="24"/>
          <w:szCs w:val="24"/>
        </w:rPr>
        <w:t xml:space="preserve"> </w:t>
      </w:r>
      <w:r w:rsidRPr="00A33ACE">
        <w:rPr>
          <w:rFonts w:ascii="Times New Roman" w:eastAsia="Times New Roman" w:hAnsi="Times New Roman" w:cs="Times New Roman"/>
          <w:sz w:val="24"/>
          <w:szCs w:val="24"/>
        </w:rPr>
        <w:t xml:space="preserve">Youth center programs are part of this national youth policy. The youth center programs are designed and implemented to address the physical, social, and psychological aspects of youth development.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There are 232 Youth Centers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Amhara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Regional State and 5 Youth Centers in Gondar City. </w:t>
      </w:r>
      <w:r w:rsidRPr="00A33ACE">
        <w:rPr>
          <w:rFonts w:ascii="Times New Roman" w:eastAsia="Times New Roman" w:hAnsi="Times New Roman" w:cs="Times New Roman"/>
          <w:sz w:val="24"/>
          <w:szCs w:val="24"/>
        </w:rPr>
        <w:t xml:space="preserve">Various services provided by the youth centers focus mainly on entertainment, training on information and communication technology, and library services. </w:t>
      </w:r>
      <w:r>
        <w:rPr>
          <w:rFonts w:ascii="Times New Roman" w:eastAsia="Times New Roman" w:hAnsi="Times New Roman" w:cs="Times New Roman"/>
          <w:sz w:val="24"/>
          <w:szCs w:val="24"/>
        </w:rPr>
        <w:t>The objective of this study was</w:t>
      </w:r>
      <w:r w:rsidRPr="00A33ACE">
        <w:rPr>
          <w:rFonts w:ascii="Times New Roman" w:eastAsia="Times New Roman" w:hAnsi="Times New Roman" w:cs="Times New Roman"/>
          <w:sz w:val="24"/>
          <w:szCs w:val="24"/>
        </w:rPr>
        <w:t xml:space="preserve"> to examine the impact of youth center programs on positive youth development among students at </w:t>
      </w:r>
      <w:proofErr w:type="spellStart"/>
      <w:r w:rsidRPr="00A33ACE">
        <w:rPr>
          <w:rFonts w:ascii="Times New Roman" w:eastAsia="Times New Roman" w:hAnsi="Times New Roman" w:cs="Times New Roman"/>
          <w:sz w:val="24"/>
          <w:szCs w:val="24"/>
        </w:rPr>
        <w:t>Fasiledes</w:t>
      </w:r>
      <w:proofErr w:type="spellEnd"/>
      <w:r w:rsidRPr="00A33ACE">
        <w:rPr>
          <w:rFonts w:ascii="Times New Roman" w:eastAsia="Times New Roman" w:hAnsi="Times New Roman" w:cs="Times New Roman"/>
          <w:sz w:val="24"/>
          <w:szCs w:val="24"/>
        </w:rPr>
        <w:t xml:space="preserve"> preparatory school. A simple and stratified random sampling technique was used to identify study participants. Cross-sectional research design was employed. </w:t>
      </w:r>
      <w:r w:rsidRPr="00A33ACE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A33ACE">
        <w:rPr>
          <w:rFonts w:ascii="Times New Roman" w:hAnsi="Times New Roman" w:cs="Times New Roman"/>
          <w:sz w:val="24"/>
          <w:szCs w:val="24"/>
        </w:rPr>
        <w:t>Sieng</w:t>
      </w:r>
      <w:proofErr w:type="spellEnd"/>
      <w:r w:rsidRPr="00A33ACE">
        <w:rPr>
          <w:rFonts w:ascii="Times New Roman" w:hAnsi="Times New Roman" w:cs="Times New Roman"/>
          <w:sz w:val="24"/>
          <w:szCs w:val="24"/>
        </w:rPr>
        <w:t xml:space="preserve"> and colleagues (2018) </w:t>
      </w:r>
      <w:r w:rsidRPr="00A33ACE">
        <w:rPr>
          <w:rFonts w:ascii="Times New Roman" w:hAnsi="Times New Roman" w:cs="Times New Roman"/>
          <w:bCs/>
          <w:sz w:val="24"/>
          <w:szCs w:val="24"/>
        </w:rPr>
        <w:t>Positive Youth Development Sustainability Scale (PYDSS)</w:t>
      </w:r>
      <w:r w:rsidRPr="00A33A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33ACE">
        <w:rPr>
          <w:rFonts w:ascii="Times New Roman" w:eastAsia="Times New Roman" w:hAnsi="Times New Roman" w:cs="Times New Roman"/>
          <w:sz w:val="24"/>
          <w:szCs w:val="24"/>
        </w:rPr>
        <w:t>was administered to 316 (141 male and 175 female) students from grade 11 and 12</w:t>
      </w:r>
      <w:r>
        <w:rPr>
          <w:rFonts w:ascii="Times New Roman" w:eastAsia="Times New Roman" w:hAnsi="Times New Roman" w:cs="Times New Roman"/>
          <w:sz w:val="24"/>
          <w:szCs w:val="24"/>
        </w:rPr>
        <w:t>. One</w:t>
      </w:r>
      <w:r w:rsidRPr="00A33ACE">
        <w:rPr>
          <w:rFonts w:ascii="Times New Roman" w:hAnsi="Times New Roman" w:cs="Times New Roman"/>
          <w:sz w:val="24"/>
          <w:szCs w:val="24"/>
        </w:rPr>
        <w:t>-way ANOVA was employed to evaluate the mean differences among the groups and t</w:t>
      </w:r>
      <w:r w:rsidRPr="00A33ACE">
        <w:rPr>
          <w:rFonts w:ascii="Times New Roman" w:hAnsi="Times New Roman" w:cs="Times New Roman"/>
          <w:iCs/>
          <w:sz w:val="24"/>
          <w:szCs w:val="24"/>
        </w:rPr>
        <w:t>-</w:t>
      </w:r>
      <w:r w:rsidRPr="00A33ACE">
        <w:rPr>
          <w:rFonts w:ascii="Times New Roman" w:hAnsi="Times New Roman" w:cs="Times New Roman"/>
          <w:sz w:val="24"/>
          <w:szCs w:val="24"/>
        </w:rPr>
        <w:t xml:space="preserve">test was used to analyze the comparison between the means of the groups. </w:t>
      </w:r>
      <w:r>
        <w:rPr>
          <w:rFonts w:ascii="Times New Roman" w:eastAsia="Times New Roman" w:hAnsi="Times New Roman" w:cs="Times New Roman"/>
          <w:sz w:val="24"/>
          <w:szCs w:val="24"/>
        </w:rPr>
        <w:t>The result shows</w:t>
      </w:r>
      <w:r w:rsidRPr="00A33ACE">
        <w:rPr>
          <w:rFonts w:ascii="Times New Roman" w:eastAsia="Times New Roman" w:hAnsi="Times New Roman" w:cs="Times New Roman"/>
          <w:sz w:val="24"/>
          <w:szCs w:val="24"/>
        </w:rPr>
        <w:t xml:space="preserve"> that </w:t>
      </w:r>
      <w:r w:rsidRPr="00A33ACE">
        <w:rPr>
          <w:rFonts w:ascii="Times New Roman" w:hAnsi="Times New Roman" w:cs="Times New Roman"/>
          <w:sz w:val="24"/>
        </w:rPr>
        <w:t>there is no</w:t>
      </w:r>
      <w:r w:rsidRPr="00A33ACE">
        <w:rPr>
          <w:rFonts w:ascii="Times New Roman" w:eastAsia="Times New Roman" w:hAnsi="Times New Roman" w:cs="Times New Roman"/>
          <w:sz w:val="24"/>
        </w:rPr>
        <w:t xml:space="preserve"> statistically significant</w:t>
      </w:r>
      <w:r w:rsidRPr="00A33ACE">
        <w:rPr>
          <w:rFonts w:ascii="Times New Roman" w:hAnsi="Times New Roman" w:cs="Times New Roman"/>
          <w:sz w:val="24"/>
        </w:rPr>
        <w:t xml:space="preserve"> difference in positive youth development</w:t>
      </w:r>
      <w:r w:rsidRPr="00A33ACE">
        <w:rPr>
          <w:rFonts w:ascii="Times New Roman" w:eastAsia="Times New Roman" w:hAnsi="Times New Roman" w:cs="Times New Roman"/>
          <w:sz w:val="24"/>
        </w:rPr>
        <w:t xml:space="preserve"> </w:t>
      </w:r>
      <w:r w:rsidRPr="00A33ACE">
        <w:rPr>
          <w:rFonts w:ascii="Times New Roman" w:hAnsi="Times New Roman" w:cs="Times New Roman"/>
          <w:sz w:val="24"/>
        </w:rPr>
        <w:t xml:space="preserve">among students </w:t>
      </w:r>
      <w:r w:rsidRPr="00A33ACE">
        <w:rPr>
          <w:rFonts w:ascii="Times New Roman" w:eastAsia="Times New Roman" w:hAnsi="Times New Roman" w:cs="Times New Roman"/>
          <w:sz w:val="24"/>
        </w:rPr>
        <w:t xml:space="preserve">as a result of difference in </w:t>
      </w:r>
      <w:r w:rsidRPr="00A33ACE">
        <w:rPr>
          <w:rFonts w:ascii="Times New Roman" w:hAnsi="Times New Roman" w:cs="Times New Roman"/>
          <w:sz w:val="24"/>
        </w:rPr>
        <w:t xml:space="preserve">participation in youth center services. </w:t>
      </w:r>
      <w:r w:rsidRPr="00A33ACE">
        <w:rPr>
          <w:rFonts w:ascii="Times New Roman" w:eastAsia="Times New Roman" w:hAnsi="Times New Roman" w:cs="Times New Roman"/>
          <w:sz w:val="24"/>
          <w:szCs w:val="24"/>
        </w:rPr>
        <w:t xml:space="preserve">Policy makers and </w:t>
      </w:r>
      <w:r w:rsidRPr="00A33ACE">
        <w:rPr>
          <w:rFonts w:ascii="Times New Roman" w:hAnsi="Times New Roman" w:cs="Times New Roman"/>
          <w:sz w:val="24"/>
        </w:rPr>
        <w:t xml:space="preserve">agencies that work on youth center programs </w:t>
      </w:r>
      <w:r>
        <w:rPr>
          <w:rFonts w:ascii="Times New Roman" w:hAnsi="Times New Roman" w:cs="Times New Roman"/>
          <w:sz w:val="24"/>
        </w:rPr>
        <w:t xml:space="preserve">in Gondar City </w:t>
      </w:r>
      <w:r w:rsidRPr="00A33ACE">
        <w:rPr>
          <w:rFonts w:ascii="Times New Roman" w:hAnsi="Times New Roman" w:cs="Times New Roman"/>
          <w:sz w:val="24"/>
        </w:rPr>
        <w:t>should revise the content of the program and the approach to deliver youth friendly services to achieve the desired goals and objectives of the program.</w:t>
      </w:r>
      <w:r>
        <w:rPr>
          <w:rFonts w:ascii="Times New Roman" w:hAnsi="Times New Roman" w:cs="Times New Roman"/>
          <w:sz w:val="24"/>
        </w:rPr>
        <w:t xml:space="preserve">  </w:t>
      </w:r>
    </w:p>
    <w:p w:rsidR="00EE575F" w:rsidRPr="00791E25" w:rsidRDefault="00144AA0" w:rsidP="00791E25">
      <w:pPr>
        <w:spacing w:after="0" w:line="480" w:lineRule="auto"/>
        <w:ind w:right="-2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Key</w:t>
      </w:r>
      <w:r w:rsidRPr="0001708A">
        <w:rPr>
          <w:rFonts w:ascii="Times New Roman" w:hAnsi="Times New Roman" w:cs="Times New Roman"/>
          <w:b/>
          <w:sz w:val="24"/>
          <w:szCs w:val="24"/>
        </w:rPr>
        <w:t>words</w:t>
      </w:r>
      <w:r w:rsidRPr="0001708A">
        <w:rPr>
          <w:rFonts w:ascii="Times New Roman" w:hAnsi="Times New Roman" w:cs="Times New Roman"/>
          <w:sz w:val="24"/>
          <w:szCs w:val="24"/>
        </w:rPr>
        <w:t xml:space="preserve">: Youth, </w:t>
      </w:r>
      <w:r>
        <w:rPr>
          <w:rFonts w:ascii="Times New Roman" w:hAnsi="Times New Roman" w:cs="Times New Roman"/>
          <w:sz w:val="24"/>
          <w:szCs w:val="24"/>
        </w:rPr>
        <w:t>Youth p</w:t>
      </w:r>
      <w:r w:rsidRPr="0001708A">
        <w:rPr>
          <w:rFonts w:ascii="Times New Roman" w:hAnsi="Times New Roman" w:cs="Times New Roman"/>
          <w:sz w:val="24"/>
          <w:szCs w:val="24"/>
        </w:rPr>
        <w:t>articipation, Youth center program, Positive youth development</w:t>
      </w:r>
    </w:p>
    <w:sectPr w:rsidR="00EE575F" w:rsidRPr="00791E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>
    <w:useFELayout/>
  </w:compat>
  <w:rsids>
    <w:rsidRoot w:val="00144AA0"/>
    <w:rsid w:val="00144AA0"/>
    <w:rsid w:val="00791E25"/>
    <w:rsid w:val="00EE57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4A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4A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279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dcterms:created xsi:type="dcterms:W3CDTF">2019-03-19T14:45:00Z</dcterms:created>
  <dcterms:modified xsi:type="dcterms:W3CDTF">2019-03-19T14:56:00Z</dcterms:modified>
</cp:coreProperties>
</file>