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5B377C" w14:textId="77777777" w:rsidR="0021422C" w:rsidRDefault="0021422C" w:rsidP="0021422C">
      <w:r>
        <w:rPr>
          <w:rStyle w:val="articletype"/>
        </w:rPr>
        <w:t>Research article</w:t>
      </w:r>
    </w:p>
    <w:p w14:paraId="1A6C71E8" w14:textId="77777777" w:rsidR="0021422C" w:rsidRDefault="0021422C" w:rsidP="0021422C">
      <w:pPr>
        <w:pStyle w:val="authors"/>
        <w:spacing w:line="360" w:lineRule="auto"/>
        <w:jc w:val="both"/>
        <w:rPr>
          <w:rStyle w:val="Strong"/>
        </w:rPr>
      </w:pPr>
      <w:r>
        <w:rPr>
          <w:rStyle w:val="Strong"/>
          <w:sz w:val="36"/>
        </w:rPr>
        <w:t>Prescribing trends of psychotropic drug in psychiatry out</w:t>
      </w:r>
      <w:r>
        <w:rPr>
          <w:rStyle w:val="Strong"/>
          <w:rFonts w:cs="Vrinda" w:hint="cs"/>
          <w:sz w:val="36"/>
          <w:cs/>
          <w:lang w:bidi="bn-BD"/>
        </w:rPr>
        <w:t>-</w:t>
      </w:r>
      <w:r>
        <w:rPr>
          <w:rStyle w:val="Strong"/>
          <w:sz w:val="36"/>
        </w:rPr>
        <w:t>patient department in a teaching hospital of Bangladesh</w:t>
      </w:r>
    </w:p>
    <w:p w14:paraId="4D5A8D4C" w14:textId="77777777" w:rsidR="0021422C" w:rsidRDefault="0021422C" w:rsidP="0021422C">
      <w:pPr>
        <w:pStyle w:val="authors"/>
      </w:pPr>
      <w:r>
        <w:rPr>
          <w:rStyle w:val="Strong"/>
        </w:rPr>
        <w:t>Any H</w:t>
      </w:r>
      <w:r>
        <w:rPr>
          <w:b/>
          <w:color w:val="4472C4" w:themeColor="accent1"/>
          <w:vertAlign w:val="superscript"/>
        </w:rPr>
        <w:t>1</w:t>
      </w:r>
      <w:r>
        <w:rPr>
          <w:b/>
        </w:rPr>
        <w:t xml:space="preserve">, </w:t>
      </w:r>
      <w:r>
        <w:rPr>
          <w:rStyle w:val="Strong"/>
        </w:rPr>
        <w:t>Baqui QBOF</w:t>
      </w:r>
      <w:hyperlink r:id="rId4" w:anchor="ins2" w:history="1">
        <w:r>
          <w:rPr>
            <w:rStyle w:val="Hyperlink"/>
            <w:vertAlign w:val="superscript"/>
          </w:rPr>
          <w:t>2</w:t>
        </w:r>
      </w:hyperlink>
      <w:r>
        <w:t xml:space="preserve"> </w:t>
      </w:r>
      <w:r>
        <w:rPr>
          <w:rStyle w:val="Strong"/>
        </w:rPr>
        <w:t>, Mazumder M</w:t>
      </w:r>
      <w:r>
        <w:rPr>
          <w:vertAlign w:val="superscript"/>
        </w:rPr>
        <w:t>3</w:t>
      </w:r>
      <w:r>
        <w:rPr>
          <w:rStyle w:val="Strong"/>
        </w:rPr>
        <w:t>, Johora F</w:t>
      </w:r>
      <w:r>
        <w:rPr>
          <w:color w:val="4472C4" w:themeColor="accent1"/>
          <w:vertAlign w:val="superscript"/>
        </w:rPr>
        <w:t>4</w:t>
      </w:r>
      <w:r>
        <w:t xml:space="preserve">, </w:t>
      </w:r>
      <w:r>
        <w:rPr>
          <w:b/>
        </w:rPr>
        <w:t>Begum HA</w:t>
      </w:r>
      <w:r>
        <w:rPr>
          <w:b/>
          <w:color w:val="4472C4" w:themeColor="accent1"/>
          <w:vertAlign w:val="superscript"/>
        </w:rPr>
        <w:t>5</w:t>
      </w:r>
      <w:r>
        <w:rPr>
          <w:vertAlign w:val="superscript"/>
        </w:rPr>
        <w:t xml:space="preserve">,  </w:t>
      </w:r>
      <w:r>
        <w:rPr>
          <w:b/>
          <w:bCs/>
        </w:rPr>
        <w:t>Khan N</w:t>
      </w:r>
      <w:r>
        <w:rPr>
          <w:b/>
          <w:bCs/>
          <w:color w:val="4472C4" w:themeColor="accent1"/>
          <w:vertAlign w:val="superscript"/>
        </w:rPr>
        <w:t>6</w:t>
      </w:r>
    </w:p>
    <w:p w14:paraId="25EB8968" w14:textId="77777777" w:rsidR="0021422C" w:rsidRDefault="0021422C" w:rsidP="0021422C">
      <w:pPr>
        <w:pStyle w:val="NormalWeb"/>
      </w:pPr>
      <w:r>
        <w:t>Corresponding author: Omma Hafsa Any, Baqui QBOF</w:t>
      </w:r>
    </w:p>
    <w:p w14:paraId="58032ABB" w14:textId="77777777" w:rsidR="0021422C" w:rsidRDefault="0021422C" w:rsidP="0021422C">
      <w:pPr>
        <w:pStyle w:val="NormalWeb"/>
      </w:pPr>
      <w:r>
        <w:t xml:space="preserve">Email address: </w:t>
      </w:r>
      <w:hyperlink r:id="rId5" w:history="1">
        <w:r>
          <w:rPr>
            <w:rStyle w:val="Hyperlink"/>
          </w:rPr>
          <w:t>omma.hafsa.anee@gmail.com</w:t>
        </w:r>
      </w:hyperlink>
      <w:r>
        <w:rPr>
          <w:rStyle w:val="Hyperlink"/>
        </w:rPr>
        <w:t>/fazlul.baqui@gmail.com</w:t>
      </w:r>
    </w:p>
    <w:p w14:paraId="0C8B1A82" w14:textId="77777777" w:rsidR="0021422C" w:rsidRDefault="0021422C" w:rsidP="0021422C">
      <w:pPr>
        <w:pStyle w:val="options"/>
      </w:pPr>
      <w:hyperlink r:id="rId6" w:history="1">
        <w:r>
          <w:rPr>
            <w:rStyle w:val="Hyperlink"/>
          </w:rPr>
          <w:t>Author Affiliations</w:t>
        </w:r>
      </w:hyperlink>
    </w:p>
    <w:p w14:paraId="4F84A725" w14:textId="77777777" w:rsidR="0021422C" w:rsidRDefault="0021422C" w:rsidP="0021422C">
      <w:pPr>
        <w:pStyle w:val="NormalWeb"/>
        <w:jc w:val="both"/>
      </w:pPr>
      <w:r>
        <w:rPr>
          <w:vertAlign w:val="superscript"/>
        </w:rPr>
        <w:t>1</w:t>
      </w:r>
      <w:r>
        <w:t xml:space="preserve"> Department of Pharmacology</w:t>
      </w:r>
      <w:r>
        <w:rPr>
          <w:rFonts w:cs="Vrinda" w:hint="cs"/>
          <w:cs/>
          <w:lang w:bidi="bn-BD"/>
        </w:rPr>
        <w:t xml:space="preserve"> </w:t>
      </w:r>
      <w:r>
        <w:rPr>
          <w:rFonts w:hint="cs"/>
          <w:lang w:bidi="bn-BD"/>
        </w:rPr>
        <w:t>&amp;</w:t>
      </w:r>
      <w:r>
        <w:rPr>
          <w:rFonts w:cs="Vrinda" w:hint="cs"/>
          <w:cs/>
          <w:lang w:bidi="bn-BD"/>
        </w:rPr>
        <w:t xml:space="preserve"> </w:t>
      </w:r>
      <w:r>
        <w:rPr>
          <w:rFonts w:hint="cs"/>
          <w:lang w:bidi="bn-BD"/>
        </w:rPr>
        <w:t>Therapeutics</w:t>
      </w:r>
      <w:r>
        <w:t>, Army Medical College, Jessore, Bangladesh</w:t>
      </w:r>
    </w:p>
    <w:p w14:paraId="2F0D1FF1" w14:textId="77777777" w:rsidR="0021422C" w:rsidRDefault="0021422C" w:rsidP="0021422C">
      <w:pPr>
        <w:pStyle w:val="NormalWeb"/>
        <w:jc w:val="both"/>
      </w:pPr>
      <w:r>
        <w:rPr>
          <w:vertAlign w:val="superscript"/>
        </w:rPr>
        <w:t>2</w:t>
      </w:r>
      <w:r>
        <w:t xml:space="preserve"> Professor &amp; Head of Department of Pharmacology</w:t>
      </w:r>
      <w:r>
        <w:rPr>
          <w:szCs w:val="30"/>
          <w:lang w:bidi="bn-BD"/>
        </w:rPr>
        <w:t xml:space="preserve"> </w:t>
      </w:r>
      <w:r>
        <w:rPr>
          <w:rFonts w:hint="cs"/>
          <w:lang w:bidi="bn-BD"/>
        </w:rPr>
        <w:t>&amp;</w:t>
      </w:r>
      <w:r>
        <w:rPr>
          <w:rFonts w:cs="Vrinda" w:hint="cs"/>
          <w:cs/>
          <w:lang w:bidi="bn-BD"/>
        </w:rPr>
        <w:t xml:space="preserve"> </w:t>
      </w:r>
      <w:r>
        <w:rPr>
          <w:rFonts w:hint="cs"/>
          <w:lang w:bidi="bn-BD"/>
        </w:rPr>
        <w:t>Therapeutics</w:t>
      </w:r>
      <w:r>
        <w:t>, Army Medical College, Bogura, Bangladesh</w:t>
      </w:r>
    </w:p>
    <w:p w14:paraId="258F30CD" w14:textId="77777777" w:rsidR="0021422C" w:rsidRDefault="0021422C" w:rsidP="0021422C">
      <w:pPr>
        <w:spacing w:line="360" w:lineRule="auto"/>
        <w:jc w:val="both"/>
      </w:pPr>
      <w:r>
        <w:rPr>
          <w:vertAlign w:val="superscript"/>
        </w:rPr>
        <w:t>3</w:t>
      </w:r>
      <w:r>
        <w:t xml:space="preserve"> Department of Anaesthetiology, Medical officer, Bangabandhu Sheikh Mujib Medical University,</w:t>
      </w:r>
      <w:r>
        <w:rPr>
          <w:rFonts w:cstheme="minorBidi"/>
          <w:szCs w:val="30"/>
          <w:lang w:bidi="bn-BD"/>
        </w:rPr>
        <w:t xml:space="preserve"> </w:t>
      </w:r>
      <w:r>
        <w:t>Dhaka, Bangladesh</w:t>
      </w:r>
    </w:p>
    <w:p w14:paraId="014FF08F" w14:textId="77777777" w:rsidR="0021422C" w:rsidRDefault="0021422C" w:rsidP="0021422C">
      <w:pPr>
        <w:pStyle w:val="NormalWeb"/>
        <w:jc w:val="both"/>
      </w:pPr>
      <w:r>
        <w:rPr>
          <w:vertAlign w:val="superscript"/>
        </w:rPr>
        <w:t>4</w:t>
      </w:r>
      <w:r>
        <w:t xml:space="preserve"> Department of Pharmacology</w:t>
      </w:r>
      <w:r>
        <w:rPr>
          <w:szCs w:val="30"/>
          <w:lang w:bidi="bn-BD"/>
        </w:rPr>
        <w:t xml:space="preserve"> </w:t>
      </w:r>
      <w:r>
        <w:rPr>
          <w:rFonts w:hint="cs"/>
          <w:lang w:bidi="bn-BD"/>
        </w:rPr>
        <w:t>&amp;</w:t>
      </w:r>
      <w:r>
        <w:rPr>
          <w:rFonts w:cs="Vrinda" w:hint="cs"/>
          <w:cs/>
          <w:lang w:bidi="bn-BD"/>
        </w:rPr>
        <w:t xml:space="preserve"> </w:t>
      </w:r>
      <w:r>
        <w:rPr>
          <w:rFonts w:hint="cs"/>
          <w:lang w:bidi="bn-BD"/>
        </w:rPr>
        <w:t>Therapeutics</w:t>
      </w:r>
      <w:r>
        <w:t>, Army Medical College</w:t>
      </w:r>
      <w:r>
        <w:rPr>
          <w:szCs w:val="30"/>
          <w:lang w:bidi="bn-BD"/>
        </w:rPr>
        <w:t xml:space="preserve"> </w:t>
      </w:r>
      <w:r>
        <w:t>Bogura, Bogura, Bangladesh</w:t>
      </w:r>
    </w:p>
    <w:p w14:paraId="72CC4762" w14:textId="77777777" w:rsidR="0021422C" w:rsidRDefault="0021422C" w:rsidP="0021422C">
      <w:pPr>
        <w:pStyle w:val="NormalWeb"/>
        <w:jc w:val="both"/>
      </w:pPr>
      <w:r>
        <w:rPr>
          <w:vertAlign w:val="superscript"/>
        </w:rPr>
        <w:t>5</w:t>
      </w:r>
      <w:r>
        <w:t xml:space="preserve"> Department of Community Medicine, Prime Medical College, Rangpur, Bangladesh</w:t>
      </w:r>
    </w:p>
    <w:p w14:paraId="21DB659A" w14:textId="77777777" w:rsidR="0021422C" w:rsidRDefault="0021422C" w:rsidP="0021422C">
      <w:pPr>
        <w:pStyle w:val="NormalWeb"/>
        <w:jc w:val="both"/>
      </w:pPr>
      <w:r>
        <w:rPr>
          <w:vertAlign w:val="superscript"/>
        </w:rPr>
        <w:t xml:space="preserve">6 </w:t>
      </w:r>
      <w:r>
        <w:t>Department of Forensic Medicine, Zainul Haque Sikder Women’s Medical College, Dhaka, Bangladesh</w:t>
      </w:r>
    </w:p>
    <w:p w14:paraId="78D592A5" w14:textId="77777777" w:rsidR="0021422C" w:rsidRDefault="0021422C" w:rsidP="0021422C">
      <w:pPr>
        <w:pStyle w:val="NormalWeb"/>
      </w:pPr>
    </w:p>
    <w:p w14:paraId="3467ABA5" w14:textId="77777777" w:rsidR="0021422C" w:rsidRDefault="0021422C" w:rsidP="0021422C">
      <w:pPr>
        <w:pStyle w:val="NormalWeb"/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6"/>
        <w:gridCol w:w="6"/>
      </w:tblGrid>
      <w:tr w:rsidR="0021422C" w14:paraId="1D758605" w14:textId="77777777" w:rsidTr="0021422C">
        <w:trPr>
          <w:tblCellSpacing w:w="0" w:type="dxa"/>
        </w:trPr>
        <w:tc>
          <w:tcPr>
            <w:tcW w:w="0" w:type="auto"/>
            <w:gridSpan w:val="2"/>
            <w:vAlign w:val="center"/>
          </w:tcPr>
          <w:p w14:paraId="08309B68" w14:textId="77777777" w:rsidR="0021422C" w:rsidRDefault="0021422C">
            <w:pPr>
              <w:spacing w:line="256" w:lineRule="auto"/>
            </w:pPr>
          </w:p>
        </w:tc>
        <w:tc>
          <w:tcPr>
            <w:tcW w:w="0" w:type="auto"/>
            <w:vAlign w:val="center"/>
          </w:tcPr>
          <w:p w14:paraId="4BC69CAD" w14:textId="77777777" w:rsidR="0021422C" w:rsidRDefault="0021422C">
            <w:pPr>
              <w:spacing w:line="256" w:lineRule="auto"/>
            </w:pPr>
          </w:p>
        </w:tc>
      </w:tr>
      <w:tr w:rsidR="0021422C" w14:paraId="450ACD5A" w14:textId="77777777" w:rsidTr="0021422C">
        <w:trPr>
          <w:tblCellSpacing w:w="0" w:type="dxa"/>
        </w:trPr>
        <w:tc>
          <w:tcPr>
            <w:tcW w:w="0" w:type="auto"/>
            <w:gridSpan w:val="2"/>
            <w:vAlign w:val="center"/>
          </w:tcPr>
          <w:p w14:paraId="40A33A3E" w14:textId="77777777" w:rsidR="0021422C" w:rsidRDefault="0021422C">
            <w:pPr>
              <w:spacing w:line="256" w:lineRule="auto"/>
            </w:pPr>
          </w:p>
        </w:tc>
        <w:tc>
          <w:tcPr>
            <w:tcW w:w="0" w:type="auto"/>
            <w:vAlign w:val="center"/>
          </w:tcPr>
          <w:p w14:paraId="50FE40DA" w14:textId="77777777" w:rsidR="0021422C" w:rsidRDefault="0021422C">
            <w:pPr>
              <w:spacing w:line="256" w:lineRule="auto"/>
            </w:pPr>
          </w:p>
        </w:tc>
      </w:tr>
      <w:tr w:rsidR="0021422C" w14:paraId="59D3E348" w14:textId="77777777" w:rsidTr="0021422C">
        <w:trPr>
          <w:tblCellSpacing w:w="0" w:type="dxa"/>
        </w:trPr>
        <w:tc>
          <w:tcPr>
            <w:tcW w:w="0" w:type="auto"/>
            <w:gridSpan w:val="2"/>
            <w:vAlign w:val="center"/>
          </w:tcPr>
          <w:p w14:paraId="4A74CD96" w14:textId="77777777" w:rsidR="0021422C" w:rsidRDefault="0021422C">
            <w:pPr>
              <w:spacing w:line="256" w:lineRule="auto"/>
            </w:pPr>
          </w:p>
        </w:tc>
        <w:tc>
          <w:tcPr>
            <w:tcW w:w="0" w:type="auto"/>
            <w:vAlign w:val="center"/>
          </w:tcPr>
          <w:p w14:paraId="7DFFCFCD" w14:textId="77777777" w:rsidR="0021422C" w:rsidRDefault="0021422C">
            <w:pPr>
              <w:spacing w:line="256" w:lineRule="auto"/>
            </w:pPr>
          </w:p>
        </w:tc>
      </w:tr>
      <w:tr w:rsidR="0021422C" w14:paraId="7FEA5128" w14:textId="77777777" w:rsidTr="0021422C">
        <w:trPr>
          <w:tblCellSpacing w:w="0" w:type="dxa"/>
        </w:trPr>
        <w:tc>
          <w:tcPr>
            <w:tcW w:w="0" w:type="auto"/>
            <w:gridSpan w:val="2"/>
            <w:vAlign w:val="center"/>
          </w:tcPr>
          <w:p w14:paraId="30C32C15" w14:textId="77777777" w:rsidR="0021422C" w:rsidRDefault="0021422C">
            <w:pPr>
              <w:spacing w:line="256" w:lineRule="auto"/>
            </w:pPr>
          </w:p>
        </w:tc>
        <w:tc>
          <w:tcPr>
            <w:tcW w:w="0" w:type="auto"/>
            <w:vAlign w:val="center"/>
          </w:tcPr>
          <w:p w14:paraId="4A7EDCD2" w14:textId="77777777" w:rsidR="0021422C" w:rsidRDefault="0021422C">
            <w:pPr>
              <w:spacing w:line="256" w:lineRule="auto"/>
            </w:pPr>
          </w:p>
        </w:tc>
      </w:tr>
      <w:tr w:rsidR="0021422C" w14:paraId="4DC5FE5D" w14:textId="77777777" w:rsidTr="0021422C">
        <w:trPr>
          <w:tblCellSpacing w:w="0" w:type="dxa"/>
        </w:trPr>
        <w:tc>
          <w:tcPr>
            <w:tcW w:w="0" w:type="auto"/>
            <w:vAlign w:val="center"/>
          </w:tcPr>
          <w:p w14:paraId="5B3868CF" w14:textId="77777777" w:rsidR="0021422C" w:rsidRDefault="0021422C">
            <w:pPr>
              <w:spacing w:line="256" w:lineRule="auto"/>
            </w:pPr>
          </w:p>
        </w:tc>
        <w:tc>
          <w:tcPr>
            <w:tcW w:w="0" w:type="auto"/>
            <w:vAlign w:val="center"/>
          </w:tcPr>
          <w:p w14:paraId="1E19C204" w14:textId="77777777" w:rsidR="0021422C" w:rsidRDefault="0021422C">
            <w:pPr>
              <w:spacing w:line="256" w:lineRule="auto"/>
            </w:pPr>
          </w:p>
        </w:tc>
        <w:tc>
          <w:tcPr>
            <w:tcW w:w="0" w:type="auto"/>
            <w:vAlign w:val="center"/>
            <w:hideMark/>
          </w:tcPr>
          <w:p w14:paraId="5D34CDBF" w14:textId="77777777" w:rsidR="0021422C" w:rsidRDefault="0021422C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val="en-GB" w:eastAsia="en-GB"/>
              </w:rPr>
            </w:pPr>
          </w:p>
        </w:tc>
      </w:tr>
    </w:tbl>
    <w:p w14:paraId="3FBC17CB" w14:textId="77777777" w:rsidR="0021422C" w:rsidRDefault="0021422C" w:rsidP="0021422C">
      <w:pPr>
        <w:pStyle w:val="Heading3"/>
      </w:pPr>
      <w:bookmarkStart w:id="0" w:name="abs"/>
      <w:bookmarkEnd w:id="0"/>
      <w:r>
        <w:t>Abstract</w:t>
      </w:r>
    </w:p>
    <w:p w14:paraId="2DE990B4" w14:textId="77777777" w:rsidR="0021422C" w:rsidRDefault="0021422C" w:rsidP="0021422C">
      <w:pPr>
        <w:spacing w:after="120" w:line="360" w:lineRule="auto"/>
        <w:jc w:val="both"/>
        <w:rPr>
          <w:rFonts w:cstheme="minorBidi"/>
          <w:szCs w:val="30"/>
          <w:lang w:bidi="bn-BD"/>
        </w:rPr>
      </w:pPr>
      <w:r>
        <w:rPr>
          <w:rFonts w:hint="cs"/>
          <w:lang w:bidi="bn-BD"/>
        </w:rPr>
        <w:t>Psychiatric illness has</w:t>
      </w:r>
      <w:r>
        <w:rPr>
          <w:rFonts w:cs="Vrinda" w:hint="cs"/>
          <w:cs/>
          <w:lang w:bidi="bn-BD"/>
        </w:rPr>
        <w:t xml:space="preserve"> </w:t>
      </w:r>
      <w:r>
        <w:rPr>
          <w:rFonts w:hint="cs"/>
          <w:lang w:bidi="bn-BD"/>
        </w:rPr>
        <w:t>received considerable attention in recent years. Like other developing</w:t>
      </w:r>
      <w:r>
        <w:rPr>
          <w:rFonts w:cs="Vrinda" w:hint="cs"/>
          <w:cs/>
          <w:lang w:bidi="bn-BD"/>
        </w:rPr>
        <w:t xml:space="preserve"> </w:t>
      </w:r>
      <w:r>
        <w:rPr>
          <w:rFonts w:hint="cs"/>
          <w:lang w:bidi="bn-BD"/>
        </w:rPr>
        <w:t>countries, a certain percentage of population in Bangladesh suffer from</w:t>
      </w:r>
      <w:r>
        <w:rPr>
          <w:rFonts w:cs="Vrinda" w:hint="cs"/>
          <w:cs/>
          <w:lang w:bidi="bn-BD"/>
        </w:rPr>
        <w:t xml:space="preserve"> </w:t>
      </w:r>
      <w:r>
        <w:rPr>
          <w:rFonts w:hint="cs"/>
          <w:lang w:bidi="bn-BD"/>
        </w:rPr>
        <w:t>different psychiatric illness. psychotropic drugs are used as most common</w:t>
      </w:r>
      <w:r>
        <w:rPr>
          <w:rFonts w:cs="Vrinda" w:hint="cs"/>
          <w:cs/>
          <w:lang w:bidi="bn-BD"/>
        </w:rPr>
        <w:t xml:space="preserve"> </w:t>
      </w:r>
      <w:r>
        <w:rPr>
          <w:rFonts w:hint="cs"/>
          <w:lang w:bidi="bn-BD"/>
        </w:rPr>
        <w:t>treatment modality for these patients.</w:t>
      </w:r>
      <w:r>
        <w:rPr>
          <w:rFonts w:cs="Vrinda" w:hint="cs"/>
          <w:cs/>
          <w:lang w:bidi="bn-BD"/>
        </w:rPr>
        <w:t xml:space="preserve"> </w:t>
      </w:r>
      <w:r>
        <w:lastRenderedPageBreak/>
        <w:t xml:space="preserve">A cross-sectional descriptive study was carried out among individuals attending the psychiatry out- patient department </w:t>
      </w:r>
      <w:r>
        <w:rPr>
          <w:rFonts w:hint="cs"/>
          <w:lang w:bidi="bn-BD"/>
        </w:rPr>
        <w:t xml:space="preserve">in a tertiary care hospital in Bangladesh for </w:t>
      </w:r>
      <w:r>
        <w:rPr>
          <w:rFonts w:cs="Vrinda" w:hint="cs"/>
          <w:cs/>
          <w:lang w:bidi="bn-BD"/>
        </w:rPr>
        <w:t xml:space="preserve">4 </w:t>
      </w:r>
      <w:r>
        <w:rPr>
          <w:rFonts w:hint="cs"/>
          <w:lang w:bidi="bn-BD"/>
        </w:rPr>
        <w:t>months period</w:t>
      </w:r>
      <w:r>
        <w:t xml:space="preserve"> to observe the patterns of </w:t>
      </w:r>
      <w:r>
        <w:rPr>
          <w:rFonts w:hint="cs"/>
          <w:lang w:bidi="bn-BD"/>
        </w:rPr>
        <w:t>psychotropic drug utilization</w:t>
      </w:r>
      <w:r>
        <w:t xml:space="preserve"> in psychiatry out-patient department. A total 300 p</w:t>
      </w:r>
      <w:r>
        <w:rPr>
          <w:rFonts w:hint="cs"/>
          <w:lang w:bidi="bn-BD"/>
        </w:rPr>
        <w:t>rescription</w:t>
      </w:r>
      <w:r>
        <w:t>s were included in this study</w:t>
      </w:r>
      <w:r>
        <w:rPr>
          <w:rFonts w:cs="Vrinda" w:hint="cs"/>
          <w:cs/>
          <w:lang w:bidi="bn-BD"/>
        </w:rPr>
        <w:t xml:space="preserve"> </w:t>
      </w:r>
      <w:r>
        <w:rPr>
          <w:rFonts w:hint="cs"/>
          <w:lang w:bidi="bn-BD"/>
        </w:rPr>
        <w:t>and s</w:t>
      </w:r>
      <w:r>
        <w:t xml:space="preserve">simultaneously </w:t>
      </w:r>
      <w:r>
        <w:rPr>
          <w:rFonts w:hint="cs"/>
          <w:lang w:bidi="bn-BD"/>
        </w:rPr>
        <w:t>those</w:t>
      </w:r>
      <w:r>
        <w:t xml:space="preserve"> patients were interviewed by questionnaire to indentify the educational and socio-economic status of the patient. </w:t>
      </w:r>
      <w:r>
        <w:rPr>
          <w:rFonts w:hint="cs"/>
          <w:lang w:bidi="bn-BD"/>
        </w:rPr>
        <w:t>Female,</w:t>
      </w:r>
      <w:r>
        <w:rPr>
          <w:rFonts w:cs="Vrinda" w:hint="cs"/>
          <w:cs/>
          <w:lang w:bidi="bn-BD"/>
        </w:rPr>
        <w:t xml:space="preserve"> </w:t>
      </w:r>
      <w:r>
        <w:t xml:space="preserve">less educated, illiterate, house wife, and lower income group of patients generally attend psychiatry out-patient department. </w:t>
      </w:r>
      <w:r>
        <w:rPr>
          <w:rFonts w:hint="cs"/>
          <w:lang w:bidi="bn-BD"/>
        </w:rPr>
        <w:t>Schizophrenia</w:t>
      </w:r>
      <w:r>
        <w:rPr>
          <w:rFonts w:cs="Vrinda" w:hint="cs"/>
          <w:cs/>
          <w:lang w:bidi="bn-BD"/>
        </w:rPr>
        <w:t xml:space="preserve"> </w:t>
      </w:r>
      <w:r>
        <w:t xml:space="preserve">other psychotic disorder </w:t>
      </w:r>
      <w:r>
        <w:rPr>
          <w:rFonts w:cs="Vrinda" w:hint="cs"/>
          <w:cs/>
          <w:lang w:bidi="bn-BD"/>
        </w:rPr>
        <w:t>(</w:t>
      </w:r>
      <w:r>
        <w:t>40%</w:t>
      </w:r>
      <w:r>
        <w:rPr>
          <w:rFonts w:cs="Vrinda" w:hint="cs"/>
          <w:cs/>
          <w:lang w:bidi="bn-BD"/>
        </w:rPr>
        <w:t>)</w:t>
      </w:r>
      <w:r>
        <w:rPr>
          <w:rFonts w:hint="cs"/>
          <w:lang w:bidi="bn-BD"/>
        </w:rPr>
        <w:t>found to be most common psychiatric illness encountered in OPD.</w:t>
      </w:r>
      <w:r>
        <w:rPr>
          <w:rFonts w:cs="Vrinda" w:hint="cs"/>
          <w:cs/>
          <w:lang w:bidi="bn-BD"/>
        </w:rPr>
        <w:t xml:space="preserve"> </w:t>
      </w:r>
      <w:r>
        <w:t>The</w:t>
      </w:r>
      <w:r>
        <w:rPr>
          <w:rFonts w:cs="Vrinda" w:hint="cs"/>
          <w:cs/>
          <w:lang w:bidi="bn-BD"/>
        </w:rPr>
        <w:t xml:space="preserve"> </w:t>
      </w:r>
      <w:r>
        <w:rPr>
          <w:rFonts w:hint="cs"/>
          <w:lang w:bidi="bn-BD"/>
        </w:rPr>
        <w:t>average</w:t>
      </w:r>
      <w:r>
        <w:rPr>
          <w:rFonts w:cs="Vrinda" w:hint="cs"/>
          <w:cs/>
          <w:lang w:bidi="bn-BD"/>
        </w:rPr>
        <w:t xml:space="preserve"> </w:t>
      </w:r>
      <w:r>
        <w:rPr>
          <w:rFonts w:hint="cs"/>
          <w:lang w:bidi="bn-BD"/>
        </w:rPr>
        <w:t xml:space="preserve">number of psychotropic drug per prescription was </w:t>
      </w:r>
      <w:r>
        <w:rPr>
          <w:rFonts w:cs="Vrinda" w:hint="cs"/>
          <w:cs/>
          <w:lang w:bidi="bn-BD"/>
        </w:rPr>
        <w:t xml:space="preserve">2.44. </w:t>
      </w:r>
      <w:r>
        <w:rPr>
          <w:rFonts w:hint="cs"/>
          <w:lang w:bidi="bn-BD"/>
        </w:rPr>
        <w:t>A</w:t>
      </w:r>
      <w:r>
        <w:t>ntipsychotic drugs</w:t>
      </w:r>
      <w:r>
        <w:rPr>
          <w:rFonts w:cs="Vrinda" w:hint="cs"/>
          <w:cs/>
          <w:lang w:bidi="bn-BD"/>
        </w:rPr>
        <w:t xml:space="preserve"> (</w:t>
      </w:r>
      <w:r>
        <w:t>36%</w:t>
      </w:r>
      <w:r>
        <w:rPr>
          <w:rFonts w:cs="Vrinda" w:hint="cs"/>
          <w:cs/>
          <w:lang w:bidi="bn-BD"/>
        </w:rPr>
        <w:t>)</w:t>
      </w:r>
      <w:r>
        <w:t xml:space="preserve"> were </w:t>
      </w:r>
      <w:r>
        <w:rPr>
          <w:rFonts w:hint="cs"/>
          <w:lang w:bidi="bn-BD"/>
        </w:rPr>
        <w:t>the</w:t>
      </w:r>
      <w:r>
        <w:rPr>
          <w:rFonts w:cs="Vrinda" w:hint="cs"/>
          <w:cs/>
          <w:lang w:bidi="bn-BD"/>
        </w:rPr>
        <w:t xml:space="preserve"> </w:t>
      </w:r>
      <w:r>
        <w:rPr>
          <w:rFonts w:hint="cs"/>
          <w:lang w:bidi="bn-BD"/>
        </w:rPr>
        <w:t>most frequently</w:t>
      </w:r>
      <w:r>
        <w:rPr>
          <w:rFonts w:cs="Vrinda" w:hint="cs"/>
          <w:cs/>
          <w:lang w:bidi="bn-BD"/>
        </w:rPr>
        <w:t xml:space="preserve"> </w:t>
      </w:r>
      <w:r>
        <w:t xml:space="preserve">prescribed </w:t>
      </w:r>
      <w:r>
        <w:rPr>
          <w:rFonts w:hint="cs"/>
          <w:lang w:bidi="bn-BD"/>
        </w:rPr>
        <w:t>psychotropic agent. All medicines were</w:t>
      </w:r>
      <w:r>
        <w:rPr>
          <w:rFonts w:cs="Vrinda" w:hint="cs"/>
          <w:cs/>
          <w:lang w:bidi="bn-BD"/>
        </w:rPr>
        <w:t xml:space="preserve"> </w:t>
      </w:r>
      <w:r>
        <w:rPr>
          <w:rFonts w:hint="cs"/>
          <w:lang w:bidi="bn-BD"/>
        </w:rPr>
        <w:t>prescribed by</w:t>
      </w:r>
      <w:r>
        <w:rPr>
          <w:rFonts w:cs="Vrinda" w:hint="cs"/>
          <w:cs/>
          <w:lang w:bidi="bn-BD"/>
        </w:rPr>
        <w:t xml:space="preserve"> </w:t>
      </w:r>
      <w:r>
        <w:rPr>
          <w:rFonts w:hint="cs"/>
          <w:lang w:bidi="bn-BD"/>
        </w:rPr>
        <w:t>brand</w:t>
      </w:r>
      <w:r>
        <w:rPr>
          <w:rFonts w:cs="Vrinda"/>
          <w:cs/>
          <w:lang w:bidi="bn-BD"/>
        </w:rPr>
        <w:t xml:space="preserve"> </w:t>
      </w:r>
      <w:r>
        <w:t xml:space="preserve">name. </w:t>
      </w:r>
      <w:r>
        <w:rPr>
          <w:rFonts w:hint="cs"/>
          <w:lang w:bidi="bn-BD"/>
        </w:rPr>
        <w:t>Regarding</w:t>
      </w:r>
      <w:r>
        <w:rPr>
          <w:rFonts w:cs="Vrinda" w:hint="cs"/>
          <w:cs/>
          <w:lang w:bidi="bn-BD"/>
        </w:rPr>
        <w:t xml:space="preserve"> </w:t>
      </w:r>
      <w:r>
        <w:rPr>
          <w:rFonts w:hint="cs"/>
          <w:lang w:bidi="bn-BD"/>
        </w:rPr>
        <w:t>route of administration,</w:t>
      </w:r>
      <w:r>
        <w:rPr>
          <w:rFonts w:cs="Vrinda" w:hint="cs"/>
          <w:cs/>
          <w:lang w:bidi="bn-BD"/>
        </w:rPr>
        <w:t xml:space="preserve"> </w:t>
      </w:r>
      <w:r>
        <w:t xml:space="preserve">8.33% </w:t>
      </w:r>
      <w:r>
        <w:rPr>
          <w:rFonts w:hint="cs"/>
          <w:lang w:bidi="bn-BD"/>
        </w:rPr>
        <w:t>of medicines were prescribed in injectable formulation.</w:t>
      </w:r>
      <w:r>
        <w:rPr>
          <w:rFonts w:cs="Vrinda"/>
          <w:szCs w:val="30"/>
          <w:cs/>
          <w:lang w:bidi="bn-BD"/>
        </w:rPr>
        <w:t xml:space="preserve"> </w:t>
      </w:r>
      <w:r>
        <w:rPr>
          <w:rFonts w:hint="cs"/>
          <w:lang w:bidi="bn-BD"/>
        </w:rPr>
        <w:t>Overall prescribing pattern was not satisfactory.</w:t>
      </w:r>
      <w:r>
        <w:rPr>
          <w:rFonts w:cs="Vrinda" w:hint="cs"/>
          <w:cs/>
          <w:lang w:bidi="bn-BD"/>
        </w:rPr>
        <w:t xml:space="preserve"> </w:t>
      </w:r>
      <w:r>
        <w:rPr>
          <w:rFonts w:hint="cs"/>
          <w:lang w:bidi="bn-BD"/>
        </w:rPr>
        <w:t>Customized</w:t>
      </w:r>
      <w:r>
        <w:t xml:space="preserve"> educational intervention </w:t>
      </w:r>
      <w:r>
        <w:rPr>
          <w:rFonts w:hint="cs"/>
          <w:lang w:bidi="bn-BD"/>
        </w:rPr>
        <w:t>package for prescriber might be helpful for rational prescribing in</w:t>
      </w:r>
      <w:r>
        <w:rPr>
          <w:rFonts w:cs="Vrinda" w:hint="cs"/>
          <w:cs/>
          <w:lang w:bidi="bn-BD"/>
        </w:rPr>
        <w:t xml:space="preserve"> </w:t>
      </w:r>
      <w:r>
        <w:rPr>
          <w:rFonts w:hint="cs"/>
          <w:lang w:bidi="bn-BD"/>
        </w:rPr>
        <w:t>psychiatric illness.</w:t>
      </w:r>
    </w:p>
    <w:p w14:paraId="74610794" w14:textId="77777777" w:rsidR="0021422C" w:rsidRDefault="0021422C" w:rsidP="0021422C">
      <w:pPr>
        <w:spacing w:line="360" w:lineRule="auto"/>
        <w:jc w:val="both"/>
      </w:pPr>
    </w:p>
    <w:p w14:paraId="496CAFD4" w14:textId="77777777" w:rsidR="0021422C" w:rsidRDefault="0021422C" w:rsidP="0021422C">
      <w:pPr>
        <w:pStyle w:val="NormalWeb"/>
        <w:spacing w:line="384" w:lineRule="auto"/>
        <w:jc w:val="both"/>
      </w:pPr>
      <w:r>
        <w:rPr>
          <w:b/>
        </w:rPr>
        <w:t>Corresponding author:</w:t>
      </w:r>
      <w:r>
        <w:t xml:space="preserve"> Dr. Omma Hafsa Any, Assoc. Professor &amp; Head of the Department of Pharmacology &amp; Therapeutics, Army Medical College Jessore, Bangladesh. </w:t>
      </w:r>
    </w:p>
    <w:p w14:paraId="69A2239E" w14:textId="77777777" w:rsidR="0021422C" w:rsidRDefault="0021422C" w:rsidP="0021422C">
      <w:pPr>
        <w:pStyle w:val="NormalWeb"/>
        <w:spacing w:line="384" w:lineRule="auto"/>
        <w:jc w:val="both"/>
        <w:rPr>
          <w:rStyle w:val="Hyperlink"/>
        </w:rPr>
      </w:pPr>
      <w:r>
        <w:t xml:space="preserve">Email: </w:t>
      </w:r>
      <w:hyperlink r:id="rId7" w:history="1">
        <w:r>
          <w:rPr>
            <w:rStyle w:val="Hyperlink"/>
          </w:rPr>
          <w:t>omma.hafsa.anee@gmail.com</w:t>
        </w:r>
      </w:hyperlink>
    </w:p>
    <w:p w14:paraId="0C3D48CE" w14:textId="77777777" w:rsidR="0021422C" w:rsidRDefault="0021422C" w:rsidP="0021422C">
      <w:pPr>
        <w:pStyle w:val="NormalWeb"/>
        <w:spacing w:line="384" w:lineRule="auto"/>
        <w:jc w:val="both"/>
      </w:pPr>
      <w:r>
        <w:t xml:space="preserve">Professor. Dr. Qufshe Bardar Oais Fazlul Baqui, Head of the Department of Pharmacology &amp; Therapeutics, Army Medical College Bogura, Bangladesh. </w:t>
      </w:r>
    </w:p>
    <w:p w14:paraId="261EC999" w14:textId="77777777" w:rsidR="0021422C" w:rsidRDefault="0021422C" w:rsidP="0021422C">
      <w:pPr>
        <w:pStyle w:val="NormalWeb"/>
        <w:spacing w:line="384" w:lineRule="auto"/>
        <w:jc w:val="both"/>
        <w:rPr>
          <w:color w:val="0070C0"/>
          <w:u w:val="single"/>
        </w:rPr>
      </w:pPr>
      <w:r>
        <w:t xml:space="preserve">Email: </w:t>
      </w:r>
      <w:bookmarkStart w:id="1" w:name="sec1"/>
      <w:bookmarkEnd w:id="1"/>
      <w:r>
        <w:rPr>
          <w:color w:val="0070C0"/>
          <w:u w:val="single"/>
        </w:rPr>
        <w:fldChar w:fldCharType="begin"/>
      </w:r>
      <w:r>
        <w:rPr>
          <w:color w:val="0070C0"/>
          <w:u w:val="single"/>
        </w:rPr>
        <w:instrText xml:space="preserve"> HYPERLINK "mailto:fazlul.baqui@gmail.com" </w:instrText>
      </w:r>
      <w:r>
        <w:rPr>
          <w:color w:val="0070C0"/>
          <w:u w:val="single"/>
        </w:rPr>
        <w:fldChar w:fldCharType="separate"/>
      </w:r>
      <w:r>
        <w:rPr>
          <w:rStyle w:val="Hyperlink"/>
        </w:rPr>
        <w:t>fazlul.baqui@gmail.com</w:t>
      </w:r>
      <w:r>
        <w:rPr>
          <w:color w:val="0070C0"/>
          <w:u w:val="single"/>
        </w:rPr>
        <w:fldChar w:fldCharType="end"/>
      </w:r>
    </w:p>
    <w:p w14:paraId="0628C65B" w14:textId="77777777" w:rsidR="0021422C" w:rsidRDefault="0021422C" w:rsidP="0021422C">
      <w:pPr>
        <w:pStyle w:val="NormalWeb"/>
        <w:spacing w:line="384" w:lineRule="auto"/>
        <w:jc w:val="both"/>
        <w:rPr>
          <w:rFonts w:cstheme="minorBidi"/>
          <w:szCs w:val="30"/>
          <w:lang w:bidi="bn-BD"/>
        </w:rPr>
      </w:pPr>
      <w:r>
        <w:rPr>
          <w:rFonts w:cstheme="minorBidi"/>
          <w:szCs w:val="30"/>
          <w:lang w:bidi="bn-BD"/>
        </w:rPr>
        <w:t>Cell no- 008801713028743</w:t>
      </w:r>
    </w:p>
    <w:p w14:paraId="5221FD47" w14:textId="77777777" w:rsidR="00652C0D" w:rsidRDefault="00652C0D">
      <w:bookmarkStart w:id="2" w:name="_GoBack"/>
      <w:bookmarkEnd w:id="2"/>
    </w:p>
    <w:sectPr w:rsidR="00652C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56E"/>
    <w:rsid w:val="0021422C"/>
    <w:rsid w:val="00652C0D"/>
    <w:rsid w:val="00FD4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9B35E7-47A4-4509-9F93-5AC47274C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142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link w:val="Heading3Char"/>
    <w:semiHidden/>
    <w:unhideWhenUsed/>
    <w:qFormat/>
    <w:rsid w:val="0021422C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21422C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styleId="Hyperlink">
    <w:name w:val="Hyperlink"/>
    <w:uiPriority w:val="99"/>
    <w:semiHidden/>
    <w:unhideWhenUsed/>
    <w:rsid w:val="0021422C"/>
    <w:rPr>
      <w:color w:val="0000FF"/>
      <w:u w:val="single"/>
    </w:rPr>
  </w:style>
  <w:style w:type="paragraph" w:styleId="NormalWeb">
    <w:name w:val="Normal (Web)"/>
    <w:basedOn w:val="Normal"/>
    <w:semiHidden/>
    <w:unhideWhenUsed/>
    <w:rsid w:val="0021422C"/>
    <w:pPr>
      <w:spacing w:before="100" w:beforeAutospacing="1" w:after="100" w:afterAutospacing="1"/>
    </w:pPr>
  </w:style>
  <w:style w:type="paragraph" w:customStyle="1" w:styleId="authors">
    <w:name w:val="authors"/>
    <w:basedOn w:val="Normal"/>
    <w:rsid w:val="0021422C"/>
    <w:pPr>
      <w:spacing w:before="100" w:beforeAutospacing="1" w:after="100" w:afterAutospacing="1"/>
    </w:pPr>
  </w:style>
  <w:style w:type="paragraph" w:customStyle="1" w:styleId="options">
    <w:name w:val="options"/>
    <w:basedOn w:val="Normal"/>
    <w:rsid w:val="0021422C"/>
    <w:pPr>
      <w:spacing w:before="100" w:beforeAutospacing="1" w:after="100" w:afterAutospacing="1"/>
    </w:pPr>
  </w:style>
  <w:style w:type="character" w:customStyle="1" w:styleId="articletype">
    <w:name w:val="articletype"/>
    <w:basedOn w:val="DefaultParagraphFont"/>
    <w:rsid w:val="0021422C"/>
  </w:style>
  <w:style w:type="character" w:styleId="Strong">
    <w:name w:val="Strong"/>
    <w:basedOn w:val="DefaultParagraphFont"/>
    <w:qFormat/>
    <w:rsid w:val="002142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128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omma.hafsa.anee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iomedcentral.com/1471-2296/3/17/" TargetMode="External"/><Relationship Id="rId5" Type="http://schemas.openxmlformats.org/officeDocument/2006/relationships/hyperlink" Target="mailto:omma.hafsa.anee@gmail.com" TargetMode="External"/><Relationship Id="rId4" Type="http://schemas.openxmlformats.org/officeDocument/2006/relationships/hyperlink" Target="http://www.biomedcentral.com/1471-2296/3/17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456</Words>
  <Characters>2605</Characters>
  <Application>Microsoft Office Word</Application>
  <DocSecurity>0</DocSecurity>
  <Lines>21</Lines>
  <Paragraphs>6</Paragraphs>
  <ScaleCrop>false</ScaleCrop>
  <Company/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QufsheBaqui</dc:creator>
  <cp:keywords/>
  <dc:description/>
  <cp:lastModifiedBy>QufsheBaqui</cp:lastModifiedBy>
  <cp:revision>2</cp:revision>
  <dcterms:created xsi:type="dcterms:W3CDTF">2018-10-10T17:08:00Z</dcterms:created>
  <dcterms:modified xsi:type="dcterms:W3CDTF">2018-10-10T17:08:00Z</dcterms:modified>
</cp:coreProperties>
</file>