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63AAA" w14:textId="6078EB9B" w:rsidR="00AE3E37" w:rsidRDefault="000404C8" w:rsidP="00494130">
      <w:pPr>
        <w:pStyle w:val="Heading1"/>
        <w:spacing w:before="170"/>
        <w:ind w:left="0"/>
      </w:pPr>
      <w:bookmarkStart w:id="0" w:name="_Hlk524952999"/>
      <w:bookmarkEnd w:id="0"/>
      <w:proofErr w:type="spellStart"/>
      <w:r w:rsidRPr="000404C8">
        <w:t>Advaita</w:t>
      </w:r>
      <w:proofErr w:type="spellEnd"/>
      <w:r w:rsidRPr="000404C8">
        <w:t xml:space="preserve"> Vedanta: A model of spiritual development and psychological well-being</w:t>
      </w:r>
    </w:p>
    <w:p w14:paraId="65D1045F" w14:textId="41497B7C" w:rsidR="005973B9" w:rsidRDefault="00C46185" w:rsidP="00C46185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Swami </w:t>
      </w:r>
      <w:proofErr w:type="spellStart"/>
      <w:r>
        <w:rPr>
          <w:rFonts w:ascii="Arial"/>
        </w:rPr>
        <w:t>Brahmaparananda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Saraswati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Arsha</w:t>
      </w:r>
      <w:proofErr w:type="spellEnd"/>
      <w:r>
        <w:rPr>
          <w:rFonts w:ascii="Arial"/>
        </w:rPr>
        <w:t xml:space="preserve"> Vidya Tirtha Jaipur, India</w:t>
      </w:r>
    </w:p>
    <w:p w14:paraId="37BE6E3B" w14:textId="3F907275" w:rsidR="00C46185" w:rsidRDefault="00C46185" w:rsidP="00C46185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proofErr w:type="spellStart"/>
      <w:r>
        <w:rPr>
          <w:rFonts w:ascii="Arial"/>
        </w:rPr>
        <w:t>Swamini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Atmaprakashananda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Saraswati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Arsha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Vidy</w:t>
      </w:r>
      <w:proofErr w:type="spellEnd"/>
      <w:r>
        <w:rPr>
          <w:rFonts w:ascii="Arial"/>
        </w:rPr>
        <w:t xml:space="preserve"> UK </w:t>
      </w:r>
    </w:p>
    <w:p w14:paraId="15B427FC" w14:textId="20BAC258" w:rsidR="00C46185" w:rsidRDefault="00C46185" w:rsidP="00C46185">
      <w:pPr>
        <w:pStyle w:val="BodyText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>Neha Sharma, Warwick Research Services, UK</w:t>
      </w:r>
    </w:p>
    <w:p w14:paraId="2734695C" w14:textId="77777777" w:rsidR="00C46185" w:rsidRDefault="00C46185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28902FC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E865C8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74AACEDC" w14:textId="2B163A91" w:rsidR="000404C8" w:rsidRPr="000404C8" w:rsidRDefault="000404C8" w:rsidP="000404C8">
      <w:pPr>
        <w:pStyle w:val="Heading3"/>
        <w:spacing w:before="74"/>
        <w:jc w:val="both"/>
        <w:rPr>
          <w:b w:val="0"/>
        </w:rPr>
      </w:pPr>
      <w:r w:rsidRPr="000404C8">
        <w:rPr>
          <w:b w:val="0"/>
        </w:rPr>
        <w:t xml:space="preserve">Although religion and spirituality typically incorporate significant affective and relational components, in </w:t>
      </w:r>
      <w:proofErr w:type="spellStart"/>
      <w:r w:rsidRPr="000404C8">
        <w:rPr>
          <w:b w:val="0"/>
        </w:rPr>
        <w:t>Advaita</w:t>
      </w:r>
      <w:proofErr w:type="spellEnd"/>
      <w:r w:rsidRPr="000404C8">
        <w:rPr>
          <w:b w:val="0"/>
        </w:rPr>
        <w:t xml:space="preserve"> </w:t>
      </w:r>
      <w:proofErr w:type="spellStart"/>
      <w:r w:rsidRPr="000404C8">
        <w:rPr>
          <w:b w:val="0"/>
        </w:rPr>
        <w:t>vedanta</w:t>
      </w:r>
      <w:proofErr w:type="spellEnd"/>
      <w:r w:rsidRPr="000404C8">
        <w:rPr>
          <w:b w:val="0"/>
        </w:rPr>
        <w:t xml:space="preserve"> these components been examined both systematically and empirically. In the present paper, spiritual teachings of </w:t>
      </w:r>
      <w:proofErr w:type="spellStart"/>
      <w:r w:rsidRPr="000404C8">
        <w:rPr>
          <w:b w:val="0"/>
        </w:rPr>
        <w:t>Advaita</w:t>
      </w:r>
      <w:proofErr w:type="spellEnd"/>
      <w:r w:rsidRPr="000404C8">
        <w:rPr>
          <w:b w:val="0"/>
        </w:rPr>
        <w:t xml:space="preserve"> Vedanta and aims to identify and amplify the implicit psychology that is embedded in the texts of the tradition in explored. </w:t>
      </w:r>
    </w:p>
    <w:p w14:paraId="57CEC7DB" w14:textId="77777777" w:rsidR="000404C8" w:rsidRPr="000404C8" w:rsidRDefault="000404C8" w:rsidP="000404C8">
      <w:pPr>
        <w:pStyle w:val="Heading3"/>
        <w:spacing w:before="74"/>
        <w:jc w:val="both"/>
        <w:rPr>
          <w:b w:val="0"/>
        </w:rPr>
      </w:pPr>
    </w:p>
    <w:p w14:paraId="32D6121F" w14:textId="77777777" w:rsidR="000404C8" w:rsidRPr="000404C8" w:rsidRDefault="000404C8" w:rsidP="000404C8">
      <w:pPr>
        <w:pStyle w:val="Heading3"/>
        <w:spacing w:before="74"/>
        <w:jc w:val="both"/>
        <w:rPr>
          <w:b w:val="0"/>
        </w:rPr>
      </w:pPr>
      <w:proofErr w:type="spellStart"/>
      <w:r w:rsidRPr="000404C8">
        <w:rPr>
          <w:b w:val="0"/>
        </w:rPr>
        <w:t>Advaita</w:t>
      </w:r>
      <w:proofErr w:type="spellEnd"/>
      <w:r w:rsidRPr="000404C8">
        <w:rPr>
          <w:b w:val="0"/>
        </w:rPr>
        <w:t xml:space="preserve"> Vedanta, is a school of Indian philosophy and tradition teaching tradition to spiritual realization. </w:t>
      </w:r>
      <w:proofErr w:type="spellStart"/>
      <w:r w:rsidRPr="000404C8">
        <w:rPr>
          <w:b w:val="0"/>
        </w:rPr>
        <w:t>Advaita</w:t>
      </w:r>
      <w:proofErr w:type="spellEnd"/>
      <w:r w:rsidRPr="000404C8">
        <w:rPr>
          <w:b w:val="0"/>
        </w:rPr>
        <w:t xml:space="preserve"> emphasizes the true nature of the human individual is a non-dual Self (Atman) which is manifestations of one undivided universal Self (brahman). This model for the structure and function of the human psyche is the individual </w:t>
      </w:r>
      <w:proofErr w:type="spellStart"/>
      <w:r w:rsidRPr="000404C8">
        <w:rPr>
          <w:b w:val="0"/>
        </w:rPr>
        <w:t>Jiva</w:t>
      </w:r>
      <w:proofErr w:type="spellEnd"/>
      <w:r w:rsidRPr="000404C8">
        <w:rPr>
          <w:b w:val="0"/>
        </w:rPr>
        <w:t>; which in a state of unawareness and ignorance, see "I-ness", then act out of impulse, anger, fears, confusion, anxiety, passions, and a sense of ego. These ignorance leads to bondage caused by</w:t>
      </w:r>
      <w:bookmarkStart w:id="1" w:name="_GoBack"/>
      <w:bookmarkEnd w:id="1"/>
      <w:r w:rsidRPr="000404C8">
        <w:rPr>
          <w:b w:val="0"/>
        </w:rPr>
        <w:t xml:space="preserve"> inborn ignorance (</w:t>
      </w:r>
      <w:proofErr w:type="spellStart"/>
      <w:r w:rsidRPr="000404C8">
        <w:rPr>
          <w:b w:val="0"/>
        </w:rPr>
        <w:t>avidyā</w:t>
      </w:r>
      <w:proofErr w:type="spellEnd"/>
      <w:r w:rsidRPr="000404C8">
        <w:rPr>
          <w:b w:val="0"/>
        </w:rPr>
        <w:t>) of this fact, and liberation (</w:t>
      </w:r>
      <w:proofErr w:type="spellStart"/>
      <w:r w:rsidRPr="000404C8">
        <w:rPr>
          <w:b w:val="0"/>
        </w:rPr>
        <w:t>mokṣa</w:t>
      </w:r>
      <w:proofErr w:type="spellEnd"/>
      <w:r w:rsidRPr="000404C8">
        <w:rPr>
          <w:b w:val="0"/>
        </w:rPr>
        <w:t xml:space="preserve">) is what takes place when a person gains knowledge of this truth. </w:t>
      </w:r>
    </w:p>
    <w:p w14:paraId="598208E0" w14:textId="154B18B9" w:rsidR="000404C8" w:rsidRDefault="000404C8" w:rsidP="006C274B">
      <w:pPr>
        <w:pStyle w:val="Heading3"/>
        <w:spacing w:before="74"/>
        <w:jc w:val="both"/>
        <w:rPr>
          <w:b w:val="0"/>
        </w:rPr>
      </w:pPr>
      <w:r w:rsidRPr="000404C8">
        <w:rPr>
          <w:b w:val="0"/>
        </w:rPr>
        <w:t xml:space="preserve">Present study uses a methodology to study bondage and liberation through different levels of realities, three state of consciousness and practices of </w:t>
      </w:r>
      <w:r>
        <w:rPr>
          <w:b w:val="0"/>
        </w:rPr>
        <w:t>self-</w:t>
      </w:r>
      <w:r w:rsidRPr="000404C8">
        <w:rPr>
          <w:b w:val="0"/>
        </w:rPr>
        <w:t>realization</w:t>
      </w:r>
      <w:r w:rsidRPr="000404C8">
        <w:rPr>
          <w:b w:val="0"/>
        </w:rPr>
        <w:t xml:space="preserve">. </w:t>
      </w:r>
      <w:proofErr w:type="gramStart"/>
      <w:r w:rsidRPr="000404C8">
        <w:rPr>
          <w:b w:val="0"/>
        </w:rPr>
        <w:t>Vedanta,</w:t>
      </w:r>
      <w:proofErr w:type="gramEnd"/>
      <w:r w:rsidRPr="000404C8">
        <w:rPr>
          <w:b w:val="0"/>
        </w:rPr>
        <w:t xml:space="preserve"> brings to lung an understanding of the Vedantic vision of the Self, which extends his psychological understanding of the psyche to include the Self as revealed in the </w:t>
      </w:r>
      <w:proofErr w:type="spellStart"/>
      <w:r w:rsidRPr="000404C8">
        <w:rPr>
          <w:b w:val="0"/>
        </w:rPr>
        <w:t>Upanisads</w:t>
      </w:r>
      <w:proofErr w:type="spellEnd"/>
      <w:r>
        <w:rPr>
          <w:b w:val="0"/>
        </w:rPr>
        <w:t xml:space="preserve"> (Vedanta)</w:t>
      </w:r>
      <w:r w:rsidRPr="000404C8">
        <w:rPr>
          <w:b w:val="0"/>
        </w:rPr>
        <w:t>.</w:t>
      </w:r>
    </w:p>
    <w:p w14:paraId="7D001CE3" w14:textId="77777777" w:rsidR="006C274B" w:rsidRPr="000404C8" w:rsidRDefault="006C274B" w:rsidP="006C274B">
      <w:pPr>
        <w:pStyle w:val="Heading3"/>
        <w:spacing w:before="74"/>
        <w:jc w:val="both"/>
        <w:rPr>
          <w:b w:val="0"/>
        </w:rPr>
      </w:pPr>
    </w:p>
    <w:p w14:paraId="7734C4D9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050154A9" w14:textId="77777777" w:rsidR="00EC2568" w:rsidRDefault="000404C8" w:rsidP="00EC2568">
      <w:pPr>
        <w:pStyle w:val="BodyText"/>
        <w:spacing w:before="2"/>
        <w:rPr>
          <w:noProof/>
          <w:lang w:val="en-IN" w:eastAsia="en-IN"/>
        </w:rPr>
      </w:pPr>
      <w:r w:rsidRPr="000404C8">
        <w:rPr>
          <w:rFonts w:ascii="Arial"/>
          <w:b/>
          <w:color w:val="BF5A14"/>
          <w:sz w:val="20"/>
        </w:rPr>
        <w:drawing>
          <wp:anchor distT="0" distB="0" distL="114300" distR="114300" simplePos="0" relativeHeight="251658752" behindDoc="1" locked="0" layoutInCell="1" allowOverlap="1" wp14:anchorId="11DFF69D" wp14:editId="30E0464D">
            <wp:simplePos x="0" y="0"/>
            <wp:positionH relativeFrom="column">
              <wp:posOffset>217805</wp:posOffset>
            </wp:positionH>
            <wp:positionV relativeFrom="paragraph">
              <wp:posOffset>136525</wp:posOffset>
            </wp:positionV>
            <wp:extent cx="2819400" cy="2114550"/>
            <wp:effectExtent l="0" t="0" r="0" b="0"/>
            <wp:wrapTight wrapText="bothSides">
              <wp:wrapPolygon edited="0">
                <wp:start x="0" y="0"/>
                <wp:lineTo x="0" y="21405"/>
                <wp:lineTo x="21454" y="21405"/>
                <wp:lineTo x="21454" y="0"/>
                <wp:lineTo x="0" y="0"/>
              </wp:wrapPolygon>
            </wp:wrapTight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IN" w:eastAsia="en-IN"/>
        </w:rPr>
        <w:t xml:space="preserve">  </w:t>
      </w:r>
    </w:p>
    <w:p w14:paraId="06B391CB" w14:textId="283E9C5D" w:rsidR="005973B9" w:rsidRDefault="005973B9" w:rsidP="00EC2568">
      <w:pPr>
        <w:pStyle w:val="BodyText"/>
        <w:spacing w:before="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09FE7E18" w14:textId="47BEBBB7" w:rsidR="00AE3E37" w:rsidRDefault="006C274B" w:rsidP="00B45EFA">
      <w:pPr>
        <w:pStyle w:val="ListParagraph"/>
        <w:numPr>
          <w:ilvl w:val="0"/>
          <w:numId w:val="5"/>
        </w:numPr>
      </w:pPr>
      <w:proofErr w:type="spellStart"/>
      <w:r>
        <w:t>Saraswati</w:t>
      </w:r>
      <w:proofErr w:type="spellEnd"/>
      <w:r>
        <w:t xml:space="preserve"> B</w:t>
      </w:r>
      <w:r w:rsidRPr="006C274B">
        <w:t>,</w:t>
      </w:r>
      <w:r>
        <w:t xml:space="preserve"> </w:t>
      </w:r>
      <w:r w:rsidRPr="006C274B">
        <w:t xml:space="preserve">&amp; </w:t>
      </w:r>
      <w:r>
        <w:t>Sharma</w:t>
      </w:r>
      <w:r w:rsidRPr="006C274B">
        <w:t xml:space="preserve">, </w:t>
      </w:r>
      <w:r>
        <w:t>N</w:t>
      </w:r>
      <w:r w:rsidRPr="006C274B">
        <w:t xml:space="preserve"> </w:t>
      </w:r>
      <w:r w:rsidR="00036D78">
        <w:t>(</w:t>
      </w:r>
      <w:r w:rsidRPr="006C274B">
        <w:t>20</w:t>
      </w:r>
      <w:r>
        <w:t>1</w:t>
      </w:r>
      <w:r w:rsidRPr="006C274B">
        <w:t>8</w:t>
      </w:r>
      <w:r w:rsidR="00036D78">
        <w:t>)</w:t>
      </w:r>
      <w:r>
        <w:t xml:space="preserve">. </w:t>
      </w:r>
      <w:r w:rsidRPr="006C274B">
        <w:t xml:space="preserve">The Impact of </w:t>
      </w:r>
      <w:proofErr w:type="spellStart"/>
      <w:r w:rsidRPr="006C274B">
        <w:t>Arsha</w:t>
      </w:r>
      <w:proofErr w:type="spellEnd"/>
      <w:r w:rsidRPr="006C274B">
        <w:t xml:space="preserve"> Vidya Programs on the Health and Functioning of Older Adults</w:t>
      </w:r>
      <w:r>
        <w:t xml:space="preserve">. J aging Sci 2018, Vol 5; </w:t>
      </w:r>
      <w:proofErr w:type="spellStart"/>
      <w:r>
        <w:t>pg</w:t>
      </w:r>
      <w:proofErr w:type="spellEnd"/>
      <w:r>
        <w:t xml:space="preserve"> 37</w:t>
      </w:r>
      <w:r w:rsidRPr="006C274B">
        <w:t>.</w:t>
      </w:r>
    </w:p>
    <w:p w14:paraId="49A92F0A" w14:textId="55804717" w:rsidR="00036D78" w:rsidRDefault="00036D78" w:rsidP="00B45EFA">
      <w:pPr>
        <w:pStyle w:val="ListParagraph"/>
        <w:numPr>
          <w:ilvl w:val="0"/>
          <w:numId w:val="5"/>
        </w:numPr>
      </w:pPr>
      <w:r w:rsidRPr="00036D78">
        <w:t>Saraswati B, &amp; Sharma, N</w:t>
      </w:r>
      <w:r>
        <w:t xml:space="preserve"> (</w:t>
      </w:r>
      <w:r w:rsidRPr="00036D78">
        <w:t>2018</w:t>
      </w:r>
      <w:proofErr w:type="gramStart"/>
      <w:r>
        <w:t>)</w:t>
      </w:r>
      <w:r w:rsidR="00B45EFA">
        <w:t>.</w:t>
      </w:r>
      <w:r w:rsidR="00B45EFA" w:rsidRPr="00B45EFA">
        <w:t>The</w:t>
      </w:r>
      <w:proofErr w:type="gramEnd"/>
      <w:r w:rsidR="00B45EFA" w:rsidRPr="00B45EFA">
        <w:t xml:space="preserve"> impact of </w:t>
      </w:r>
      <w:proofErr w:type="spellStart"/>
      <w:r w:rsidR="00B45EFA" w:rsidRPr="00B45EFA">
        <w:t>Arshavidya</w:t>
      </w:r>
      <w:proofErr w:type="spellEnd"/>
      <w:r w:rsidR="00B45EFA" w:rsidRPr="00B45EFA">
        <w:t xml:space="preserve"> on psychological health of students: A cohort study</w:t>
      </w:r>
      <w:r w:rsidR="00B45EFA">
        <w:t xml:space="preserve">. Paper presented to the </w:t>
      </w:r>
      <w:r w:rsidR="00B45EFA" w:rsidRPr="00B45EFA">
        <w:t>16TH International Conference on Children's spirituality, Laval University, Quebec, Canada; 24 July –27 July 2018</w:t>
      </w:r>
    </w:p>
    <w:p w14:paraId="22B3FB15" w14:textId="77777777" w:rsidR="006C274B" w:rsidRDefault="00B45EFA" w:rsidP="00B45EFA">
      <w:pPr>
        <w:pStyle w:val="ListParagraph"/>
        <w:numPr>
          <w:ilvl w:val="0"/>
          <w:numId w:val="5"/>
        </w:numPr>
      </w:pPr>
      <w:proofErr w:type="spellStart"/>
      <w:r w:rsidRPr="00B45EFA">
        <w:t>Saraswati</w:t>
      </w:r>
      <w:proofErr w:type="spellEnd"/>
      <w:r w:rsidRPr="00B45EFA">
        <w:t xml:space="preserve"> B, &amp; Sharma, N (2018).</w:t>
      </w:r>
      <w:r>
        <w:t xml:space="preserve"> </w:t>
      </w:r>
      <w:r w:rsidRPr="00B45EFA">
        <w:t xml:space="preserve">Philosophy of </w:t>
      </w:r>
      <w:proofErr w:type="spellStart"/>
      <w:r w:rsidRPr="00B45EFA">
        <w:t>Advaita</w:t>
      </w:r>
      <w:proofErr w:type="spellEnd"/>
      <w:r w:rsidRPr="00B45EFA">
        <w:t xml:space="preserve"> Vedanta: Science, Consciousness and beyond’. </w:t>
      </w:r>
      <w:r>
        <w:t>Paper presented to</w:t>
      </w:r>
      <w:r w:rsidRPr="00B45EFA">
        <w:t xml:space="preserve"> 6th Academic International Conference on Multidisciplinary Studies and Education (AICMSE), 16-18 August 2018, Oxford, UK</w:t>
      </w:r>
    </w:p>
    <w:p w14:paraId="54F7C850" w14:textId="6955FC11" w:rsidR="00B45EFA" w:rsidRPr="006C274B" w:rsidRDefault="00B45EFA" w:rsidP="00B45EFA">
      <w:pPr>
        <w:pStyle w:val="ListParagraph"/>
        <w:numPr>
          <w:ilvl w:val="0"/>
          <w:numId w:val="5"/>
        </w:numPr>
        <w:sectPr w:rsidR="00B45EFA" w:rsidRPr="006C274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0CC857F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012A2A37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6B242F8" wp14:editId="6FC006C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3460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49A2219F" w14:textId="4B0624C3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6C274B">
        <w:rPr>
          <w:noProof/>
          <w:lang w:val="en-IN" w:eastAsia="en-IN"/>
        </w:rPr>
        <w:drawing>
          <wp:anchor distT="0" distB="0" distL="114300" distR="114300" simplePos="0" relativeHeight="251659776" behindDoc="0" locked="0" layoutInCell="1" allowOverlap="1" wp14:anchorId="12085BE0" wp14:editId="2E31C878">
            <wp:simplePos x="0" y="0"/>
            <wp:positionH relativeFrom="column">
              <wp:posOffset>158750</wp:posOffset>
            </wp:positionH>
            <wp:positionV relativeFrom="paragraph">
              <wp:posOffset>59055</wp:posOffset>
            </wp:positionV>
            <wp:extent cx="899795" cy="1124585"/>
            <wp:effectExtent l="0" t="0" r="0" b="0"/>
            <wp:wrapThrough wrapText="bothSides">
              <wp:wrapPolygon edited="0">
                <wp:start x="0" y="0"/>
                <wp:lineTo x="0" y="21222"/>
                <wp:lineTo x="21036" y="21222"/>
                <wp:lineTo x="2103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BF0BFF4" w14:textId="4BA8048D" w:rsidR="00AE3E37" w:rsidRDefault="006C274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C274B">
        <w:rPr>
          <w:rFonts w:ascii="Arial"/>
          <w:sz w:val="14"/>
        </w:rPr>
        <w:t xml:space="preserve">Swami </w:t>
      </w:r>
      <w:proofErr w:type="spellStart"/>
      <w:r w:rsidRPr="006C274B">
        <w:rPr>
          <w:rFonts w:ascii="Arial"/>
          <w:sz w:val="14"/>
        </w:rPr>
        <w:t>Brahmaparananda</w:t>
      </w:r>
      <w:proofErr w:type="spellEnd"/>
      <w:r w:rsidRPr="006C274B">
        <w:rPr>
          <w:rFonts w:ascii="Arial"/>
          <w:sz w:val="14"/>
        </w:rPr>
        <w:t xml:space="preserve"> </w:t>
      </w:r>
      <w:proofErr w:type="spellStart"/>
      <w:r w:rsidRPr="006C274B">
        <w:rPr>
          <w:rFonts w:ascii="Arial"/>
          <w:sz w:val="14"/>
        </w:rPr>
        <w:t>Saraswati</w:t>
      </w:r>
      <w:proofErr w:type="spellEnd"/>
      <w:r w:rsidRPr="006C274B">
        <w:rPr>
          <w:rFonts w:ascii="Arial"/>
          <w:sz w:val="14"/>
        </w:rPr>
        <w:t xml:space="preserve"> has been mentor and leader in </w:t>
      </w:r>
      <w:proofErr w:type="spellStart"/>
      <w:r w:rsidRPr="006C274B">
        <w:rPr>
          <w:rFonts w:ascii="Arial"/>
          <w:sz w:val="14"/>
        </w:rPr>
        <w:t>Arshavidya</w:t>
      </w:r>
      <w:proofErr w:type="spellEnd"/>
      <w:r w:rsidRPr="006C274B">
        <w:rPr>
          <w:rFonts w:ascii="Arial"/>
          <w:sz w:val="14"/>
        </w:rPr>
        <w:t xml:space="preserve"> Tirtha, Jaipur, India. He has been working for two decades to combine Indian spirituality with modern world. Social reform and spreading the true sense of Indian spirituality, religion and ethics given a prominent place in his aims and he specific </w:t>
      </w:r>
      <w:proofErr w:type="spellStart"/>
      <w:r w:rsidRPr="006C274B">
        <w:rPr>
          <w:rFonts w:ascii="Arial"/>
          <w:sz w:val="14"/>
        </w:rPr>
        <w:t>activiities</w:t>
      </w:r>
      <w:proofErr w:type="spellEnd"/>
      <w:r w:rsidRPr="006C274B">
        <w:rPr>
          <w:rFonts w:ascii="Arial"/>
          <w:sz w:val="14"/>
        </w:rPr>
        <w:t xml:space="preserve"> for elderly, children and families. He has been co-authored in international collaborative research studies and published several books.</w:t>
      </w:r>
    </w:p>
    <w:p w14:paraId="0E00EE3A" w14:textId="3EAA6044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5E0155">
        <w:rPr>
          <w:rFonts w:ascii="Arial"/>
          <w:sz w:val="14"/>
        </w:rPr>
        <w:t xml:space="preserve"> nmpmedicalresearch@gmail.com</w:t>
      </w:r>
      <w:hyperlink r:id="rId11" w:history="1"/>
    </w:p>
    <w:p w14:paraId="54BFE0D7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879E133" wp14:editId="46C10D5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3BE4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02173AB" w14:textId="77777777" w:rsidR="00AE3E37" w:rsidRDefault="00AE3E37">
      <w:pPr>
        <w:pStyle w:val="BodyText"/>
        <w:rPr>
          <w:rFonts w:ascii="Arial"/>
          <w:sz w:val="20"/>
        </w:rPr>
      </w:pPr>
    </w:p>
    <w:p w14:paraId="7E5F3F9C" w14:textId="77777777" w:rsidR="00AE3E37" w:rsidRDefault="00AE3E37">
      <w:pPr>
        <w:pStyle w:val="BodyText"/>
        <w:rPr>
          <w:rFonts w:ascii="Arial"/>
          <w:sz w:val="20"/>
        </w:rPr>
      </w:pPr>
    </w:p>
    <w:p w14:paraId="662AB9FD" w14:textId="4525EE96" w:rsidR="00AE3E37" w:rsidRPr="00B21A57" w:rsidRDefault="006C274B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 xml:space="preserve"> </w:t>
      </w:r>
    </w:p>
    <w:p w14:paraId="102E0CC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1AC2CE4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63D30" w14:textId="77777777" w:rsidR="00882507" w:rsidRDefault="00882507">
      <w:r>
        <w:separator/>
      </w:r>
    </w:p>
  </w:endnote>
  <w:endnote w:type="continuationSeparator" w:id="0">
    <w:p w14:paraId="68D16D2D" w14:textId="77777777" w:rsidR="00882507" w:rsidRDefault="0088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8DEE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1CAF925" wp14:editId="62C49EB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5566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711267B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AF92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4845566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711267B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C0994A5" wp14:editId="0698575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65735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7072EC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0994A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4865735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7072EC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D5B261B" wp14:editId="4CD1A59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3054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2DEE5E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5B261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54B3054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2DEE5E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0354" w14:textId="77777777" w:rsidR="00882507" w:rsidRDefault="00882507">
      <w:r>
        <w:separator/>
      </w:r>
    </w:p>
  </w:footnote>
  <w:footnote w:type="continuationSeparator" w:id="0">
    <w:p w14:paraId="2A2E3B47" w14:textId="77777777" w:rsidR="00882507" w:rsidRDefault="00882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A75D3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AC5BE17" wp14:editId="2F1A3B7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C9514B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C5BE1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1C9514B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C692106" wp14:editId="0824AB4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6687B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07199D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C69210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186687B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07199D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2746D"/>
    <w:multiLevelType w:val="hybridMultilevel"/>
    <w:tmpl w:val="22DEF924"/>
    <w:lvl w:ilvl="0" w:tplc="27A41968">
      <w:start w:val="1"/>
      <w:numFmt w:val="decimal"/>
      <w:lvlText w:val="%1."/>
      <w:lvlJc w:val="left"/>
      <w:pPr>
        <w:ind w:left="720" w:hanging="360"/>
      </w:pPr>
      <w:rPr>
        <w:rFonts w:ascii="Tw Cen MT" w:hAnsi="Tw Cen M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870684A"/>
    <w:multiLevelType w:val="hybridMultilevel"/>
    <w:tmpl w:val="7060A1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36D78"/>
    <w:rsid w:val="000404C8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5E0155"/>
    <w:rsid w:val="006060CE"/>
    <w:rsid w:val="0063497F"/>
    <w:rsid w:val="006C274B"/>
    <w:rsid w:val="0078738A"/>
    <w:rsid w:val="00873DF0"/>
    <w:rsid w:val="008756E6"/>
    <w:rsid w:val="00882507"/>
    <w:rsid w:val="009B2D44"/>
    <w:rsid w:val="00A07E82"/>
    <w:rsid w:val="00A9710C"/>
    <w:rsid w:val="00AE3E37"/>
    <w:rsid w:val="00B21A57"/>
    <w:rsid w:val="00B45EFA"/>
    <w:rsid w:val="00C33602"/>
    <w:rsid w:val="00C46185"/>
    <w:rsid w:val="00CD6F55"/>
    <w:rsid w:val="00D62425"/>
    <w:rsid w:val="00DE3104"/>
    <w:rsid w:val="00EC2568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186B8"/>
  <w15:docId w15:val="{BDBFE6F5-F5B5-4D25-839D-F2AF64221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 Neha Sharma</cp:lastModifiedBy>
  <cp:revision>9</cp:revision>
  <dcterms:created xsi:type="dcterms:W3CDTF">2016-08-31T13:10:00Z</dcterms:created>
  <dcterms:modified xsi:type="dcterms:W3CDTF">2018-09-17T12:17:00Z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