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61F" w:rsidRPr="00FD28A3" w:rsidRDefault="0030561F" w:rsidP="00B94163">
      <w:pPr>
        <w:rPr>
          <w:rFonts w:ascii="Times New Roman" w:hAnsi="Times New Roman" w:cs="Times New Roman"/>
          <w:sz w:val="24"/>
          <w:szCs w:val="24"/>
        </w:rPr>
      </w:pPr>
    </w:p>
    <w:p w:rsidR="0030561F" w:rsidRPr="00FD28A3" w:rsidRDefault="0030561F" w:rsidP="00B94163">
      <w:pPr>
        <w:rPr>
          <w:rFonts w:ascii="Times New Roman" w:hAnsi="Times New Roman" w:cs="Times New Roman"/>
          <w:b/>
          <w:sz w:val="28"/>
          <w:szCs w:val="24"/>
        </w:rPr>
      </w:pPr>
      <w:r w:rsidRPr="00FD28A3">
        <w:rPr>
          <w:rFonts w:ascii="Times New Roman" w:hAnsi="Times New Roman" w:cs="Times New Roman"/>
          <w:b/>
          <w:sz w:val="28"/>
          <w:szCs w:val="24"/>
        </w:rPr>
        <w:t>QIGONG:</w:t>
      </w:r>
      <w:r w:rsidR="00A3267D" w:rsidRPr="00FD28A3">
        <w:rPr>
          <w:rFonts w:ascii="Times New Roman" w:hAnsi="Times New Roman" w:cs="Times New Roman"/>
          <w:b/>
          <w:sz w:val="28"/>
          <w:szCs w:val="24"/>
        </w:rPr>
        <w:t xml:space="preserve"> INTERNAL AND EXTERNAL QIGING</w:t>
      </w:r>
    </w:p>
    <w:p w:rsidR="000A5296" w:rsidRPr="00FD28A3" w:rsidRDefault="00FD28A3" w:rsidP="00B94163">
      <w:pPr>
        <w:rPr>
          <w:rFonts w:ascii="Times New Roman" w:hAnsi="Times New Roman" w:cs="Times New Roman"/>
          <w:i/>
          <w:sz w:val="24"/>
          <w:szCs w:val="24"/>
        </w:rPr>
      </w:pPr>
      <w:r w:rsidRPr="00FD28A3">
        <w:rPr>
          <w:rFonts w:ascii="Times New Roman" w:hAnsi="Times New Roman" w:cs="Times New Roman"/>
          <w:i/>
          <w:sz w:val="24"/>
          <w:szCs w:val="24"/>
        </w:rPr>
        <w:t>Anam Riaz</w:t>
      </w:r>
      <w:bookmarkStart w:id="0" w:name="_GoBack"/>
      <w:bookmarkEnd w:id="0"/>
    </w:p>
    <w:p w:rsidR="0030561F" w:rsidRPr="00FD28A3" w:rsidRDefault="00FD28A3" w:rsidP="00B94163">
      <w:pPr>
        <w:rPr>
          <w:rFonts w:ascii="Times New Roman" w:hAnsi="Times New Roman" w:cs="Times New Roman"/>
          <w:i/>
          <w:sz w:val="24"/>
          <w:szCs w:val="24"/>
        </w:rPr>
      </w:pPr>
      <w:r w:rsidRPr="00FD28A3">
        <w:rPr>
          <w:rFonts w:ascii="Times New Roman" w:hAnsi="Times New Roman" w:cs="Times New Roman"/>
          <w:i/>
          <w:sz w:val="24"/>
          <w:szCs w:val="24"/>
        </w:rPr>
        <w:t>B.Sc., RN Lahore, Pakistan</w:t>
      </w:r>
    </w:p>
    <w:p w:rsidR="00A3267D" w:rsidRPr="00FD28A3" w:rsidRDefault="00A3267D" w:rsidP="00B94163">
      <w:pPr>
        <w:rPr>
          <w:rFonts w:ascii="Times New Roman" w:hAnsi="Times New Roman" w:cs="Times New Roman"/>
          <w:sz w:val="24"/>
          <w:szCs w:val="24"/>
        </w:rPr>
      </w:pPr>
    </w:p>
    <w:p w:rsidR="00CC3EEC" w:rsidRPr="00FD28A3" w:rsidRDefault="00A3267D" w:rsidP="00B941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>Backgroun</w:t>
      </w:r>
      <w:r w:rsidR="000F269C" w:rsidRPr="00FD28A3">
        <w:rPr>
          <w:rFonts w:ascii="Times New Roman" w:hAnsi="Times New Roman" w:cs="Times New Roman"/>
          <w:b/>
          <w:sz w:val="24"/>
          <w:szCs w:val="24"/>
        </w:rPr>
        <w:t>d:</w:t>
      </w:r>
      <w:r w:rsidR="00CC3EEC" w:rsidRPr="00FD28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561F" w:rsidRPr="00FD28A3" w:rsidRDefault="000F269C" w:rsidP="00B94163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39B3" w:rsidRPr="00FD28A3">
        <w:rPr>
          <w:rFonts w:ascii="Times New Roman" w:hAnsi="Times New Roman" w:cs="Times New Roman"/>
          <w:color w:val="000000"/>
          <w:sz w:val="24"/>
          <w:szCs w:val="24"/>
        </w:rPr>
        <w:t>The meaning of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39B3" w:rsidRPr="00FD28A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Qi is 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3D3B60" w:rsidRPr="00FD28A3">
        <w:rPr>
          <w:rFonts w:ascii="Times New Roman" w:hAnsi="Times New Roman" w:cs="Times New Roman"/>
          <w:b/>
          <w:color w:val="000000"/>
          <w:sz w:val="24"/>
          <w:szCs w:val="24"/>
        </w:rPr>
        <w:t>vital energy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” and </w:t>
      </w:r>
      <w:r w:rsidR="000D2245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the meaning of </w:t>
      </w:r>
      <w:r w:rsidR="009639B3" w:rsidRPr="00FD28A3">
        <w:rPr>
          <w:rFonts w:ascii="Times New Roman" w:hAnsi="Times New Roman" w:cs="Times New Roman"/>
          <w:i/>
          <w:iCs/>
          <w:color w:val="000000"/>
          <w:sz w:val="24"/>
          <w:szCs w:val="24"/>
        </w:rPr>
        <w:t>G</w:t>
      </w:r>
      <w:r w:rsidR="003D3B60" w:rsidRPr="00FD28A3">
        <w:rPr>
          <w:rFonts w:ascii="Times New Roman" w:hAnsi="Times New Roman" w:cs="Times New Roman"/>
          <w:i/>
          <w:iCs/>
          <w:color w:val="000000"/>
          <w:sz w:val="24"/>
          <w:szCs w:val="24"/>
        </w:rPr>
        <w:t>ong</w:t>
      </w:r>
      <w:r w:rsidR="000D2245" w:rsidRPr="00FD28A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is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="003D3B60" w:rsidRPr="00FD28A3">
        <w:rPr>
          <w:rFonts w:ascii="Times New Roman" w:hAnsi="Times New Roman" w:cs="Times New Roman"/>
          <w:b/>
          <w:color w:val="000000"/>
          <w:sz w:val="24"/>
          <w:szCs w:val="24"/>
        </w:rPr>
        <w:t>training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>or “</w:t>
      </w:r>
      <w:r w:rsidR="003D3B60" w:rsidRPr="00FD28A3">
        <w:rPr>
          <w:rFonts w:ascii="Times New Roman" w:hAnsi="Times New Roman" w:cs="Times New Roman"/>
          <w:b/>
          <w:color w:val="000000"/>
          <w:sz w:val="24"/>
          <w:szCs w:val="24"/>
        </w:rPr>
        <w:t>discipline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0D2245" w:rsidRPr="00FD28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A5296"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="003D4D4D" w:rsidRPr="00FD28A3">
        <w:rPr>
          <w:rFonts w:ascii="Times New Roman" w:hAnsi="Times New Roman" w:cs="Times New Roman"/>
          <w:sz w:val="24"/>
          <w:szCs w:val="24"/>
        </w:rPr>
        <w:t>T</w:t>
      </w:r>
      <w:r w:rsidR="000A5296" w:rsidRPr="00FD28A3">
        <w:rPr>
          <w:rFonts w:ascii="Times New Roman" w:hAnsi="Times New Roman" w:cs="Times New Roman"/>
          <w:sz w:val="24"/>
          <w:szCs w:val="24"/>
        </w:rPr>
        <w:t>here are two types: internal and external Qigong. Internal Qigong is a form</w:t>
      </w:r>
      <w:r w:rsidR="003D4D4D" w:rsidRPr="00FD28A3">
        <w:rPr>
          <w:rFonts w:ascii="Times New Roman" w:hAnsi="Times New Roman" w:cs="Times New Roman"/>
          <w:sz w:val="24"/>
          <w:szCs w:val="24"/>
        </w:rPr>
        <w:t xml:space="preserve"> of mind-body medicine which is effective for</w:t>
      </w:r>
      <w:r w:rsidR="000A5296" w:rsidRPr="00FD28A3">
        <w:rPr>
          <w:rFonts w:ascii="Times New Roman" w:hAnsi="Times New Roman" w:cs="Times New Roman"/>
          <w:sz w:val="24"/>
          <w:szCs w:val="24"/>
        </w:rPr>
        <w:t xml:space="preserve"> both physical and psychological well-being.</w:t>
      </w:r>
      <w:r w:rsidR="003D4D4D" w:rsidRPr="00FD28A3">
        <w:rPr>
          <w:rFonts w:ascii="Times New Roman" w:hAnsi="Times New Roman" w:cs="Times New Roman"/>
          <w:sz w:val="24"/>
          <w:szCs w:val="24"/>
        </w:rPr>
        <w:t xml:space="preserve"> In external Qigong which is </w:t>
      </w:r>
      <w:r w:rsidR="000A5296" w:rsidRPr="00FD28A3">
        <w:rPr>
          <w:rFonts w:ascii="Times New Roman" w:hAnsi="Times New Roman" w:cs="Times New Roman"/>
          <w:sz w:val="24"/>
          <w:szCs w:val="24"/>
        </w:rPr>
        <w:t>branch of energy</w:t>
      </w:r>
      <w:r w:rsidR="003D4D4D" w:rsidRPr="00FD28A3">
        <w:rPr>
          <w:rFonts w:ascii="Times New Roman" w:hAnsi="Times New Roman" w:cs="Times New Roman"/>
          <w:sz w:val="24"/>
          <w:szCs w:val="24"/>
        </w:rPr>
        <w:t xml:space="preserve"> medicine in which</w:t>
      </w:r>
      <w:r w:rsidR="00B94163" w:rsidRPr="00FD28A3">
        <w:rPr>
          <w:rFonts w:ascii="Times New Roman" w:hAnsi="Times New Roman" w:cs="Times New Roman"/>
          <w:sz w:val="24"/>
          <w:szCs w:val="24"/>
        </w:rPr>
        <w:t xml:space="preserve"> Qi </w:t>
      </w:r>
      <w:r w:rsidR="000A5296" w:rsidRPr="00FD28A3">
        <w:rPr>
          <w:rFonts w:ascii="Times New Roman" w:hAnsi="Times New Roman" w:cs="Times New Roman"/>
          <w:sz w:val="24"/>
          <w:szCs w:val="24"/>
        </w:rPr>
        <w:t>form</w:t>
      </w:r>
      <w:r w:rsidR="003D4D4D"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="00B94163" w:rsidRPr="00FD28A3">
        <w:rPr>
          <w:rFonts w:ascii="Times New Roman" w:hAnsi="Times New Roman" w:cs="Times New Roman"/>
          <w:sz w:val="24"/>
          <w:szCs w:val="24"/>
        </w:rPr>
        <w:t xml:space="preserve">of energy sends </w:t>
      </w:r>
      <w:r w:rsidR="000A5296" w:rsidRPr="00FD28A3">
        <w:rPr>
          <w:rFonts w:ascii="Times New Roman" w:hAnsi="Times New Roman" w:cs="Times New Roman"/>
          <w:sz w:val="24"/>
          <w:szCs w:val="24"/>
        </w:rPr>
        <w:t xml:space="preserve">to a patient for the treatment </w:t>
      </w:r>
      <w:r w:rsidR="00B94163" w:rsidRPr="00FD28A3">
        <w:rPr>
          <w:rFonts w:ascii="Times New Roman" w:hAnsi="Times New Roman" w:cs="Times New Roman"/>
          <w:sz w:val="24"/>
          <w:szCs w:val="24"/>
        </w:rPr>
        <w:t xml:space="preserve">of </w:t>
      </w:r>
      <w:r w:rsidR="00C50E3B" w:rsidRPr="00FD28A3">
        <w:rPr>
          <w:rFonts w:ascii="Times New Roman" w:hAnsi="Times New Roman" w:cs="Times New Roman"/>
          <w:sz w:val="24"/>
          <w:szCs w:val="24"/>
        </w:rPr>
        <w:t>many illnesses</w:t>
      </w:r>
      <w:r w:rsidR="000A5296" w:rsidRPr="00FD28A3">
        <w:rPr>
          <w:rFonts w:ascii="Times New Roman" w:hAnsi="Times New Roman" w:cs="Times New Roman"/>
          <w:sz w:val="24"/>
          <w:szCs w:val="24"/>
        </w:rPr>
        <w:t>.</w:t>
      </w:r>
      <w:r w:rsidR="000D2245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It is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a form </w:t>
      </w:r>
      <w:r w:rsidRPr="00FD28A3">
        <w:rPr>
          <w:rFonts w:ascii="Times New Roman" w:hAnsi="Times New Roman" w:cs="Times New Roman"/>
          <w:color w:val="000000"/>
          <w:sz w:val="24"/>
          <w:szCs w:val="24"/>
        </w:rPr>
        <w:t>of Traditional</w:t>
      </w:r>
      <w:r w:rsidR="003D3B6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Chinese Medicine</w:t>
      </w:r>
      <w:r w:rsidR="000D2245" w:rsidRPr="00FD28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410F3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10,000 years back</w:t>
      </w:r>
      <w:r w:rsidR="00F22ABC" w:rsidRPr="00FD28A3">
        <w:rPr>
          <w:rFonts w:ascii="Times New Roman" w:hAnsi="Times New Roman" w:cs="Times New Roman"/>
          <w:color w:val="000066"/>
          <w:sz w:val="24"/>
          <w:szCs w:val="24"/>
        </w:rPr>
        <w:t xml:space="preserve"> </w:t>
      </w:r>
      <w:r w:rsidR="00F22ABC" w:rsidRPr="00FD28A3">
        <w:rPr>
          <w:rFonts w:ascii="Times New Roman" w:hAnsi="Times New Roman" w:cs="Times New Roman"/>
          <w:sz w:val="24"/>
          <w:szCs w:val="24"/>
        </w:rPr>
        <w:t xml:space="preserve">the ancient inventor </w:t>
      </w:r>
      <w:r w:rsidRPr="00FD28A3">
        <w:rPr>
          <w:rFonts w:ascii="Times New Roman" w:hAnsi="Times New Roman" w:cs="Times New Roman"/>
          <w:sz w:val="24"/>
          <w:szCs w:val="24"/>
        </w:rPr>
        <w:t>of qigong imitate animals</w:t>
      </w:r>
      <w:r w:rsidRPr="00FD28A3">
        <w:rPr>
          <w:rFonts w:ascii="Times New Roman" w:hAnsi="Times New Roman" w:cs="Times New Roman"/>
          <w:color w:val="000066"/>
          <w:sz w:val="24"/>
          <w:szCs w:val="24"/>
        </w:rPr>
        <w:t xml:space="preserve"> </w:t>
      </w:r>
      <w:r w:rsidRPr="00FD28A3">
        <w:rPr>
          <w:rFonts w:ascii="Times New Roman" w:hAnsi="Times New Roman" w:cs="Times New Roman"/>
          <w:sz w:val="24"/>
          <w:szCs w:val="24"/>
        </w:rPr>
        <w:t>and</w:t>
      </w:r>
      <w:r w:rsidR="008410F3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to invent different</w:t>
      </w:r>
      <w:r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sets of exercises which increase</w:t>
      </w:r>
      <w:r w:rsidR="00993B69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Qi and to prolong life</w:t>
      </w:r>
      <w:r w:rsidR="000A5296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C3EE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4CA5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26A3A" w:rsidRPr="00FD28A3" w:rsidRDefault="0030561F" w:rsidP="00B94163">
      <w:pPr>
        <w:rPr>
          <w:rFonts w:ascii="Times New Roman" w:hAnsi="Times New Roman" w:cs="Times New Roman"/>
          <w:b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>Purpose:</w:t>
      </w:r>
      <w:r w:rsidR="009639B3" w:rsidRPr="00FD28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3267D" w:rsidRPr="00FD28A3" w:rsidRDefault="00BA67E9" w:rsidP="00B94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D28A3">
        <w:rPr>
          <w:rFonts w:ascii="Times New Roman" w:hAnsi="Times New Roman" w:cs="Times New Roman"/>
          <w:sz w:val="24"/>
          <w:szCs w:val="24"/>
        </w:rPr>
        <w:t>The</w:t>
      </w:r>
      <w:r w:rsidR="0030561F"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="004B2775" w:rsidRPr="00FD28A3">
        <w:rPr>
          <w:rFonts w:ascii="Times New Roman" w:hAnsi="Times New Roman" w:cs="Times New Roman"/>
          <w:sz w:val="24"/>
          <w:szCs w:val="24"/>
        </w:rPr>
        <w:t xml:space="preserve">purpose of the study is to </w:t>
      </w:r>
      <w:r w:rsidRPr="00FD28A3">
        <w:rPr>
          <w:rFonts w:ascii="Times New Roman" w:hAnsi="Times New Roman" w:cs="Times New Roman"/>
          <w:sz w:val="24"/>
          <w:szCs w:val="24"/>
        </w:rPr>
        <w:t xml:space="preserve">evaluate the effectiveness </w:t>
      </w:r>
      <w:r w:rsidR="007A5C98" w:rsidRPr="00FD28A3">
        <w:rPr>
          <w:rFonts w:ascii="Times New Roman" w:hAnsi="Times New Roman" w:cs="Times New Roman"/>
          <w:sz w:val="24"/>
          <w:szCs w:val="24"/>
        </w:rPr>
        <w:t>of Qigong</w:t>
      </w:r>
      <w:r w:rsidR="004B2775" w:rsidRPr="00FD28A3">
        <w:rPr>
          <w:rFonts w:ascii="Times New Roman" w:hAnsi="Times New Roman" w:cs="Times New Roman"/>
          <w:sz w:val="24"/>
          <w:szCs w:val="24"/>
        </w:rPr>
        <w:t xml:space="preserve"> and its implications in nursing practice as a complementary therapy.</w:t>
      </w:r>
    </w:p>
    <w:p w:rsidR="00226A3A" w:rsidRPr="00FD28A3" w:rsidRDefault="00A3267D" w:rsidP="00B94163">
      <w:pPr>
        <w:rPr>
          <w:rFonts w:ascii="Times New Roman" w:hAnsi="Times New Roman" w:cs="Times New Roman"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>Design</w:t>
      </w:r>
      <w:r w:rsidR="007329EB" w:rsidRPr="00FD28A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329EB" w:rsidRPr="00FD28A3" w:rsidRDefault="004B2775" w:rsidP="00B94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D28A3">
        <w:rPr>
          <w:rFonts w:ascii="Times New Roman" w:hAnsi="Times New Roman" w:cs="Times New Roman"/>
          <w:sz w:val="24"/>
          <w:szCs w:val="24"/>
        </w:rPr>
        <w:t>This is the systematic literature review of last years 2005</w:t>
      </w:r>
      <w:r w:rsidR="00C50E3B" w:rsidRPr="00FD28A3">
        <w:rPr>
          <w:rFonts w:ascii="Times New Roman" w:hAnsi="Times New Roman" w:cs="Times New Roman"/>
          <w:sz w:val="24"/>
          <w:szCs w:val="24"/>
        </w:rPr>
        <w:t xml:space="preserve"> to 201</w:t>
      </w:r>
      <w:r w:rsidRPr="00FD28A3">
        <w:rPr>
          <w:rFonts w:ascii="Times New Roman" w:hAnsi="Times New Roman" w:cs="Times New Roman"/>
          <w:sz w:val="24"/>
          <w:szCs w:val="24"/>
        </w:rPr>
        <w:t>5 by using search engine google scholar.</w:t>
      </w:r>
    </w:p>
    <w:p w:rsidR="00226A3A" w:rsidRPr="00FD28A3" w:rsidRDefault="007329EB" w:rsidP="00B94163">
      <w:pPr>
        <w:rPr>
          <w:rFonts w:ascii="Times New Roman" w:hAnsi="Times New Roman" w:cs="Times New Roman"/>
          <w:b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>Result:</w:t>
      </w:r>
    </w:p>
    <w:p w:rsidR="00350FD6" w:rsidRPr="00FD28A3" w:rsidRDefault="00876E54" w:rsidP="00B9416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D28A3">
        <w:rPr>
          <w:rFonts w:ascii="Times New Roman" w:hAnsi="Times New Roman" w:cs="Times New Roman"/>
          <w:sz w:val="24"/>
          <w:szCs w:val="24"/>
        </w:rPr>
        <w:t xml:space="preserve"> It was proved</w:t>
      </w:r>
      <w:r w:rsidR="009639B3"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Pr="00FD28A3">
        <w:rPr>
          <w:rFonts w:ascii="Times New Roman" w:hAnsi="Times New Roman" w:cs="Times New Roman"/>
          <w:sz w:val="24"/>
          <w:szCs w:val="24"/>
        </w:rPr>
        <w:t>that</w:t>
      </w:r>
      <w:r w:rsidR="008708C2" w:rsidRPr="00FD28A3">
        <w:rPr>
          <w:rFonts w:ascii="Times New Roman" w:hAnsi="Times New Roman" w:cs="Times New Roman"/>
          <w:sz w:val="24"/>
          <w:szCs w:val="24"/>
        </w:rPr>
        <w:t xml:space="preserve"> Qigong is effective in pain relieving.</w:t>
      </w:r>
      <w:r w:rsidR="008708C2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Qigong seems to be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equivalent to exercise in multiple randomised controlled trials for diabetes, hypertension, de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softHyphen/>
        <w:t>press</w:t>
      </w:r>
      <w:r w:rsidR="00226A3A" w:rsidRPr="00FD28A3">
        <w:rPr>
          <w:rFonts w:ascii="Times New Roman" w:hAnsi="Times New Roman" w:cs="Times New Roman"/>
          <w:color w:val="000000"/>
          <w:sz w:val="24"/>
          <w:szCs w:val="24"/>
        </w:rPr>
        <w:t>ion and pulmonary function</w:t>
      </w:r>
      <w:r w:rsidR="00A827DA" w:rsidRPr="00FD28A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2775" w:rsidRPr="00FD28A3">
        <w:rPr>
          <w:rFonts w:ascii="Times New Roman" w:hAnsi="Times New Roman" w:cs="Times New Roman"/>
          <w:color w:val="000000"/>
          <w:sz w:val="24"/>
          <w:szCs w:val="24"/>
        </w:rPr>
        <w:t>It reduce</w:t>
      </w:r>
      <w:r w:rsidR="00A827DA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the mortality rate of hypertensive patients</w:t>
      </w:r>
      <w:r w:rsidR="00226A3A" w:rsidRPr="00FD28A3">
        <w:rPr>
          <w:rFonts w:ascii="Times New Roman" w:hAnsi="Times New Roman" w:cs="Times New Roman"/>
          <w:color w:val="000000"/>
          <w:sz w:val="24"/>
          <w:szCs w:val="24"/>
        </w:rPr>
        <w:t>. Qigong events have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minimal</w:t>
      </w:r>
      <w:r w:rsidR="00226A3A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adverse effects,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cost</w:t>
      </w:r>
      <w:r w:rsidR="00226A3A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effective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26A3A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threshold for cl</w:t>
      </w:r>
      <w:r w:rsidR="00993B69" w:rsidRPr="00FD28A3">
        <w:rPr>
          <w:rFonts w:ascii="Times New Roman" w:hAnsi="Times New Roman" w:cs="Times New Roman"/>
          <w:color w:val="000000"/>
          <w:sz w:val="24"/>
          <w:szCs w:val="24"/>
        </w:rPr>
        <w:t>inical recommendations</w:t>
      </w:r>
      <w:r w:rsidR="0091295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lower than the threshold for more risky therapies</w:t>
      </w:r>
      <w:r w:rsidR="009639B3" w:rsidRPr="00FD28A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6A3A" w:rsidRPr="00FD28A3" w:rsidRDefault="00350FD6" w:rsidP="00B941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D28A3">
        <w:rPr>
          <w:rFonts w:ascii="Times New Roman" w:hAnsi="Times New Roman" w:cs="Times New Roman"/>
          <w:b/>
          <w:sz w:val="24"/>
          <w:szCs w:val="24"/>
        </w:rPr>
        <w:t>Concl</w:t>
      </w:r>
      <w:r w:rsidR="007329EB" w:rsidRPr="00FD28A3">
        <w:rPr>
          <w:rFonts w:ascii="Times New Roman" w:hAnsi="Times New Roman" w:cs="Times New Roman"/>
          <w:b/>
          <w:sz w:val="24"/>
          <w:szCs w:val="24"/>
        </w:rPr>
        <w:t>u</w:t>
      </w:r>
      <w:r w:rsidR="002B1FD8" w:rsidRPr="00FD28A3">
        <w:rPr>
          <w:rFonts w:ascii="Times New Roman" w:hAnsi="Times New Roman" w:cs="Times New Roman"/>
          <w:b/>
          <w:sz w:val="24"/>
          <w:szCs w:val="24"/>
        </w:rPr>
        <w:t>sion:</w:t>
      </w:r>
    </w:p>
    <w:p w:rsidR="00C17753" w:rsidRDefault="002B1FD8" w:rsidP="00B94163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FD28A3">
        <w:rPr>
          <w:rFonts w:ascii="Times New Roman" w:hAnsi="Times New Roman" w:cs="Times New Roman"/>
          <w:sz w:val="24"/>
          <w:szCs w:val="24"/>
        </w:rPr>
        <w:t xml:space="preserve"> </w:t>
      </w:r>
      <w:r w:rsidR="00311500" w:rsidRPr="00FD28A3">
        <w:rPr>
          <w:rFonts w:ascii="Times New Roman" w:hAnsi="Times New Roman" w:cs="Times New Roman"/>
          <w:color w:val="000000"/>
          <w:sz w:val="24"/>
          <w:szCs w:val="24"/>
        </w:rPr>
        <w:t>Every year Qigong continu</w:t>
      </w:r>
      <w:r w:rsidRPr="00FD28A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to im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softHyphen/>
        <w:t>prove in</w:t>
      </w:r>
      <w:r w:rsidR="00311500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quality and quantity. There are many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RCTs, meta-analyses and systemati</w:t>
      </w:r>
      <w:r w:rsidR="00311500" w:rsidRPr="00FD28A3">
        <w:rPr>
          <w:rFonts w:ascii="Times New Roman" w:hAnsi="Times New Roman" w:cs="Times New Roman"/>
          <w:color w:val="000000"/>
          <w:sz w:val="24"/>
          <w:szCs w:val="24"/>
        </w:rPr>
        <w:t>c re</w:t>
      </w:r>
      <w:r w:rsidR="00311500" w:rsidRPr="00FD28A3">
        <w:rPr>
          <w:rFonts w:ascii="Times New Roman" w:hAnsi="Times New Roman" w:cs="Times New Roman"/>
          <w:color w:val="000000"/>
          <w:sz w:val="24"/>
          <w:szCs w:val="24"/>
        </w:rPr>
        <w:softHyphen/>
        <w:t>views that examine qigong and check its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effect</w:t>
      </w:r>
      <w:r w:rsidR="00973FEF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on specific diseases. The lack of possible placebo and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het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softHyphen/>
        <w:t>erogeneity of controls used</w:t>
      </w:r>
      <w:r w:rsidR="00973FEF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is the major limitation in most of researches. </w:t>
      </w:r>
      <w:r w:rsidR="009639B3" w:rsidRPr="00FD28A3">
        <w:rPr>
          <w:rFonts w:ascii="Times New Roman" w:hAnsi="Times New Roman" w:cs="Times New Roman"/>
          <w:color w:val="000000"/>
          <w:sz w:val="24"/>
          <w:szCs w:val="24"/>
        </w:rPr>
        <w:t>In spite</w:t>
      </w:r>
      <w:r w:rsidR="00973FEF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of these limitations, </w:t>
      </w:r>
      <w:r w:rsidR="00311500" w:rsidRPr="00FD28A3">
        <w:rPr>
          <w:rFonts w:ascii="Times New Roman" w:hAnsi="Times New Roman" w:cs="Times New Roman"/>
          <w:color w:val="000000"/>
          <w:sz w:val="24"/>
          <w:szCs w:val="24"/>
        </w:rPr>
        <w:t>there is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evide</w:t>
      </w:r>
      <w:r w:rsidR="00973FEF" w:rsidRPr="00FD28A3">
        <w:rPr>
          <w:rFonts w:ascii="Times New Roman" w:hAnsi="Times New Roman" w:cs="Times New Roman"/>
          <w:color w:val="000000"/>
          <w:sz w:val="24"/>
          <w:szCs w:val="24"/>
        </w:rPr>
        <w:t>nce that qigong is</w:t>
      </w:r>
      <w:r w:rsidR="006F7C3C" w:rsidRPr="00FD28A3">
        <w:rPr>
          <w:rFonts w:ascii="Times New Roman" w:hAnsi="Times New Roman" w:cs="Times New Roman"/>
          <w:color w:val="000000"/>
          <w:sz w:val="24"/>
          <w:szCs w:val="24"/>
        </w:rPr>
        <w:t xml:space="preserve"> improving patient health in certain conditions</w:t>
      </w:r>
      <w:r w:rsidR="006F7C3C" w:rsidRPr="009639B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93B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17753" w:rsidRDefault="00C17753" w:rsidP="00B941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08341E" w:rsidRPr="009639B3" w:rsidRDefault="0008341E" w:rsidP="00B9416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sectPr w:rsidR="0008341E" w:rsidRPr="009639B3" w:rsidSect="00B23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0561F"/>
    <w:rsid w:val="0008341E"/>
    <w:rsid w:val="000A5296"/>
    <w:rsid w:val="000A75DE"/>
    <w:rsid w:val="000D2245"/>
    <w:rsid w:val="000F269C"/>
    <w:rsid w:val="001C3779"/>
    <w:rsid w:val="00226A3A"/>
    <w:rsid w:val="002B1FD8"/>
    <w:rsid w:val="002B35FE"/>
    <w:rsid w:val="002B7126"/>
    <w:rsid w:val="0030561F"/>
    <w:rsid w:val="00311500"/>
    <w:rsid w:val="00350FD6"/>
    <w:rsid w:val="003C4CA5"/>
    <w:rsid w:val="003D3B60"/>
    <w:rsid w:val="003D4D4D"/>
    <w:rsid w:val="0042045E"/>
    <w:rsid w:val="00491E17"/>
    <w:rsid w:val="004970A9"/>
    <w:rsid w:val="004B2775"/>
    <w:rsid w:val="005B410F"/>
    <w:rsid w:val="005D5F72"/>
    <w:rsid w:val="006F7C3C"/>
    <w:rsid w:val="007329EB"/>
    <w:rsid w:val="007A5C98"/>
    <w:rsid w:val="008410F3"/>
    <w:rsid w:val="008708C2"/>
    <w:rsid w:val="00876E54"/>
    <w:rsid w:val="0091295C"/>
    <w:rsid w:val="009639B3"/>
    <w:rsid w:val="00973FEF"/>
    <w:rsid w:val="00993B69"/>
    <w:rsid w:val="00A3267D"/>
    <w:rsid w:val="00A57BB5"/>
    <w:rsid w:val="00A827DA"/>
    <w:rsid w:val="00B23457"/>
    <w:rsid w:val="00B555D9"/>
    <w:rsid w:val="00B94163"/>
    <w:rsid w:val="00BA67E9"/>
    <w:rsid w:val="00C053CE"/>
    <w:rsid w:val="00C17753"/>
    <w:rsid w:val="00C50E3B"/>
    <w:rsid w:val="00CC3EEC"/>
    <w:rsid w:val="00E35E10"/>
    <w:rsid w:val="00F22ABC"/>
    <w:rsid w:val="00F36ECD"/>
    <w:rsid w:val="00FD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98ED96-2FE6-4AE3-A8F2-20B3F80B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4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6F7C3C"/>
    <w:pPr>
      <w:autoSpaceDE w:val="0"/>
      <w:autoSpaceDN w:val="0"/>
      <w:adjustRightInd w:val="0"/>
      <w:spacing w:after="0" w:line="201" w:lineRule="atLeast"/>
    </w:pPr>
    <w:rPr>
      <w:rFonts w:ascii="Calibri" w:hAnsi="Calibri" w:cs="Times New Roman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6F7C3C"/>
    <w:pPr>
      <w:autoSpaceDE w:val="0"/>
      <w:autoSpaceDN w:val="0"/>
      <w:adjustRightInd w:val="0"/>
      <w:spacing w:after="0" w:line="201" w:lineRule="atLeast"/>
    </w:pPr>
    <w:rPr>
      <w:rFonts w:ascii="Calibri" w:hAnsi="Calibri" w:cs="Times New Roman"/>
      <w:sz w:val="24"/>
      <w:szCs w:val="24"/>
    </w:rPr>
  </w:style>
  <w:style w:type="paragraph" w:customStyle="1" w:styleId="Pa14">
    <w:name w:val="Pa14"/>
    <w:basedOn w:val="Normal"/>
    <w:next w:val="Normal"/>
    <w:uiPriority w:val="99"/>
    <w:rsid w:val="006F7C3C"/>
    <w:pPr>
      <w:autoSpaceDE w:val="0"/>
      <w:autoSpaceDN w:val="0"/>
      <w:adjustRightInd w:val="0"/>
      <w:spacing w:after="0" w:line="201" w:lineRule="atLeast"/>
    </w:pPr>
    <w:rPr>
      <w:rFonts w:ascii="Calibri" w:hAnsi="Calibri" w:cs="Times New Roman"/>
      <w:sz w:val="24"/>
      <w:szCs w:val="24"/>
    </w:rPr>
  </w:style>
  <w:style w:type="paragraph" w:customStyle="1" w:styleId="Default">
    <w:name w:val="Default"/>
    <w:rsid w:val="0091295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Sehrish Ghafoor</dc:creator>
  <cp:lastModifiedBy>Admin Admin</cp:lastModifiedBy>
  <cp:revision>39</cp:revision>
  <dcterms:created xsi:type="dcterms:W3CDTF">2015-08-26T14:34:00Z</dcterms:created>
  <dcterms:modified xsi:type="dcterms:W3CDTF">2018-07-23T08:06:00Z</dcterms:modified>
</cp:coreProperties>
</file>