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F9B" w:rsidRDefault="00574F9B" w:rsidP="00574F9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54BE">
        <w:rPr>
          <w:rFonts w:ascii="Times New Roman" w:hAnsi="Times New Roman" w:cs="Times New Roman"/>
          <w:b/>
          <w:sz w:val="28"/>
          <w:szCs w:val="28"/>
        </w:rPr>
        <w:t xml:space="preserve">Perception of Faith Healing among </w:t>
      </w:r>
      <w:r>
        <w:rPr>
          <w:rFonts w:ascii="Times New Roman" w:hAnsi="Times New Roman" w:cs="Times New Roman"/>
          <w:b/>
          <w:sz w:val="28"/>
          <w:szCs w:val="28"/>
        </w:rPr>
        <w:t>Clie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nts</w:t>
      </w:r>
      <w:r w:rsidRPr="005C54BE">
        <w:rPr>
          <w:rFonts w:ascii="Times New Roman" w:hAnsi="Times New Roman" w:cs="Times New Roman"/>
          <w:b/>
          <w:sz w:val="28"/>
          <w:szCs w:val="28"/>
        </w:rPr>
        <w:t>; a Qualitative Perspective</w:t>
      </w:r>
    </w:p>
    <w:p w:rsidR="00574F9B" w:rsidRDefault="00574F9B" w:rsidP="00574F9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922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574F9B" w:rsidRPr="004E5B39" w:rsidRDefault="00574F9B" w:rsidP="00574F9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5B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present study aims to understand the perception of faith healing among </w:t>
      </w:r>
      <w:r>
        <w:rPr>
          <w:rFonts w:ascii="Times New Roman" w:hAnsi="Times New Roman" w:cs="Times New Roman"/>
          <w:sz w:val="24"/>
          <w:szCs w:val="24"/>
        </w:rPr>
        <w:t>clients.</w:t>
      </w:r>
      <w:r w:rsidRPr="005C54BE">
        <w:rPr>
          <w:rFonts w:ascii="Times New Roman" w:hAnsi="Times New Roman" w:cs="Times New Roman"/>
          <w:sz w:val="24"/>
          <w:szCs w:val="24"/>
        </w:rPr>
        <w:t xml:space="preserve"> </w:t>
      </w:r>
      <w:r w:rsidRPr="004E5B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study focused on how the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clients</w:t>
      </w:r>
      <w:r w:rsidRPr="004E5B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perceive the faith healing. </w:t>
      </w:r>
      <w:proofErr w:type="gramStart"/>
      <w:r w:rsidRPr="004E5B39">
        <w:rPr>
          <w:rFonts w:ascii="Times New Roman" w:hAnsi="Times New Roman" w:cs="Times New Roman"/>
          <w:color w:val="000000" w:themeColor="text1"/>
          <w:sz w:val="24"/>
          <w:szCs w:val="24"/>
        </w:rPr>
        <w:t>Further focused on religiosity and faith healing.</w:t>
      </w:r>
      <w:proofErr w:type="gramEnd"/>
      <w:r w:rsidRPr="004E5B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Also, </w:t>
      </w:r>
      <w:r w:rsidRPr="004E5B39">
        <w:rPr>
          <w:rFonts w:ascii="Times New Roman" w:hAnsi="Times New Roman" w:cs="Times New Roman"/>
          <w:color w:val="000000" w:themeColor="text1"/>
          <w:sz w:val="24"/>
          <w:szCs w:val="24"/>
        </w:rPr>
        <w:t>to understand placebo effect and faith healing among participants.</w:t>
      </w:r>
      <w:proofErr w:type="gramEnd"/>
      <w:r w:rsidRPr="004E5B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participant of the present study consists</w:t>
      </w:r>
      <w:r w:rsidRPr="004E5B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25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females clients from Kannur district of Kerala (</w:t>
      </w:r>
      <w:r w:rsidRPr="004E5B39">
        <w:rPr>
          <w:rFonts w:ascii="Times New Roman" w:hAnsi="Times New Roman" w:cs="Times New Roman"/>
          <w:color w:val="000000" w:themeColor="text1"/>
          <w:sz w:val="24"/>
          <w:szCs w:val="24"/>
        </w:rPr>
        <w:t>age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4E5B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are</w:t>
      </w:r>
      <w:r w:rsidRPr="004E5B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between 22 and 60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</w:t>
      </w:r>
      <w:r w:rsidRPr="004E5B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who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were</w:t>
      </w:r>
      <w:r w:rsidRPr="004E5B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consulted the faith healer at least once.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E5B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Semi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Structured I</w:t>
      </w:r>
      <w:r w:rsidRPr="004E5B39">
        <w:rPr>
          <w:rFonts w:ascii="Times New Roman" w:hAnsi="Times New Roman" w:cs="Times New Roman"/>
          <w:color w:val="000000" w:themeColor="text1"/>
          <w:sz w:val="24"/>
          <w:szCs w:val="24"/>
        </w:rPr>
        <w:t>nterview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Schedule and Structured Q</w:t>
      </w:r>
      <w:r w:rsidRPr="004E5B39">
        <w:rPr>
          <w:rFonts w:ascii="Times New Roman" w:hAnsi="Times New Roman" w:cs="Times New Roman"/>
          <w:color w:val="000000" w:themeColor="text1"/>
          <w:sz w:val="24"/>
          <w:szCs w:val="24"/>
        </w:rPr>
        <w:t>uestionnaire were administered to the participants, which are prepared by the researchers.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E5B39">
        <w:rPr>
          <w:rFonts w:ascii="Times New Roman" w:hAnsi="Times New Roman" w:cs="Times New Roman"/>
          <w:color w:val="000000" w:themeColor="text1"/>
          <w:sz w:val="24"/>
          <w:szCs w:val="24"/>
        </w:rPr>
        <w:t>Content analysis and descriptive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frequency results are inferred</w:t>
      </w:r>
      <w:r w:rsidRPr="004E5B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E5B39">
        <w:rPr>
          <w:rFonts w:ascii="Times New Roman" w:hAnsi="Times New Roman" w:cs="Times New Roman"/>
          <w:sz w:val="24"/>
          <w:szCs w:val="24"/>
        </w:rPr>
        <w:t xml:space="preserve">that the </w:t>
      </w:r>
      <w:r>
        <w:rPr>
          <w:rFonts w:ascii="Times New Roman" w:hAnsi="Times New Roman" w:cs="Times New Roman"/>
          <w:sz w:val="24"/>
          <w:szCs w:val="24"/>
        </w:rPr>
        <w:t xml:space="preserve">client </w:t>
      </w:r>
      <w:r w:rsidRPr="004E5B39">
        <w:rPr>
          <w:rFonts w:ascii="Times New Roman" w:hAnsi="Times New Roman" w:cs="Times New Roman"/>
          <w:sz w:val="24"/>
          <w:szCs w:val="24"/>
        </w:rPr>
        <w:t>perceive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E5B39">
        <w:rPr>
          <w:rFonts w:ascii="Times New Roman" w:hAnsi="Times New Roman" w:cs="Times New Roman"/>
          <w:sz w:val="24"/>
          <w:szCs w:val="24"/>
        </w:rPr>
        <w:t xml:space="preserve"> faith healing as a successful treatment method and </w:t>
      </w:r>
      <w:r>
        <w:rPr>
          <w:rFonts w:ascii="Times New Roman" w:hAnsi="Times New Roman" w:cs="Times New Roman"/>
          <w:sz w:val="24"/>
          <w:szCs w:val="24"/>
        </w:rPr>
        <w:t>points</w:t>
      </w:r>
      <w:r w:rsidRPr="004E5B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they</w:t>
      </w:r>
      <w:r w:rsidRPr="004E5B39">
        <w:rPr>
          <w:rFonts w:ascii="Times New Roman" w:hAnsi="Times New Roman" w:cs="Times New Roman"/>
          <w:sz w:val="24"/>
          <w:szCs w:val="24"/>
        </w:rPr>
        <w:t xml:space="preserve"> believed that the faith healer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4E5B39">
        <w:rPr>
          <w:rFonts w:ascii="Times New Roman" w:hAnsi="Times New Roman" w:cs="Times New Roman"/>
          <w:sz w:val="24"/>
          <w:szCs w:val="24"/>
        </w:rPr>
        <w:t xml:space="preserve"> have a spiritual power and have a close contact with the God. The results also revealed that faith healing mainly works on placebo effect.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Inferences</w:t>
      </w:r>
      <w:r w:rsidRPr="004E5B39">
        <w:rPr>
          <w:rFonts w:ascii="Times New Roman" w:hAnsi="Times New Roman" w:cs="Times New Roman"/>
          <w:sz w:val="24"/>
          <w:szCs w:val="24"/>
        </w:rPr>
        <w:t xml:space="preserve"> of study can be applied, to aware the society about the unscientific side of faith healing, </w:t>
      </w:r>
      <w:r w:rsidRPr="004E5B39">
        <w:rPr>
          <w:rFonts w:ascii="Times New Roman" w:hAnsi="Times New Roman" w:cs="Times New Roman"/>
          <w:bCs/>
          <w:sz w:val="24"/>
          <w:szCs w:val="24"/>
        </w:rPr>
        <w:t>about the medical care system</w:t>
      </w:r>
      <w:r>
        <w:rPr>
          <w:rFonts w:ascii="Times New Roman" w:hAnsi="Times New Roman" w:cs="Times New Roman"/>
          <w:bCs/>
          <w:sz w:val="24"/>
          <w:szCs w:val="24"/>
        </w:rPr>
        <w:t xml:space="preserve"> and medical ethics, h</w:t>
      </w:r>
      <w:r w:rsidRPr="004E5B39">
        <w:rPr>
          <w:rFonts w:ascii="Times New Roman" w:hAnsi="Times New Roman" w:cs="Times New Roman"/>
          <w:bCs/>
          <w:sz w:val="24"/>
          <w:szCs w:val="24"/>
        </w:rPr>
        <w:t>elpful to make policies</w:t>
      </w:r>
      <w:r>
        <w:rPr>
          <w:rFonts w:ascii="Times New Roman" w:hAnsi="Times New Roman" w:cs="Times New Roman"/>
          <w:bCs/>
          <w:sz w:val="24"/>
          <w:szCs w:val="24"/>
        </w:rPr>
        <w:t xml:space="preserve"> against unscientific practices</w:t>
      </w:r>
      <w:r w:rsidRPr="004E5B39">
        <w:rPr>
          <w:rFonts w:ascii="Times New Roman" w:hAnsi="Times New Roman" w:cs="Times New Roman"/>
          <w:bCs/>
          <w:sz w:val="24"/>
          <w:szCs w:val="24"/>
        </w:rPr>
        <w:t xml:space="preserve"> and</w:t>
      </w:r>
      <w:r>
        <w:rPr>
          <w:rFonts w:ascii="Times New Roman" w:hAnsi="Times New Roman" w:cs="Times New Roman"/>
          <w:bCs/>
          <w:sz w:val="24"/>
          <w:szCs w:val="24"/>
        </w:rPr>
        <w:t xml:space="preserve"> also, </w:t>
      </w:r>
      <w:r w:rsidRPr="004E5B39">
        <w:rPr>
          <w:rFonts w:ascii="Times New Roman" w:hAnsi="Times New Roman" w:cs="Times New Roman"/>
          <w:bCs/>
          <w:sz w:val="24"/>
          <w:szCs w:val="24"/>
        </w:rPr>
        <w:t>to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E5B39">
        <w:rPr>
          <w:rFonts w:ascii="Times New Roman" w:hAnsi="Times New Roman" w:cs="Times New Roman"/>
          <w:bCs/>
          <w:sz w:val="24"/>
          <w:szCs w:val="24"/>
        </w:rPr>
        <w:t xml:space="preserve">ensure the rights of </w:t>
      </w:r>
      <w:r>
        <w:rPr>
          <w:rFonts w:ascii="Times New Roman" w:hAnsi="Times New Roman" w:cs="Times New Roman"/>
          <w:bCs/>
          <w:sz w:val="24"/>
          <w:szCs w:val="24"/>
        </w:rPr>
        <w:t>the citizens for getting appropriate</w:t>
      </w:r>
      <w:r w:rsidRPr="004E5B39">
        <w:rPr>
          <w:rFonts w:ascii="Times New Roman" w:hAnsi="Times New Roman" w:cs="Times New Roman"/>
          <w:bCs/>
          <w:sz w:val="24"/>
          <w:szCs w:val="24"/>
        </w:rPr>
        <w:t xml:space="preserve"> treatment</w:t>
      </w:r>
      <w:r>
        <w:rPr>
          <w:rFonts w:ascii="Times New Roman" w:hAnsi="Times New Roman" w:cs="Times New Roman"/>
          <w:bCs/>
          <w:sz w:val="24"/>
          <w:szCs w:val="24"/>
        </w:rPr>
        <w:t xml:space="preserve"> methods</w:t>
      </w:r>
      <w:r w:rsidRPr="004E5B3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on</w:t>
      </w:r>
      <w:r w:rsidRPr="004E5B39">
        <w:rPr>
          <w:rFonts w:ascii="Times New Roman" w:hAnsi="Times New Roman" w:cs="Times New Roman"/>
          <w:bCs/>
          <w:sz w:val="24"/>
          <w:szCs w:val="24"/>
        </w:rPr>
        <w:t xml:space="preserve"> both physical and mental </w:t>
      </w:r>
      <w:r>
        <w:rPr>
          <w:rFonts w:ascii="Times New Roman" w:hAnsi="Times New Roman" w:cs="Times New Roman"/>
          <w:bCs/>
          <w:sz w:val="24"/>
          <w:szCs w:val="24"/>
        </w:rPr>
        <w:t xml:space="preserve">illnesses. </w:t>
      </w:r>
    </w:p>
    <w:p w:rsidR="00574F9B" w:rsidRPr="005C54BE" w:rsidRDefault="00574F9B" w:rsidP="00574F9B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54BE">
        <w:rPr>
          <w:rFonts w:ascii="Times New Roman" w:hAnsi="Times New Roman" w:cs="Times New Roman"/>
          <w:b/>
          <w:i/>
          <w:iCs/>
          <w:sz w:val="24"/>
          <w:szCs w:val="24"/>
        </w:rPr>
        <w:t>Keywords: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54BE">
        <w:rPr>
          <w:rFonts w:ascii="Times New Roman" w:hAnsi="Times New Roman" w:cs="Times New Roman"/>
          <w:bCs/>
          <w:sz w:val="24"/>
          <w:szCs w:val="24"/>
        </w:rPr>
        <w:t xml:space="preserve">Perception, Faith Healing, </w:t>
      </w:r>
      <w:r>
        <w:rPr>
          <w:rFonts w:ascii="Times New Roman" w:hAnsi="Times New Roman" w:cs="Times New Roman"/>
          <w:bCs/>
          <w:sz w:val="24"/>
          <w:szCs w:val="24"/>
        </w:rPr>
        <w:t>Clients, Qualitative Perspective</w:t>
      </w:r>
    </w:p>
    <w:p w:rsidR="00B567D3" w:rsidRDefault="00B567D3"/>
    <w:sectPr w:rsidR="00B567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Kartika">
    <w:altName w:val="Bell MT"/>
    <w:panose1 w:val="02020503030404060203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F9B"/>
    <w:rsid w:val="00574F9B"/>
    <w:rsid w:val="00B56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F9B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F9B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2018-04-11T20:37:00Z</dcterms:created>
  <dcterms:modified xsi:type="dcterms:W3CDTF">2018-04-11T20:38:00Z</dcterms:modified>
</cp:coreProperties>
</file>