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034C05" w14:textId="7998FA97" w:rsidR="00EA045C" w:rsidRPr="00EA045C" w:rsidRDefault="000D6511" w:rsidP="00F36013">
      <w:pPr>
        <w:pStyle w:val="Heading1"/>
        <w:spacing w:before="170"/>
        <w:ind w:left="0"/>
        <w:rPr>
          <w:color w:val="337AB7"/>
        </w:rPr>
      </w:pPr>
      <w:r>
        <w:rPr>
          <w:color w:val="337AB7"/>
        </w:rPr>
        <w:t>Depression, Anxiety, and Stress</w:t>
      </w:r>
      <w:r w:rsidR="00EA045C" w:rsidRPr="00EA045C">
        <w:rPr>
          <w:color w:val="337AB7"/>
        </w:rPr>
        <w:t xml:space="preserve"> Symptoms and their </w:t>
      </w:r>
      <w:r w:rsidR="00EA045C">
        <w:rPr>
          <w:color w:val="337AB7"/>
        </w:rPr>
        <w:t>Associated Factors</w:t>
      </w:r>
      <w:r w:rsidR="00EA045C" w:rsidRPr="00EA045C">
        <w:rPr>
          <w:color w:val="337AB7"/>
        </w:rPr>
        <w:t xml:space="preserve"> among A</w:t>
      </w:r>
      <w:bookmarkStart w:id="0" w:name="_GoBack"/>
      <w:bookmarkEnd w:id="0"/>
      <w:r w:rsidR="00EA045C" w:rsidRPr="00EA045C">
        <w:rPr>
          <w:color w:val="337AB7"/>
        </w:rPr>
        <w:t>llied Health Students</w:t>
      </w:r>
    </w:p>
    <w:p w14:paraId="5F1F090A" w14:textId="77777777" w:rsidR="00EA045C" w:rsidRDefault="00EA045C" w:rsidP="00494130">
      <w:pPr>
        <w:pStyle w:val="Heading1"/>
        <w:spacing w:before="170"/>
        <w:ind w:left="0"/>
        <w:rPr>
          <w:color w:val="337AB7"/>
        </w:rPr>
      </w:pPr>
    </w:p>
    <w:p w14:paraId="7E2EE412" w14:textId="018C0462" w:rsidR="00EA045C" w:rsidRDefault="00EA045C" w:rsidP="00EA045C">
      <w:pPr>
        <w:pStyle w:val="BodyText"/>
        <w:spacing w:before="73" w:line="198" w:lineRule="exact"/>
        <w:ind w:left="100" w:right="5987"/>
        <w:rPr>
          <w:rFonts w:ascii="Arial"/>
        </w:rPr>
      </w:pPr>
      <w:r>
        <w:rPr>
          <w:rFonts w:ascii="Arial"/>
        </w:rPr>
        <w:t>Khader A. Almhdawi</w:t>
      </w:r>
      <w:r w:rsidR="005973B9">
        <w:rPr>
          <w:rFonts w:ascii="Arial"/>
        </w:rPr>
        <w:t xml:space="preserve">, </w:t>
      </w:r>
      <w:r>
        <w:rPr>
          <w:rFonts w:ascii="Arial"/>
        </w:rPr>
        <w:t>OT,</w:t>
      </w:r>
      <w:r w:rsidR="005973B9">
        <w:rPr>
          <w:rFonts w:ascii="Arial"/>
        </w:rPr>
        <w:t xml:space="preserve"> PhD, </w:t>
      </w:r>
      <w:r w:rsidRPr="00EA045C">
        <w:rPr>
          <w:rFonts w:ascii="Arial"/>
        </w:rPr>
        <w:t>Jordan University of Science and Technology</w:t>
      </w:r>
      <w:r w:rsidR="00581C42">
        <w:rPr>
          <w:rFonts w:ascii="Arial"/>
        </w:rPr>
        <w:t xml:space="preserve">, </w:t>
      </w:r>
      <w:r>
        <w:rPr>
          <w:rFonts w:ascii="Arial"/>
        </w:rPr>
        <w:t>Jordan</w:t>
      </w:r>
    </w:p>
    <w:p w14:paraId="43D465DE" w14:textId="77777777" w:rsidR="00AE3E37" w:rsidRDefault="00AE3E37">
      <w:pPr>
        <w:pStyle w:val="BodyText"/>
        <w:rPr>
          <w:rFonts w:ascii="Arial"/>
          <w:sz w:val="20"/>
        </w:rPr>
      </w:pPr>
    </w:p>
    <w:p w14:paraId="4654CC7E" w14:textId="77777777" w:rsidR="00AE3E37" w:rsidRDefault="00AE3E37">
      <w:pPr>
        <w:pStyle w:val="BodyText"/>
        <w:spacing w:before="3"/>
        <w:rPr>
          <w:rFonts w:ascii="Arial"/>
          <w:sz w:val="21"/>
        </w:rPr>
      </w:pPr>
    </w:p>
    <w:p w14:paraId="3E35C541"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2FDD3365" w14:textId="77777777" w:rsidR="00AE3E37" w:rsidRDefault="00A9710C">
      <w:pPr>
        <w:pStyle w:val="Heading3"/>
        <w:spacing w:before="147"/>
        <w:jc w:val="both"/>
      </w:pPr>
      <w:r>
        <w:rPr>
          <w:color w:val="BF5A14"/>
        </w:rPr>
        <w:t>Abstract</w:t>
      </w:r>
      <w:r w:rsidR="00404E5B">
        <w:rPr>
          <w:color w:val="BF5A14"/>
        </w:rPr>
        <w:t xml:space="preserve"> (300 word limit)</w:t>
      </w:r>
    </w:p>
    <w:p w14:paraId="0E233DF4" w14:textId="11A6A501" w:rsidR="00D177F8" w:rsidRPr="00D177F8" w:rsidRDefault="00D177F8" w:rsidP="00581C42">
      <w:pPr>
        <w:pStyle w:val="BodyText"/>
        <w:spacing w:before="90" w:line="280" w:lineRule="auto"/>
        <w:ind w:left="100"/>
        <w:jc w:val="both"/>
      </w:pPr>
      <w:r>
        <w:t xml:space="preserve">Statement of the Problem: </w:t>
      </w:r>
      <w:r w:rsidRPr="00D177F8">
        <w:t xml:space="preserve"> </w:t>
      </w:r>
      <w:r w:rsidR="00DA2026">
        <w:t>Many of a</w:t>
      </w:r>
      <w:r w:rsidRPr="00D177F8">
        <w:t xml:space="preserve">llied health professions (AHP) students </w:t>
      </w:r>
      <w:r w:rsidR="00DA2026">
        <w:t xml:space="preserve">are </w:t>
      </w:r>
      <w:r w:rsidRPr="00D177F8">
        <w:t>subject</w:t>
      </w:r>
      <w:r w:rsidR="00DA2026">
        <w:t>ed</w:t>
      </w:r>
      <w:r w:rsidRPr="00D177F8">
        <w:t xml:space="preserve"> to </w:t>
      </w:r>
      <w:r w:rsidR="00DA2026">
        <w:t>high</w:t>
      </w:r>
      <w:r w:rsidRPr="00D177F8">
        <w:t xml:space="preserve"> levels </w:t>
      </w:r>
      <w:r w:rsidR="00DA2026" w:rsidRPr="00D177F8">
        <w:t>of stressors</w:t>
      </w:r>
      <w:r w:rsidRPr="00D177F8">
        <w:t xml:space="preserve"> </w:t>
      </w:r>
      <w:r w:rsidR="00DA2026">
        <w:t>related to their academic activities. These stressors include</w:t>
      </w:r>
      <w:r w:rsidRPr="00D177F8">
        <w:t xml:space="preserve"> mental health symptoms (MHS). This study </w:t>
      </w:r>
      <w:r w:rsidR="00DA2026">
        <w:t xml:space="preserve">aimed to </w:t>
      </w:r>
      <w:r w:rsidR="00581C42">
        <w:t>find</w:t>
      </w:r>
      <w:r w:rsidR="00DA2026">
        <w:t xml:space="preserve"> the prevalence of </w:t>
      </w:r>
      <w:r w:rsidRPr="00D177F8">
        <w:t xml:space="preserve">MHS </w:t>
      </w:r>
      <w:r w:rsidR="00DA2026">
        <w:t>symptoms</w:t>
      </w:r>
      <w:r w:rsidRPr="00D177F8">
        <w:t xml:space="preserve"> and their </w:t>
      </w:r>
      <w:r w:rsidR="00DA2026">
        <w:t>associated factors</w:t>
      </w:r>
      <w:r w:rsidRPr="00D177F8">
        <w:t xml:space="preserve"> among students of nine</w:t>
      </w:r>
      <w:r w:rsidR="00DA2026">
        <w:t xml:space="preserve"> different</w:t>
      </w:r>
      <w:r w:rsidRPr="00D177F8">
        <w:t xml:space="preserve"> </w:t>
      </w:r>
      <w:r w:rsidR="00DA2026">
        <w:t>academic</w:t>
      </w:r>
      <w:r w:rsidRPr="00D177F8">
        <w:t xml:space="preserve"> majors. </w:t>
      </w:r>
      <w:r w:rsidR="00DA2026">
        <w:t>Methodology &amp; Theoretical Orientation: A cross</w:t>
      </w:r>
      <w:r w:rsidR="00DA2026" w:rsidRPr="00D177F8">
        <w:t xml:space="preserve"> sectional</w:t>
      </w:r>
      <w:r w:rsidRPr="00D177F8">
        <w:t xml:space="preserve"> </w:t>
      </w:r>
      <w:r w:rsidR="00DA2026">
        <w:t>study</w:t>
      </w:r>
      <w:r w:rsidRPr="00D177F8">
        <w:t xml:space="preserve"> was </w:t>
      </w:r>
      <w:r w:rsidR="00DA2026">
        <w:t>conducted</w:t>
      </w:r>
      <w:r w:rsidRPr="00D177F8">
        <w:t xml:space="preserve"> </w:t>
      </w:r>
      <w:r w:rsidR="00DA2026">
        <w:t>on 838 students representing</w:t>
      </w:r>
      <w:r w:rsidRPr="00D177F8">
        <w:t xml:space="preserve"> nine AHP academic majors. </w:t>
      </w:r>
      <w:r w:rsidR="00DA2026">
        <w:t>Students</w:t>
      </w:r>
      <w:r w:rsidRPr="00D177F8">
        <w:t xml:space="preserve"> completed </w:t>
      </w:r>
      <w:r w:rsidR="00DA2026">
        <w:t>the</w:t>
      </w:r>
      <w:r w:rsidRPr="00D177F8">
        <w:t xml:space="preserve"> validated questionnaires </w:t>
      </w:r>
      <w:r w:rsidR="00581C42">
        <w:t xml:space="preserve">of </w:t>
      </w:r>
      <w:r w:rsidR="00DA2026">
        <w:t>four sections</w:t>
      </w:r>
      <w:r w:rsidR="00FE5871">
        <w:t>;</w:t>
      </w:r>
      <w:r w:rsidRPr="00D177F8">
        <w:t xml:space="preserve"> </w:t>
      </w:r>
      <w:r w:rsidR="00FE5871" w:rsidRPr="00D177F8">
        <w:t xml:space="preserve">life style </w:t>
      </w:r>
      <w:r w:rsidR="00FE5871">
        <w:t xml:space="preserve">and </w:t>
      </w:r>
      <w:r w:rsidRPr="00D177F8">
        <w:t xml:space="preserve">demographics, Depression Anxiety Stress Scale (DASS 21), and Nordic Musculoskeletal Questionnaire. </w:t>
      </w:r>
      <w:r w:rsidR="00FE5871">
        <w:t xml:space="preserve">Levels of </w:t>
      </w:r>
      <w:r w:rsidRPr="00D177F8">
        <w:t xml:space="preserve">MHS </w:t>
      </w:r>
      <w:r w:rsidR="00FE5871">
        <w:t>symptoms</w:t>
      </w:r>
      <w:r w:rsidRPr="00D177F8">
        <w:t xml:space="preserve"> were statistically compared between </w:t>
      </w:r>
      <w:r w:rsidR="00FE5871">
        <w:t xml:space="preserve">academic majors and </w:t>
      </w:r>
      <w:r w:rsidRPr="00D177F8">
        <w:t xml:space="preserve">gender. </w:t>
      </w:r>
      <w:r w:rsidR="00FE5871" w:rsidRPr="00D177F8">
        <w:t>Statistical associations between MHS and their correlates</w:t>
      </w:r>
      <w:r w:rsidR="00FE5871">
        <w:t xml:space="preserve"> were evaluated using </w:t>
      </w:r>
      <w:r w:rsidR="00581C42">
        <w:t>multivariate</w:t>
      </w:r>
      <w:r w:rsidRPr="00D177F8">
        <w:t xml:space="preserve"> linear regre</w:t>
      </w:r>
      <w:r w:rsidR="00FE5871">
        <w:t>ssion model</w:t>
      </w:r>
      <w:r w:rsidRPr="00D177F8">
        <w:t xml:space="preserve">. </w:t>
      </w:r>
      <w:r w:rsidR="00DA2026">
        <w:t>Findings:</w:t>
      </w:r>
      <w:r w:rsidRPr="00D177F8">
        <w:t xml:space="preserve"> Mild to extremely severe MHS </w:t>
      </w:r>
      <w:r w:rsidR="00FE5871">
        <w:t>symptoms</w:t>
      </w:r>
      <w:r w:rsidRPr="00D177F8">
        <w:t xml:space="preserve"> were </w:t>
      </w:r>
      <w:r w:rsidR="00FE5871">
        <w:t>reported</w:t>
      </w:r>
      <w:r w:rsidRPr="00D177F8">
        <w:t xml:space="preserve"> </w:t>
      </w:r>
      <w:r w:rsidR="00FE5871">
        <w:t>by</w:t>
      </w:r>
      <w:r w:rsidRPr="00D177F8">
        <w:t xml:space="preserve"> </w:t>
      </w:r>
      <w:r w:rsidR="00FE5871" w:rsidRPr="00D177F8">
        <w:t xml:space="preserve">65.3% </w:t>
      </w:r>
      <w:r w:rsidR="00FE5871">
        <w:t xml:space="preserve">of the sample </w:t>
      </w:r>
      <w:r w:rsidR="00FE5871" w:rsidRPr="00D177F8">
        <w:t>for anxiety</w:t>
      </w:r>
      <w:r w:rsidR="00FE5871">
        <w:t>,</w:t>
      </w:r>
      <w:r w:rsidRPr="00D177F8">
        <w:t xml:space="preserve"> </w:t>
      </w:r>
      <w:r w:rsidR="00FE5871" w:rsidRPr="00D177F8">
        <w:t>62.2%</w:t>
      </w:r>
      <w:r w:rsidRPr="00D177F8">
        <w:t xml:space="preserve">for depression, and 54.2% for stress. </w:t>
      </w:r>
      <w:r w:rsidR="00FE5871">
        <w:t>As c</w:t>
      </w:r>
      <w:r w:rsidRPr="00D177F8">
        <w:t xml:space="preserve">ompared </w:t>
      </w:r>
      <w:r w:rsidR="00FE5871">
        <w:t>with</w:t>
      </w:r>
      <w:r w:rsidRPr="00D177F8">
        <w:t xml:space="preserve"> </w:t>
      </w:r>
      <w:r w:rsidR="00FE5871">
        <w:t>their male colleagues, female students</w:t>
      </w:r>
      <w:r w:rsidRPr="00D177F8">
        <w:t xml:space="preserve"> showed significantly higher </w:t>
      </w:r>
      <w:r w:rsidR="00FE5871">
        <w:t>scores</w:t>
      </w:r>
      <w:r w:rsidRPr="00D177F8">
        <w:t xml:space="preserve"> of stress (p &lt; 0.01) and depression (p = 0.018). </w:t>
      </w:r>
      <w:r w:rsidR="00FE5871">
        <w:t xml:space="preserve">The study finding indicated that </w:t>
      </w:r>
      <w:r w:rsidRPr="00D177F8">
        <w:t xml:space="preserve">MHS were </w:t>
      </w:r>
      <w:r w:rsidR="00FE5871">
        <w:t>significantly</w:t>
      </w:r>
      <w:r w:rsidRPr="00D177F8">
        <w:t xml:space="preserve"> associated with </w:t>
      </w:r>
      <w:r w:rsidR="00FE5871" w:rsidRPr="00D177F8">
        <w:t>musculoskeletal pain</w:t>
      </w:r>
      <w:r w:rsidR="00FE5871">
        <w:t xml:space="preserve">, </w:t>
      </w:r>
      <w:r w:rsidRPr="00D177F8">
        <w:t xml:space="preserve">diet quality, study difficulty, satisfaction with academic major, </w:t>
      </w:r>
      <w:r w:rsidR="00FE5871" w:rsidRPr="00D177F8">
        <w:t>academic major</w:t>
      </w:r>
      <w:r w:rsidR="00FE5871">
        <w:t>,</w:t>
      </w:r>
      <w:r w:rsidR="00FE5871" w:rsidRPr="00FE5871">
        <w:t xml:space="preserve"> </w:t>
      </w:r>
      <w:r w:rsidR="00FE5871" w:rsidRPr="00D177F8">
        <w:t>physical health</w:t>
      </w:r>
      <w:r w:rsidR="00FE5871">
        <w:t xml:space="preserve">, </w:t>
      </w:r>
      <w:r w:rsidRPr="00D177F8">
        <w:t xml:space="preserve">and </w:t>
      </w:r>
      <w:r w:rsidR="00FE5871" w:rsidRPr="00D177F8">
        <w:t>gender</w:t>
      </w:r>
      <w:r w:rsidRPr="00D177F8">
        <w:t xml:space="preserve">. </w:t>
      </w:r>
      <w:r w:rsidR="00FE5871">
        <w:t>Students</w:t>
      </w:r>
      <w:r w:rsidRPr="00D177F8">
        <w:t xml:space="preserve"> GPA </w:t>
      </w:r>
      <w:r w:rsidR="00FE5871">
        <w:t>showed</w:t>
      </w:r>
      <w:r w:rsidRPr="00D177F8">
        <w:t xml:space="preserve"> negative significant </w:t>
      </w:r>
      <w:r w:rsidR="00FE5871">
        <w:t>association</w:t>
      </w:r>
      <w:r w:rsidRPr="00D177F8">
        <w:t xml:space="preserve"> with MHS. </w:t>
      </w:r>
      <w:r w:rsidR="00DA2026">
        <w:t>Conclusion &amp; Significance:</w:t>
      </w:r>
      <w:r w:rsidRPr="00D177F8">
        <w:t xml:space="preserve"> MHS </w:t>
      </w:r>
      <w:r w:rsidR="00FE5871">
        <w:t>levels among</w:t>
      </w:r>
      <w:r w:rsidRPr="00D177F8">
        <w:t xml:space="preserve"> AHP </w:t>
      </w:r>
      <w:r w:rsidR="00FE5871">
        <w:t>students are high and</w:t>
      </w:r>
      <w:r w:rsidRPr="00D177F8">
        <w:t xml:space="preserve"> prevalent</w:t>
      </w:r>
      <w:r w:rsidR="00FE5871">
        <w:t>. These symptoms must</w:t>
      </w:r>
      <w:r w:rsidRPr="00D177F8">
        <w:t xml:space="preserve"> be </w:t>
      </w:r>
      <w:r w:rsidR="00FE5871">
        <w:t xml:space="preserve">handled with deep consideration by </w:t>
      </w:r>
      <w:r w:rsidRPr="00D177F8">
        <w:t>AHP educators</w:t>
      </w:r>
      <w:r w:rsidR="00FE5871">
        <w:t xml:space="preserve"> and </w:t>
      </w:r>
      <w:r w:rsidR="00F56220">
        <w:t>administrators</w:t>
      </w:r>
      <w:r w:rsidRPr="00D177F8">
        <w:t xml:space="preserve">. </w:t>
      </w:r>
      <w:r w:rsidR="00FE5871">
        <w:t>Future</w:t>
      </w:r>
      <w:r w:rsidRPr="00D177F8">
        <w:t xml:space="preserve"> studies are </w:t>
      </w:r>
      <w:r w:rsidR="00FE5871">
        <w:t>required</w:t>
      </w:r>
      <w:r w:rsidRPr="00D177F8">
        <w:t xml:space="preserve"> to </w:t>
      </w:r>
      <w:r w:rsidR="00FE5871">
        <w:t>investigate</w:t>
      </w:r>
      <w:r w:rsidRPr="00D177F8">
        <w:t xml:space="preserve"> MHS</w:t>
      </w:r>
      <w:r w:rsidR="00FE5871">
        <w:t xml:space="preserve"> etiologies</w:t>
      </w:r>
      <w:r w:rsidR="00581C42">
        <w:t>, progression,</w:t>
      </w:r>
      <w:r w:rsidR="00FE5871">
        <w:t xml:space="preserve"> and mechanisms </w:t>
      </w:r>
      <w:r w:rsidRPr="00D177F8">
        <w:t xml:space="preserve">among AHP students and </w:t>
      </w:r>
      <w:r w:rsidR="00F56220">
        <w:t>for establishing</w:t>
      </w:r>
      <w:r w:rsidRPr="00D177F8">
        <w:t xml:space="preserve"> effective treatment </w:t>
      </w:r>
      <w:r w:rsidR="00F56220">
        <w:t>protocols</w:t>
      </w:r>
      <w:r w:rsidRPr="00D177F8">
        <w:t>.</w:t>
      </w:r>
    </w:p>
    <w:p w14:paraId="790C62D9" w14:textId="304E712E" w:rsidR="00D177F8" w:rsidRPr="00D177F8" w:rsidRDefault="00D177F8" w:rsidP="00D177F8">
      <w:pPr>
        <w:pStyle w:val="BodyText"/>
        <w:spacing w:before="90" w:line="280" w:lineRule="auto"/>
        <w:ind w:left="100"/>
        <w:jc w:val="both"/>
      </w:pPr>
      <w:r w:rsidRPr="00D177F8">
        <w:t>.</w:t>
      </w:r>
    </w:p>
    <w:p w14:paraId="2E4F104B" w14:textId="77777777" w:rsidR="00D177F8" w:rsidRDefault="00D177F8">
      <w:pPr>
        <w:pStyle w:val="BodyText"/>
        <w:spacing w:before="90" w:line="280" w:lineRule="auto"/>
        <w:ind w:left="100"/>
        <w:jc w:val="both"/>
      </w:pPr>
    </w:p>
    <w:p w14:paraId="3C7204E9" w14:textId="77777777" w:rsidR="00D177F8" w:rsidRDefault="00D177F8">
      <w:pPr>
        <w:pStyle w:val="BodyText"/>
        <w:spacing w:before="90" w:line="280" w:lineRule="auto"/>
        <w:ind w:left="100"/>
        <w:jc w:val="both"/>
      </w:pPr>
    </w:p>
    <w:p w14:paraId="080B57FE" w14:textId="14748908" w:rsidR="00AE3E37" w:rsidRDefault="00A9710C" w:rsidP="00D177F8">
      <w:pPr>
        <w:pStyle w:val="Heading3"/>
        <w:spacing w:before="74"/>
      </w:pPr>
      <w:r>
        <w:rPr>
          <w:b w:val="0"/>
        </w:rPr>
        <w:br w:type="column"/>
      </w:r>
    </w:p>
    <w:p w14:paraId="363B6378" w14:textId="5CDF22E7" w:rsidR="00AE3E37" w:rsidRDefault="00AE3E37">
      <w:pPr>
        <w:pStyle w:val="BodyText"/>
        <w:spacing w:before="2"/>
        <w:rPr>
          <w:rFonts w:ascii="Arial"/>
          <w:b/>
          <w:sz w:val="16"/>
        </w:rPr>
      </w:pPr>
    </w:p>
    <w:p w14:paraId="1F63D547" w14:textId="272F1C55" w:rsidR="005973B9" w:rsidRDefault="005973B9" w:rsidP="005973B9">
      <w:pPr>
        <w:spacing w:line="204" w:lineRule="exact"/>
        <w:rPr>
          <w:rFonts w:ascii="Arial"/>
          <w:b/>
          <w:sz w:val="20"/>
        </w:rPr>
      </w:pPr>
      <w:r>
        <w:rPr>
          <w:rFonts w:ascii="Arial"/>
          <w:b/>
          <w:color w:val="BF5A14"/>
          <w:sz w:val="20"/>
        </w:rPr>
        <w:t>Recent Publications (minimum 5)</w:t>
      </w:r>
    </w:p>
    <w:p w14:paraId="5A0FE065" w14:textId="77777777" w:rsidR="00F56220" w:rsidRPr="00F56220" w:rsidRDefault="00F56220" w:rsidP="00F56220">
      <w:pPr>
        <w:pStyle w:val="BodyText"/>
        <w:numPr>
          <w:ilvl w:val="0"/>
          <w:numId w:val="3"/>
        </w:numPr>
        <w:spacing w:before="85" w:line="216" w:lineRule="exact"/>
        <w:ind w:right="138"/>
        <w:jc w:val="both"/>
        <w:rPr>
          <w:rFonts w:ascii="Calibri" w:hAnsi="Calibri"/>
        </w:rPr>
      </w:pPr>
      <w:r w:rsidRPr="00F56220">
        <w:rPr>
          <w:rFonts w:ascii="Calibri" w:hAnsi="Calibri"/>
        </w:rPr>
        <w:t>Beiter R, Nash R, McCrady M, Rhoades D, Linscomb M, Clarahan M, et al. The prevalence and correlates of depression, anxiety, and stress in a sample of college students. Journal of affective disorders. 2015;173:90-6.</w:t>
      </w:r>
    </w:p>
    <w:p w14:paraId="2E20581C" w14:textId="02969E42" w:rsidR="00F56220" w:rsidRPr="00F56220" w:rsidRDefault="00F56220" w:rsidP="00F56220">
      <w:pPr>
        <w:pStyle w:val="BodyText"/>
        <w:numPr>
          <w:ilvl w:val="0"/>
          <w:numId w:val="3"/>
        </w:numPr>
        <w:spacing w:before="85" w:line="216" w:lineRule="exact"/>
        <w:ind w:right="138"/>
        <w:jc w:val="both"/>
        <w:rPr>
          <w:rFonts w:ascii="Calibri" w:hAnsi="Calibri"/>
        </w:rPr>
      </w:pPr>
      <w:bookmarkStart w:id="1" w:name="_ENREF_13"/>
      <w:r w:rsidRPr="00F56220">
        <w:rPr>
          <w:rFonts w:ascii="Calibri" w:hAnsi="Calibri"/>
        </w:rPr>
        <w:t>Dutta AP, Pyles MA, Miederhoff PA. Stress in health professions students: myth or reality? A review of the existing literature. Journal of National Black Nurses' Association : JNBNA. 2005;16(1):63-8.</w:t>
      </w:r>
      <w:bookmarkEnd w:id="1"/>
    </w:p>
    <w:p w14:paraId="669ACE4B" w14:textId="5167BFCB" w:rsidR="00F56220" w:rsidRPr="00F56220" w:rsidRDefault="00F56220" w:rsidP="00F56220">
      <w:pPr>
        <w:pStyle w:val="BodyText"/>
        <w:numPr>
          <w:ilvl w:val="0"/>
          <w:numId w:val="3"/>
        </w:numPr>
        <w:spacing w:before="85" w:line="216" w:lineRule="exact"/>
        <w:ind w:right="138"/>
        <w:jc w:val="both"/>
        <w:rPr>
          <w:rFonts w:ascii="Calibri" w:hAnsi="Calibri"/>
        </w:rPr>
      </w:pPr>
      <w:bookmarkStart w:id="2" w:name="_ENREF_16"/>
      <w:r w:rsidRPr="00F56220">
        <w:rPr>
          <w:rFonts w:ascii="Calibri" w:hAnsi="Calibri"/>
        </w:rPr>
        <w:t>Chernomas WM, Shapiro C. Stress, depression, and anxiety among undergraduate nursing students. International journal of nursing education scholarship. 2013;10(1):255-66.</w:t>
      </w:r>
      <w:bookmarkEnd w:id="2"/>
    </w:p>
    <w:p w14:paraId="5BE8EEF5" w14:textId="1435AD9C" w:rsidR="00F56220" w:rsidRPr="00F56220" w:rsidRDefault="00F56220" w:rsidP="00F56220">
      <w:pPr>
        <w:pStyle w:val="BodyText"/>
        <w:numPr>
          <w:ilvl w:val="0"/>
          <w:numId w:val="3"/>
        </w:numPr>
        <w:spacing w:before="85" w:line="216" w:lineRule="exact"/>
        <w:ind w:right="138"/>
        <w:jc w:val="both"/>
        <w:rPr>
          <w:rFonts w:ascii="Calibri" w:hAnsi="Calibri"/>
        </w:rPr>
      </w:pPr>
      <w:bookmarkStart w:id="3" w:name="_ENREF_17"/>
      <w:r w:rsidRPr="00F56220">
        <w:rPr>
          <w:rFonts w:ascii="Calibri" w:hAnsi="Calibri"/>
        </w:rPr>
        <w:t>Benbassat J, Baumal R, Chan S, Nirel N. Sources of distress during medical training and clinical practice: Suggestions for reducing their impact. Medical teacher. 2011;33(6):486-90.</w:t>
      </w:r>
      <w:bookmarkEnd w:id="3"/>
    </w:p>
    <w:p w14:paraId="1224136F" w14:textId="6A51EB7F" w:rsidR="00F56220" w:rsidRPr="00F56220" w:rsidRDefault="00F56220" w:rsidP="00F56220">
      <w:pPr>
        <w:pStyle w:val="BodyText"/>
        <w:numPr>
          <w:ilvl w:val="0"/>
          <w:numId w:val="3"/>
        </w:numPr>
        <w:spacing w:before="85" w:line="216" w:lineRule="exact"/>
        <w:ind w:right="138"/>
        <w:jc w:val="both"/>
        <w:rPr>
          <w:rFonts w:ascii="Calibri" w:hAnsi="Calibri"/>
        </w:rPr>
      </w:pPr>
      <w:bookmarkStart w:id="4" w:name="_ENREF_18"/>
      <w:r w:rsidRPr="00F56220">
        <w:rPr>
          <w:rFonts w:ascii="Calibri" w:hAnsi="Calibri"/>
        </w:rPr>
        <w:t>Omigbodun OO, Odukogbe AT, Omigbodun AO, Yusuf OB, Bella TT, Olayemi O. Stressors and psychological symptoms in students of medicine and allied health professions in Nigeria. Social psychiatry and psychiatric epidemiology. 2006;41(5):415-21.</w:t>
      </w:r>
      <w:bookmarkEnd w:id="4"/>
    </w:p>
    <w:p w14:paraId="0D0A486B" w14:textId="63C45F52" w:rsidR="00F56220" w:rsidRPr="00F56220" w:rsidRDefault="00F56220" w:rsidP="00F56220">
      <w:pPr>
        <w:pStyle w:val="BodyText"/>
        <w:numPr>
          <w:ilvl w:val="0"/>
          <w:numId w:val="3"/>
        </w:numPr>
        <w:spacing w:before="85" w:line="216" w:lineRule="exact"/>
        <w:ind w:right="138"/>
        <w:jc w:val="both"/>
        <w:rPr>
          <w:rFonts w:ascii="Calibri" w:hAnsi="Calibri"/>
        </w:rPr>
      </w:pPr>
      <w:bookmarkStart w:id="5" w:name="_ENREF_19"/>
      <w:r w:rsidRPr="00F56220">
        <w:rPr>
          <w:rFonts w:ascii="Calibri" w:hAnsi="Calibri"/>
        </w:rPr>
        <w:t>Higgs J, Hunt A, Higgs C, Neubauer D. Physiotherapy education in the changing international healthcare and educational contexts. Advances in Physiotherapy. 1999;1(1):17-26.</w:t>
      </w:r>
      <w:bookmarkEnd w:id="5"/>
    </w:p>
    <w:p w14:paraId="5E88E219" w14:textId="7F89B41D" w:rsidR="00F56220" w:rsidRPr="00F56220" w:rsidRDefault="00F56220" w:rsidP="00F56220">
      <w:pPr>
        <w:pStyle w:val="BodyText"/>
        <w:numPr>
          <w:ilvl w:val="0"/>
          <w:numId w:val="3"/>
        </w:numPr>
        <w:spacing w:before="85" w:line="216" w:lineRule="exact"/>
        <w:ind w:right="138"/>
        <w:jc w:val="both"/>
        <w:rPr>
          <w:rFonts w:ascii="Calibri" w:hAnsi="Calibri"/>
        </w:rPr>
      </w:pPr>
      <w:bookmarkStart w:id="6" w:name="_ENREF_20"/>
      <w:r w:rsidRPr="00F56220">
        <w:rPr>
          <w:rFonts w:ascii="Calibri" w:hAnsi="Calibri"/>
        </w:rPr>
        <w:t>Sarid O, Anson O, Yaari A, Margalith M. Academic stress, immunological reaction, and academic performance among students of nursing and physiotherapy. Research in nursing &amp; health. 2004;27(5):370-7.</w:t>
      </w:r>
      <w:bookmarkEnd w:id="6"/>
    </w:p>
    <w:p w14:paraId="50EFE870" w14:textId="77777777" w:rsidR="00AE3E37" w:rsidRPr="00F56220" w:rsidRDefault="00AE3E37" w:rsidP="00F56220">
      <w:pPr>
        <w:pStyle w:val="BodyText"/>
        <w:spacing w:before="85" w:line="216" w:lineRule="exact"/>
        <w:ind w:left="383" w:right="138"/>
        <w:jc w:val="both"/>
        <w:rPr>
          <w:rFonts w:ascii="Calibri" w:hAnsi="Calibri"/>
        </w:rPr>
      </w:pPr>
    </w:p>
    <w:p w14:paraId="1EB4EA6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D904EFA" w14:textId="77777777" w:rsidR="00AE3E37" w:rsidRDefault="00AE3E37">
      <w:pPr>
        <w:pStyle w:val="BodyText"/>
        <w:rPr>
          <w:rFonts w:ascii="Calibri"/>
          <w:sz w:val="20"/>
        </w:rPr>
      </w:pPr>
    </w:p>
    <w:p w14:paraId="44328817"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4F17C8" wp14:editId="3A4FF69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7F848C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19BA7D4" w14:textId="77777777" w:rsidR="00AE3E37" w:rsidRDefault="008756E6" w:rsidP="00404E5B">
      <w:pPr>
        <w:spacing w:before="92"/>
        <w:ind w:right="4234"/>
        <w:rPr>
          <w:rFonts w:ascii="Arial"/>
        </w:rPr>
      </w:pPr>
      <w:r>
        <w:rPr>
          <w:noProof/>
        </w:rPr>
        <w:t xml:space="preserve">              </w:t>
      </w:r>
      <w:r>
        <w:rPr>
          <w:noProof/>
        </w:rPr>
        <w:drawing>
          <wp:inline distT="0" distB="0" distL="0" distR="0" wp14:anchorId="28B3319B" wp14:editId="7D82D6B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25D55C92" w14:textId="6D988417" w:rsidR="00EA045C" w:rsidRPr="00EA045C" w:rsidRDefault="00EA045C" w:rsidP="00EA045C">
      <w:pPr>
        <w:spacing w:before="41" w:line="154" w:lineRule="exact"/>
        <w:ind w:left="213" w:right="231"/>
        <w:jc w:val="both"/>
        <w:rPr>
          <w:rFonts w:ascii="Arial"/>
          <w:sz w:val="14"/>
        </w:rPr>
      </w:pPr>
      <w:r w:rsidRPr="00EA045C">
        <w:rPr>
          <w:rFonts w:ascii="Arial"/>
          <w:sz w:val="14"/>
        </w:rPr>
        <w:t>Dr Khader Almhdawi is the Chairman of Rehabilitation Sciences department (PT, OT, and speech/Audiology) at Jordan University of Science &amp; Technology (JUST), Irbid-Jordan.</w:t>
      </w:r>
      <w:r>
        <w:rPr>
          <w:rFonts w:ascii="Arial"/>
          <w:sz w:val="14"/>
        </w:rPr>
        <w:t xml:space="preserve"> </w:t>
      </w:r>
      <w:r w:rsidRPr="00EA045C">
        <w:rPr>
          <w:rFonts w:ascii="Arial"/>
          <w:sz w:val="14"/>
        </w:rPr>
        <w:t>Khader got his OT BSc from JUST in 2003 and his MSc from Colorado State University, USA, and PhD in Rehabilitation Sciences (stroke rehabilitation) from the University of Minnesota, USA in 2011. Dr. Almhdawi and his graduate students are currently researching in the field of adults' physical dysfunctions particularly of neurological challenges, assistive technology, occupational stress</w:t>
      </w:r>
      <w:r w:rsidR="00414660">
        <w:rPr>
          <w:rFonts w:ascii="Arial"/>
          <w:sz w:val="14"/>
        </w:rPr>
        <w:t xml:space="preserve"> (physical and mental)</w:t>
      </w:r>
      <w:r w:rsidRPr="00EA045C">
        <w:rPr>
          <w:rFonts w:ascii="Arial"/>
          <w:sz w:val="14"/>
        </w:rPr>
        <w:t>, education, and accommodating individuals with disabilities and integrating them in community.</w:t>
      </w:r>
    </w:p>
    <w:p w14:paraId="4509B22C" w14:textId="7084CEE1" w:rsidR="00AE3E37" w:rsidRDefault="00EA045C" w:rsidP="00EA045C">
      <w:pPr>
        <w:spacing w:before="62"/>
        <w:ind w:left="4217" w:right="4235"/>
        <w:jc w:val="center"/>
        <w:rPr>
          <w:rFonts w:ascii="Arial"/>
          <w:sz w:val="14"/>
        </w:rPr>
      </w:pPr>
      <w:r>
        <w:rPr>
          <w:rFonts w:ascii="Arial"/>
          <w:sz w:val="14"/>
        </w:rPr>
        <w:t xml:space="preserve"> </w:t>
      </w:r>
      <w:r w:rsidR="00A9710C">
        <w:rPr>
          <w:rFonts w:ascii="Arial"/>
          <w:sz w:val="14"/>
        </w:rPr>
        <w:t xml:space="preserve">Email: </w:t>
      </w:r>
      <w:hyperlink r:id="rId11" w:history="1">
        <w:r w:rsidRPr="00831E81">
          <w:rPr>
            <w:rStyle w:val="Hyperlink"/>
            <w:rFonts w:ascii="Arial"/>
            <w:sz w:val="14"/>
          </w:rPr>
          <w:t>khader@just.edu.jo</w:t>
        </w:r>
      </w:hyperlink>
    </w:p>
    <w:p w14:paraId="20051F1F"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F74B275" wp14:editId="5AEEE2F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2531F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F87B9A1" w14:textId="77777777" w:rsidR="00AE3E37" w:rsidRDefault="00AE3E37">
      <w:pPr>
        <w:pStyle w:val="BodyText"/>
        <w:rPr>
          <w:rFonts w:ascii="Arial"/>
          <w:sz w:val="20"/>
        </w:rPr>
      </w:pPr>
    </w:p>
    <w:p w14:paraId="14E95FBC" w14:textId="77777777" w:rsidR="00AE3E37" w:rsidRDefault="00AE3E37">
      <w:pPr>
        <w:pStyle w:val="BodyText"/>
        <w:rPr>
          <w:rFonts w:ascii="Arial"/>
          <w:sz w:val="20"/>
        </w:rPr>
      </w:pPr>
    </w:p>
    <w:p w14:paraId="580A67B7" w14:textId="77777777" w:rsidR="00AE3E37" w:rsidRDefault="00AE3E37">
      <w:pPr>
        <w:pStyle w:val="BodyText"/>
        <w:spacing w:before="7"/>
        <w:rPr>
          <w:rFonts w:ascii="Arial"/>
          <w:sz w:val="29"/>
        </w:rPr>
      </w:pPr>
    </w:p>
    <w:p w14:paraId="2239CF11" w14:textId="77777777" w:rsidR="00AE3E37" w:rsidRPr="00B21A57" w:rsidRDefault="00A9710C">
      <w:pPr>
        <w:spacing w:before="39"/>
        <w:ind w:left="100"/>
        <w:rPr>
          <w:rFonts w:ascii="Minion Pro"/>
          <w:b/>
          <w:sz w:val="20"/>
        </w:rPr>
      </w:pPr>
      <w:r w:rsidRPr="00B21A57">
        <w:rPr>
          <w:rFonts w:ascii="Minion Pro"/>
          <w:b/>
          <w:sz w:val="20"/>
        </w:rPr>
        <w:t>Notes/Comments:</w:t>
      </w:r>
    </w:p>
    <w:p w14:paraId="1EC9951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66A86DA" w14:textId="77777777" w:rsidR="00AE3E37" w:rsidRDefault="00AE3E37" w:rsidP="00EA045C">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0ABE1E" w14:textId="77777777" w:rsidR="00DE3104" w:rsidRDefault="00DE3104">
      <w:r>
        <w:separator/>
      </w:r>
    </w:p>
  </w:endnote>
  <w:endnote w:type="continuationSeparator" w:id="0">
    <w:p w14:paraId="7E8E7B11" w14:textId="77777777" w:rsidR="00DE3104" w:rsidRDefault="00DE3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1B6D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8D82615" wp14:editId="6739B72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BDD3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BC2C526" w14:textId="3E94C0BD" w:rsidR="00AE3E37" w:rsidRPr="005B3A56" w:rsidRDefault="00A9710C" w:rsidP="00EA045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D8261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6DBDD3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BC2C526" w14:textId="3E94C0BD" w:rsidR="00AE3E37" w:rsidRPr="005B3A56" w:rsidRDefault="00A9710C" w:rsidP="00EA045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C33ACCE" wp14:editId="557934A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7775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1DAAF3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33ACC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53E7775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1DAAF3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5E6A285" wp14:editId="1BF5A1B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1EB6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6A28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4B21EB6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86A508" w14:textId="77777777" w:rsidR="00DE3104" w:rsidRDefault="00DE3104">
      <w:r>
        <w:separator/>
      </w:r>
    </w:p>
  </w:footnote>
  <w:footnote w:type="continuationSeparator" w:id="0">
    <w:p w14:paraId="0E784965" w14:textId="77777777" w:rsidR="00DE3104" w:rsidRDefault="00DE3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2B54C"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BCF0057" wp14:editId="0F4CCF3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96AFB" w14:textId="58A40E25" w:rsidR="00AE3E37" w:rsidRPr="005B3A56" w:rsidRDefault="00414660" w:rsidP="00414660">
                          <w:pPr>
                            <w:spacing w:before="2" w:line="249" w:lineRule="auto"/>
                            <w:ind w:left="156" w:right="18" w:hanging="137"/>
                            <w:rPr>
                              <w:rFonts w:ascii="Arial"/>
                              <w:color w:val="FFFFFF" w:themeColor="background1"/>
                              <w:sz w:val="14"/>
                            </w:rPr>
                          </w:pPr>
                          <w:r>
                            <w:rPr>
                              <w:rFonts w:ascii="Arial"/>
                              <w:color w:val="FFFFFF" w:themeColor="background1"/>
                              <w:sz w:val="14"/>
                            </w:rPr>
                            <w:t xml:space="preserve">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CF005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39496AFB" w14:textId="58A40E25" w:rsidR="00AE3E37" w:rsidRPr="005B3A56" w:rsidRDefault="00414660" w:rsidP="00414660">
                    <w:pPr>
                      <w:spacing w:before="2" w:line="249" w:lineRule="auto"/>
                      <w:ind w:left="156" w:right="18" w:hanging="137"/>
                      <w:rPr>
                        <w:rFonts w:ascii="Arial"/>
                        <w:color w:val="FFFFFF" w:themeColor="background1"/>
                        <w:sz w:val="14"/>
                      </w:rPr>
                    </w:pPr>
                    <w:r>
                      <w:rPr>
                        <w:rFonts w:ascii="Arial"/>
                        <w:color w:val="FFFFFF" w:themeColor="background1"/>
                        <w:sz w:val="14"/>
                      </w:rPr>
                      <w:t xml:space="preserve">T </w:t>
                    </w: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0B64102" wp14:editId="3AE89CE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6C52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956BD2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6410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3BD6C52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956BD2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D6511"/>
    <w:rsid w:val="000E2911"/>
    <w:rsid w:val="001263DF"/>
    <w:rsid w:val="00234427"/>
    <w:rsid w:val="00292ED9"/>
    <w:rsid w:val="00404E5B"/>
    <w:rsid w:val="00414660"/>
    <w:rsid w:val="00414F7B"/>
    <w:rsid w:val="004355DC"/>
    <w:rsid w:val="004749B4"/>
    <w:rsid w:val="00494130"/>
    <w:rsid w:val="004F3523"/>
    <w:rsid w:val="00581C42"/>
    <w:rsid w:val="005973B9"/>
    <w:rsid w:val="005B3A56"/>
    <w:rsid w:val="006060CE"/>
    <w:rsid w:val="0063497F"/>
    <w:rsid w:val="00873DF0"/>
    <w:rsid w:val="008756E6"/>
    <w:rsid w:val="009B2D44"/>
    <w:rsid w:val="00A07E82"/>
    <w:rsid w:val="00A9710C"/>
    <w:rsid w:val="00AE3E37"/>
    <w:rsid w:val="00B21A57"/>
    <w:rsid w:val="00C33602"/>
    <w:rsid w:val="00CD6F55"/>
    <w:rsid w:val="00D177F8"/>
    <w:rsid w:val="00DA2026"/>
    <w:rsid w:val="00DE3104"/>
    <w:rsid w:val="00EA045C"/>
    <w:rsid w:val="00F36013"/>
    <w:rsid w:val="00F56220"/>
    <w:rsid w:val="00F72EEA"/>
    <w:rsid w:val="00F84CAE"/>
    <w:rsid w:val="00FE587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0464F66"/>
  <w15:docId w15:val="{45D3F87A-2CFB-48E5-BBBE-46F116F47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F56220"/>
    <w:pPr>
      <w:widowControl/>
      <w:spacing w:after="200"/>
    </w:pPr>
    <w:rPr>
      <w:rFonts w:ascii="Calibri" w:eastAsia="Times New Roman" w:hAnsi="Calibri" w:cs="Times New Roman"/>
      <w:noProof/>
      <w:lang w:val="x-none" w:eastAsia="x-none"/>
    </w:rPr>
  </w:style>
  <w:style w:type="character" w:customStyle="1" w:styleId="EndNoteBibliographyChar">
    <w:name w:val="EndNote Bibliography Char"/>
    <w:link w:val="EndNoteBibliography"/>
    <w:locked/>
    <w:rsid w:val="00F56220"/>
    <w:rPr>
      <w:rFonts w:ascii="Calibri" w:eastAsia="Times New Roman" w:hAnsi="Calibri" w:cs="Times New Roman"/>
      <w:noProof/>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hader@just.edu.jo"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42597-A3A2-40AA-810B-DFA5AAB6B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625</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Khader Al Mhdawi</cp:lastModifiedBy>
  <cp:revision>8</cp:revision>
  <cp:lastPrinted>2019-01-21T12:30:00Z</cp:lastPrinted>
  <dcterms:created xsi:type="dcterms:W3CDTF">2019-01-20T12:16:00Z</dcterms:created>
  <dcterms:modified xsi:type="dcterms:W3CDTF">2019-01-21T12:33:00Z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