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AEEDF9" w14:textId="77777777"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14:paraId="049C7709" w14:textId="77777777" w:rsidR="0035487C" w:rsidRDefault="00B3082B" w:rsidP="0035487C">
      <w:pPr>
        <w:rPr>
          <w:rFonts w:ascii="Times New Roman" w:hAnsi="Times New Roman" w:cs="Times New Roman"/>
          <w:b/>
          <w:sz w:val="24"/>
          <w:szCs w:val="24"/>
        </w:rPr>
      </w:pPr>
      <w:r>
        <w:rPr>
          <w:rFonts w:ascii="Times New Roman" w:hAnsi="Times New Roman" w:cs="Times New Roman"/>
          <w:b/>
          <w:sz w:val="24"/>
          <w:szCs w:val="24"/>
        </w:rPr>
        <w:t xml:space="preserve">Abstract Title: </w:t>
      </w:r>
    </w:p>
    <w:p w14:paraId="4D6DCE24" w14:textId="14D761C3" w:rsidR="0035487C" w:rsidRPr="0035487C" w:rsidRDefault="0035487C" w:rsidP="0035487C">
      <w:pPr>
        <w:rPr>
          <w:rFonts w:ascii="Times New Roman" w:hAnsi="Times New Roman" w:cs="Times New Roman"/>
          <w:sz w:val="24"/>
          <w:szCs w:val="24"/>
          <w:lang w:val="en-GB"/>
        </w:rPr>
      </w:pPr>
      <w:r w:rsidRPr="0035487C">
        <w:rPr>
          <w:rFonts w:ascii="Times New Roman" w:hAnsi="Times New Roman" w:cs="Times New Roman"/>
          <w:b/>
          <w:bCs/>
          <w:sz w:val="24"/>
          <w:szCs w:val="24"/>
          <w:lang w:val="en-GB"/>
        </w:rPr>
        <w:t>Psychedelics and the treatment of Mental Disorders</w:t>
      </w:r>
      <w:r w:rsidRPr="0035487C">
        <w:rPr>
          <w:rFonts w:ascii="Times New Roman" w:hAnsi="Times New Roman" w:cs="Times New Roman"/>
          <w:b/>
          <w:bCs/>
          <w:sz w:val="24"/>
          <w:szCs w:val="24"/>
          <w:lang w:val="en-GB"/>
        </w:rPr>
        <w:t xml:space="preserve">: </w:t>
      </w:r>
      <w:r w:rsidRPr="0035487C">
        <w:rPr>
          <w:rFonts w:ascii="Times New Roman" w:hAnsi="Times New Roman" w:cs="Times New Roman"/>
          <w:b/>
          <w:bCs/>
          <w:sz w:val="24"/>
          <w:szCs w:val="24"/>
          <w:lang w:val="en-GB"/>
        </w:rPr>
        <w:t>A literature review of the effectiveness of MDMA-Assisted Psychotherapy on chronic, treatment-resistant Post Traumatic Stress Disorder (PTSD)</w:t>
      </w:r>
      <w:bookmarkStart w:id="0" w:name="_GoBack"/>
      <w:bookmarkEnd w:id="0"/>
    </w:p>
    <w:p w14:paraId="5EEC5713" w14:textId="48C8C23C" w:rsidR="00DF04E3" w:rsidRDefault="00DF04E3" w:rsidP="00495C76">
      <w:pPr>
        <w:jc w:val="center"/>
        <w:rPr>
          <w:rFonts w:ascii="Times New Roman" w:hAnsi="Times New Roman" w:cs="Times New Roman"/>
          <w:b/>
          <w:sz w:val="24"/>
          <w:szCs w:val="24"/>
        </w:rPr>
      </w:pPr>
    </w:p>
    <w:p w14:paraId="2BD56A37" w14:textId="10C02FCD" w:rsidR="00DF04E3" w:rsidRDefault="0035487C"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Julia Craggs</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 xml:space="preserve">Amy Manley, Ben Sessa </w:t>
      </w:r>
    </w:p>
    <w:p w14:paraId="3558928D" w14:textId="77777777" w:rsidR="0028059F" w:rsidRDefault="0028059F" w:rsidP="00DF04E3">
      <w:pPr>
        <w:pStyle w:val="HTMLPreformatted"/>
        <w:rPr>
          <w:rFonts w:ascii="Times New Roman" w:hAnsi="Times New Roman" w:cs="Times New Roman"/>
          <w:i/>
          <w:iCs/>
          <w:sz w:val="24"/>
          <w:vertAlign w:val="superscript"/>
        </w:rPr>
      </w:pPr>
    </w:p>
    <w:p w14:paraId="21FB0B82" w14:textId="351D907F"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35487C">
        <w:rPr>
          <w:rFonts w:ascii="Times New Roman" w:hAnsi="Times New Roman" w:cs="Times New Roman"/>
          <w:i/>
          <w:iCs/>
          <w:sz w:val="24"/>
        </w:rPr>
        <w:t xml:space="preserve">Julia </w:t>
      </w:r>
      <w:proofErr w:type="gramStart"/>
      <w:r w:rsidR="0035487C">
        <w:rPr>
          <w:rFonts w:ascii="Times New Roman" w:hAnsi="Times New Roman" w:cs="Times New Roman"/>
          <w:i/>
          <w:iCs/>
          <w:sz w:val="24"/>
        </w:rPr>
        <w:t xml:space="preserve">Craggs </w:t>
      </w:r>
      <w:r w:rsidR="00435234" w:rsidRPr="00435234">
        <w:rPr>
          <w:rFonts w:ascii="Times New Roman" w:hAnsi="Times New Roman" w:cs="Times New Roman"/>
          <w:i/>
          <w:iCs/>
          <w:sz w:val="24"/>
        </w:rPr>
        <w:t xml:space="preserve"> (</w:t>
      </w:r>
      <w:proofErr w:type="gramEnd"/>
      <w:r w:rsidRPr="00435234">
        <w:rPr>
          <w:rFonts w:ascii="Times New Roman" w:hAnsi="Times New Roman" w:cs="Times New Roman" w:hint="eastAsia"/>
          <w:i/>
          <w:iCs/>
          <w:sz w:val="24"/>
        </w:rPr>
        <w:t xml:space="preserve">University of </w:t>
      </w:r>
      <w:r w:rsidR="0035487C">
        <w:rPr>
          <w:rFonts w:ascii="Times New Roman" w:hAnsi="Times New Roman" w:cs="Times New Roman"/>
          <w:i/>
          <w:iCs/>
          <w:sz w:val="24"/>
        </w:rPr>
        <w:t xml:space="preserve">Bristol, </w:t>
      </w:r>
      <w:r w:rsidRPr="00435234">
        <w:rPr>
          <w:rFonts w:ascii="Times New Roman" w:hAnsi="Times New Roman" w:cs="Times New Roman"/>
          <w:i/>
          <w:iCs/>
          <w:sz w:val="24"/>
        </w:rPr>
        <w:t>UK</w:t>
      </w:r>
      <w:r w:rsidR="00435234" w:rsidRPr="00435234">
        <w:rPr>
          <w:rFonts w:ascii="Times New Roman" w:hAnsi="Times New Roman" w:cs="Times New Roman"/>
          <w:i/>
          <w:iCs/>
          <w:sz w:val="24"/>
        </w:rPr>
        <w:t>)</w:t>
      </w:r>
    </w:p>
    <w:p w14:paraId="36F53D5D" w14:textId="5B35138C" w:rsidR="00DF04E3" w:rsidRPr="00435234" w:rsidRDefault="00DF04E3" w:rsidP="00DF04E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35487C">
        <w:rPr>
          <w:rFonts w:ascii="Times New Roman" w:hAnsi="Times New Roman" w:cs="Times New Roman"/>
          <w:i/>
          <w:iCs/>
          <w:sz w:val="24"/>
        </w:rPr>
        <w:t>Amy Manley</w:t>
      </w:r>
      <w:r w:rsidR="00435234" w:rsidRPr="00435234">
        <w:rPr>
          <w:rFonts w:ascii="Times New Roman" w:hAnsi="Times New Roman" w:cs="Times New Roman"/>
          <w:i/>
          <w:iCs/>
          <w:sz w:val="24"/>
        </w:rPr>
        <w:t xml:space="preserve"> (</w:t>
      </w:r>
      <w:r w:rsidR="0035487C">
        <w:rPr>
          <w:rFonts w:ascii="Times New Roman" w:hAnsi="Times New Roman" w:cs="Times New Roman"/>
          <w:i/>
          <w:iCs/>
          <w:sz w:val="24"/>
        </w:rPr>
        <w:t>North Bristol Trust</w:t>
      </w:r>
      <w:r w:rsidRPr="00435234">
        <w:rPr>
          <w:rFonts w:ascii="Times New Roman" w:hAnsi="Times New Roman" w:cs="Times New Roman"/>
          <w:i/>
          <w:iCs/>
          <w:sz w:val="24"/>
        </w:rPr>
        <w:t>, UK</w:t>
      </w:r>
      <w:r w:rsidR="00435234" w:rsidRPr="00435234">
        <w:rPr>
          <w:rFonts w:ascii="Times New Roman" w:hAnsi="Times New Roman" w:cs="Times New Roman"/>
          <w:i/>
          <w:iCs/>
          <w:sz w:val="24"/>
        </w:rPr>
        <w:t>)</w:t>
      </w:r>
    </w:p>
    <w:p w14:paraId="793FE908" w14:textId="3BCD6D09" w:rsidR="0028059F" w:rsidRDefault="0028059F" w:rsidP="0028059F">
      <w:pPr>
        <w:pStyle w:val="HTMLPreformatted"/>
        <w:rPr>
          <w:rFonts w:ascii="Times New Roman" w:hAnsi="Times New Roman" w:cs="Times New Roman"/>
          <w:i/>
          <w:iCs/>
          <w:sz w:val="24"/>
        </w:rPr>
      </w:pPr>
      <w:r w:rsidRPr="0028059F">
        <w:rPr>
          <w:rFonts w:ascii="Times New Roman" w:hAnsi="Times New Roman" w:cs="Times New Roman"/>
          <w:i/>
          <w:iCs/>
          <w:sz w:val="24"/>
          <w:vertAlign w:val="superscript"/>
        </w:rPr>
        <w:t>3</w:t>
      </w:r>
      <w:r w:rsidR="0035487C">
        <w:rPr>
          <w:rFonts w:ascii="Times New Roman" w:hAnsi="Times New Roman" w:cs="Times New Roman"/>
          <w:i/>
          <w:iCs/>
          <w:sz w:val="24"/>
        </w:rPr>
        <w:t xml:space="preserve">Ben Sessa </w:t>
      </w:r>
      <w:r w:rsidR="00435234">
        <w:rPr>
          <w:rFonts w:ascii="Times New Roman" w:hAnsi="Times New Roman" w:cs="Times New Roman"/>
          <w:i/>
          <w:iCs/>
          <w:sz w:val="24"/>
        </w:rPr>
        <w:t>(</w:t>
      </w:r>
      <w:r w:rsidR="0035487C">
        <w:rPr>
          <w:rFonts w:ascii="Times New Roman" w:hAnsi="Times New Roman" w:cs="Times New Roman"/>
          <w:i/>
          <w:iCs/>
          <w:sz w:val="24"/>
        </w:rPr>
        <w:t>North Bristol Trust</w:t>
      </w:r>
      <w:r>
        <w:rPr>
          <w:rFonts w:ascii="Times New Roman" w:hAnsi="Times New Roman" w:cs="Times New Roman"/>
          <w:i/>
          <w:iCs/>
          <w:sz w:val="24"/>
        </w:rPr>
        <w:t>, UK</w:t>
      </w:r>
      <w:r w:rsidR="00435234">
        <w:rPr>
          <w:rFonts w:ascii="Times New Roman" w:hAnsi="Times New Roman" w:cs="Times New Roman"/>
          <w:i/>
          <w:iCs/>
          <w:sz w:val="24"/>
        </w:rPr>
        <w:t>)</w:t>
      </w:r>
    </w:p>
    <w:p w14:paraId="23DBC65A" w14:textId="77777777" w:rsidR="0028059F" w:rsidRPr="0028059F" w:rsidRDefault="0028059F" w:rsidP="00DF04E3">
      <w:pPr>
        <w:pStyle w:val="HTMLPreformatted"/>
        <w:rPr>
          <w:rFonts w:ascii="Times New Roman" w:hAnsi="Times New Roman" w:cs="Times New Roman"/>
          <w:i/>
          <w:iCs/>
          <w:sz w:val="24"/>
          <w:vertAlign w:val="superscript"/>
        </w:rPr>
      </w:pPr>
    </w:p>
    <w:p w14:paraId="41553AA5" w14:textId="77777777" w:rsidR="00DF04E3" w:rsidRDefault="00DF04E3" w:rsidP="00DF04E3">
      <w:pPr>
        <w:pStyle w:val="HTMLPreformatted"/>
        <w:rPr>
          <w:rFonts w:ascii="Times New Roman" w:hAnsi="Times New Roman" w:cs="Times New Roman"/>
          <w:i/>
          <w:iCs/>
          <w:sz w:val="24"/>
        </w:rPr>
      </w:pPr>
    </w:p>
    <w:p w14:paraId="7DB79E82" w14:textId="77777777"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14:paraId="0848E7E0" w14:textId="77777777" w:rsidR="00DF04E3" w:rsidRDefault="00DF04E3" w:rsidP="00DF04E3">
      <w:pPr>
        <w:pStyle w:val="HTMLPreformatted"/>
        <w:tabs>
          <w:tab w:val="left" w:pos="4374"/>
        </w:tabs>
        <w:jc w:val="both"/>
        <w:rPr>
          <w:rFonts w:ascii="Times New Roman" w:hAnsi="Times New Roman" w:cs="Times New Roman"/>
          <w:sz w:val="24"/>
        </w:rPr>
      </w:pPr>
    </w:p>
    <w:p w14:paraId="0367E927" w14:textId="77777777" w:rsidR="0035487C" w:rsidRDefault="0035487C" w:rsidP="0035487C"/>
    <w:p w14:paraId="44682DF2" w14:textId="77777777" w:rsidR="0035487C" w:rsidRPr="0035487C" w:rsidRDefault="0035487C" w:rsidP="0035487C">
      <w:pPr>
        <w:rPr>
          <w:rFonts w:ascii="Times New Roman" w:hAnsi="Times New Roman" w:cs="Times New Roman"/>
          <w:sz w:val="24"/>
          <w:szCs w:val="24"/>
        </w:rPr>
      </w:pPr>
      <w:r w:rsidRPr="0035487C">
        <w:rPr>
          <w:rFonts w:ascii="Times New Roman" w:hAnsi="Times New Roman" w:cs="Times New Roman"/>
          <w:b/>
          <w:sz w:val="24"/>
          <w:szCs w:val="24"/>
        </w:rPr>
        <w:t xml:space="preserve">Background: </w:t>
      </w:r>
      <w:r w:rsidRPr="0035487C">
        <w:rPr>
          <w:rFonts w:ascii="Times New Roman" w:hAnsi="Times New Roman" w:cs="Times New Roman"/>
          <w:sz w:val="24"/>
          <w:szCs w:val="24"/>
        </w:rPr>
        <w:t>Post Traumatic Stress Disorder (PTSD) is an anxiety disorder, which is triggered by a one-off, or series of distressing events, prevalent in military personnel and first responders. With low response rate to current treatment, there is an urgent need to develop alternative treatment methods</w:t>
      </w:r>
    </w:p>
    <w:p w14:paraId="6BB78044" w14:textId="77777777" w:rsidR="0035487C" w:rsidRPr="0035487C" w:rsidRDefault="0035487C" w:rsidP="0035487C">
      <w:pPr>
        <w:rPr>
          <w:rFonts w:ascii="Times New Roman" w:hAnsi="Times New Roman" w:cs="Times New Roman"/>
          <w:sz w:val="24"/>
          <w:szCs w:val="24"/>
        </w:rPr>
      </w:pPr>
      <w:r w:rsidRPr="0035487C">
        <w:rPr>
          <w:rFonts w:ascii="Times New Roman" w:hAnsi="Times New Roman" w:cs="Times New Roman"/>
          <w:b/>
          <w:sz w:val="24"/>
          <w:szCs w:val="24"/>
        </w:rPr>
        <w:t>Objective:</w:t>
      </w:r>
      <w:r w:rsidRPr="0035487C">
        <w:rPr>
          <w:rFonts w:ascii="Times New Roman" w:hAnsi="Times New Roman" w:cs="Times New Roman"/>
          <w:sz w:val="24"/>
          <w:szCs w:val="24"/>
        </w:rPr>
        <w:t xml:space="preserve"> Review the current literature evaluating the effectiveness of 3,4-Methylenedioxymethamphetamine (MDMA) Assisted Psychotherapy in treating PTSD</w:t>
      </w:r>
    </w:p>
    <w:p w14:paraId="79C0AB5C" w14:textId="77777777" w:rsidR="0035487C" w:rsidRPr="0035487C" w:rsidRDefault="0035487C" w:rsidP="0035487C">
      <w:pPr>
        <w:rPr>
          <w:rFonts w:ascii="Times New Roman" w:hAnsi="Times New Roman" w:cs="Times New Roman"/>
          <w:sz w:val="24"/>
          <w:szCs w:val="24"/>
        </w:rPr>
      </w:pPr>
      <w:r w:rsidRPr="0035487C">
        <w:rPr>
          <w:rFonts w:ascii="Times New Roman" w:hAnsi="Times New Roman" w:cs="Times New Roman"/>
          <w:b/>
          <w:sz w:val="24"/>
          <w:szCs w:val="24"/>
        </w:rPr>
        <w:t>Data Sources:</w:t>
      </w:r>
      <w:r w:rsidRPr="0035487C">
        <w:rPr>
          <w:rFonts w:ascii="Times New Roman" w:hAnsi="Times New Roman" w:cs="Times New Roman"/>
          <w:sz w:val="24"/>
          <w:szCs w:val="24"/>
        </w:rPr>
        <w:t xml:space="preserve"> MEDLINE, EMBASE, and </w:t>
      </w:r>
      <w:proofErr w:type="spellStart"/>
      <w:r w:rsidRPr="0035487C">
        <w:rPr>
          <w:rFonts w:ascii="Times New Roman" w:hAnsi="Times New Roman" w:cs="Times New Roman"/>
          <w:i/>
          <w:sz w:val="24"/>
          <w:szCs w:val="24"/>
        </w:rPr>
        <w:t>PsychInfo</w:t>
      </w:r>
      <w:proofErr w:type="spellEnd"/>
      <w:r w:rsidRPr="0035487C">
        <w:rPr>
          <w:rFonts w:ascii="Times New Roman" w:hAnsi="Times New Roman" w:cs="Times New Roman"/>
          <w:sz w:val="24"/>
          <w:szCs w:val="24"/>
        </w:rPr>
        <w:t xml:space="preserve"> search using terms </w:t>
      </w:r>
      <w:r w:rsidRPr="0035487C">
        <w:rPr>
          <w:rFonts w:ascii="Times New Roman" w:hAnsi="Times New Roman" w:cs="Times New Roman"/>
          <w:i/>
          <w:sz w:val="24"/>
          <w:szCs w:val="24"/>
        </w:rPr>
        <w:t>“MDMA-assisted psychotherapy”, “MDMA”, “3,4-Methylenedioxymethamphetamine”, “PTSD”</w:t>
      </w:r>
      <w:r w:rsidRPr="0035487C">
        <w:rPr>
          <w:rFonts w:ascii="Times New Roman" w:hAnsi="Times New Roman" w:cs="Times New Roman"/>
          <w:sz w:val="24"/>
          <w:szCs w:val="24"/>
        </w:rPr>
        <w:t>, and “</w:t>
      </w:r>
      <w:r w:rsidRPr="0035487C">
        <w:rPr>
          <w:rFonts w:ascii="Times New Roman" w:hAnsi="Times New Roman" w:cs="Times New Roman"/>
          <w:i/>
          <w:sz w:val="24"/>
          <w:szCs w:val="24"/>
        </w:rPr>
        <w:t>psychotherapy</w:t>
      </w:r>
      <w:r w:rsidRPr="0035487C">
        <w:rPr>
          <w:rFonts w:ascii="Times New Roman" w:hAnsi="Times New Roman" w:cs="Times New Roman"/>
          <w:sz w:val="24"/>
          <w:szCs w:val="24"/>
        </w:rPr>
        <w:t>”</w:t>
      </w:r>
    </w:p>
    <w:p w14:paraId="6F7ACF98" w14:textId="77777777" w:rsidR="0035487C" w:rsidRPr="0035487C" w:rsidRDefault="0035487C" w:rsidP="0035487C">
      <w:pPr>
        <w:rPr>
          <w:rFonts w:ascii="Times New Roman" w:hAnsi="Times New Roman" w:cs="Times New Roman"/>
          <w:sz w:val="24"/>
          <w:szCs w:val="24"/>
        </w:rPr>
      </w:pPr>
      <w:r w:rsidRPr="0035487C">
        <w:rPr>
          <w:rFonts w:ascii="Times New Roman" w:hAnsi="Times New Roman" w:cs="Times New Roman"/>
          <w:b/>
          <w:sz w:val="24"/>
          <w:szCs w:val="24"/>
        </w:rPr>
        <w:t>Study Selection</w:t>
      </w:r>
      <w:r w:rsidRPr="0035487C">
        <w:rPr>
          <w:rFonts w:ascii="Times New Roman" w:hAnsi="Times New Roman" w:cs="Times New Roman"/>
          <w:sz w:val="24"/>
          <w:szCs w:val="24"/>
        </w:rPr>
        <w:t xml:space="preserve">: English language studies assessing MDMA-assisted psychotherapy in chronic, treatment-resistant PTSD patients </w:t>
      </w:r>
    </w:p>
    <w:p w14:paraId="557AFF11" w14:textId="77777777" w:rsidR="0035487C" w:rsidRPr="0035487C" w:rsidRDefault="0035487C" w:rsidP="0035487C">
      <w:pPr>
        <w:rPr>
          <w:rFonts w:ascii="Times New Roman" w:hAnsi="Times New Roman" w:cs="Times New Roman"/>
          <w:sz w:val="24"/>
          <w:szCs w:val="24"/>
        </w:rPr>
      </w:pPr>
      <w:r w:rsidRPr="0035487C">
        <w:rPr>
          <w:rFonts w:ascii="Times New Roman" w:hAnsi="Times New Roman" w:cs="Times New Roman"/>
          <w:b/>
          <w:sz w:val="24"/>
          <w:szCs w:val="24"/>
        </w:rPr>
        <w:t>Data Synthesis</w:t>
      </w:r>
      <w:r w:rsidRPr="0035487C">
        <w:rPr>
          <w:rFonts w:ascii="Times New Roman" w:hAnsi="Times New Roman" w:cs="Times New Roman"/>
          <w:sz w:val="24"/>
          <w:szCs w:val="24"/>
        </w:rPr>
        <w:t>: 4 Randomized Control Trials (RCTs) were conducted with open-label crossover as extended studies. All 4 studies demonstrated effectiveness of MDMA-assisted psychotherapy on PTSD outcomes, with greater reductions in PTSD symptom rating scale score (Clinician-Administered PTSD Scale, Severity of Symptoms for PTSD Scale) in treatment group compared to placebo, although 1 of 4 trials did not show significant results, and all studies had methodological limitations. Reductions in symptoms were of clinical significance and sustainable over time; benefits extended beyond symptom reduction to improved wellbeing. Adverse effects on blood pressure and temperature were observed but did not require medical intervention. MDMA ingestion without accompanied psychotherapy is unlikely to be beneficial, and results are unlikely reproducible with street-purchased MDMA.</w:t>
      </w:r>
    </w:p>
    <w:p w14:paraId="6A980AF6" w14:textId="77777777" w:rsidR="0035487C" w:rsidRPr="0035487C" w:rsidRDefault="0035487C" w:rsidP="0035487C">
      <w:pPr>
        <w:rPr>
          <w:rFonts w:ascii="Times New Roman" w:hAnsi="Times New Roman" w:cs="Times New Roman"/>
          <w:sz w:val="24"/>
          <w:szCs w:val="24"/>
        </w:rPr>
      </w:pPr>
      <w:r w:rsidRPr="0035487C">
        <w:rPr>
          <w:rFonts w:ascii="Times New Roman" w:hAnsi="Times New Roman" w:cs="Times New Roman"/>
          <w:b/>
          <w:sz w:val="24"/>
          <w:szCs w:val="24"/>
        </w:rPr>
        <w:lastRenderedPageBreak/>
        <w:t>Conclusion:</w:t>
      </w:r>
      <w:r w:rsidRPr="0035487C">
        <w:rPr>
          <w:rFonts w:ascii="Times New Roman" w:hAnsi="Times New Roman" w:cs="Times New Roman"/>
          <w:sz w:val="24"/>
          <w:szCs w:val="24"/>
        </w:rPr>
        <w:t xml:space="preserve"> MDMA-assisted psychotherapy is a promising therapy for the sustainable treatment of refractory PTSD and highlights the potential of such drugs in treatment of mental health disorders. Further evaluation is needed to determine its role in contemporary treatment. </w:t>
      </w:r>
    </w:p>
    <w:p w14:paraId="083834B6" w14:textId="77777777" w:rsidR="002350BC" w:rsidRDefault="002350BC" w:rsidP="00DF04E3">
      <w:pPr>
        <w:pStyle w:val="HTMLPreformatted"/>
        <w:jc w:val="both"/>
        <w:rPr>
          <w:rFonts w:ascii="Times New Roman" w:hAnsi="Times New Roman" w:cs="Times New Roman"/>
          <w:sz w:val="24"/>
        </w:rPr>
      </w:pPr>
    </w:p>
    <w:p w14:paraId="6F4AEE13" w14:textId="152BEA07"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35487C">
        <w:rPr>
          <w:rFonts w:ascii="Times New Roman" w:hAnsi="Times New Roman" w:cs="Times New Roman"/>
          <w:sz w:val="24"/>
        </w:rPr>
        <w:t xml:space="preserve">MDMA-assisted psychotherapy, treatment resistant PTSD </w:t>
      </w:r>
    </w:p>
    <w:p w14:paraId="289C4571" w14:textId="77777777" w:rsidR="00DF04E3" w:rsidRDefault="00DF04E3" w:rsidP="00DF04E3">
      <w:pPr>
        <w:pStyle w:val="HTMLPreformatted"/>
        <w:jc w:val="both"/>
        <w:rPr>
          <w:rFonts w:ascii="Times New Roman" w:hAnsi="Times New Roman" w:cs="Times New Roman"/>
          <w:sz w:val="24"/>
        </w:rPr>
      </w:pPr>
    </w:p>
    <w:p w14:paraId="0E20C151" w14:textId="77777777" w:rsidR="00DF04E3" w:rsidRDefault="00DF04E3" w:rsidP="00DF04E3">
      <w:pPr>
        <w:pStyle w:val="HTMLPreformatted"/>
        <w:jc w:val="both"/>
        <w:rPr>
          <w:rFonts w:ascii="Times New Roman" w:hAnsi="Times New Roman" w:cs="Times New Roman"/>
          <w:i/>
          <w:iCs/>
          <w:sz w:val="24"/>
        </w:rPr>
      </w:pPr>
    </w:p>
    <w:p w14:paraId="19A4FBEC" w14:textId="77777777"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696148C0" w14:textId="77777777" w:rsidR="00DF04E3" w:rsidRDefault="00DF04E3" w:rsidP="00DF04E3">
      <w:pPr>
        <w:pStyle w:val="HTMLPreformatted"/>
        <w:jc w:val="both"/>
        <w:rPr>
          <w:rFonts w:ascii="Times New Roman" w:hAnsi="Times New Roman" w:cs="Times New Roman"/>
          <w:b/>
          <w:iCs/>
          <w:sz w:val="24"/>
        </w:rPr>
      </w:pPr>
    </w:p>
    <w:p w14:paraId="5430DA8C" w14:textId="6CBCC306" w:rsidR="00DF04E3" w:rsidRDefault="0035487C" w:rsidP="00DF04E3">
      <w:pPr>
        <w:pStyle w:val="HTMLPreformatted"/>
        <w:jc w:val="both"/>
        <w:rPr>
          <w:rFonts w:ascii="Times New Roman" w:hAnsi="Times New Roman" w:cs="Times New Roman"/>
          <w:iCs/>
          <w:sz w:val="24"/>
        </w:rPr>
      </w:pPr>
      <w:r>
        <w:rPr>
          <w:rFonts w:ascii="Times New Roman" w:hAnsi="Times New Roman" w:cs="Times New Roman"/>
          <w:iCs/>
          <w:sz w:val="24"/>
        </w:rPr>
        <w:t xml:space="preserve">Julia Craggs is a </w:t>
      </w:r>
      <w:proofErr w:type="gramStart"/>
      <w:r>
        <w:rPr>
          <w:rFonts w:ascii="Times New Roman" w:hAnsi="Times New Roman" w:cs="Times New Roman"/>
          <w:iCs/>
          <w:sz w:val="24"/>
        </w:rPr>
        <w:t>second year</w:t>
      </w:r>
      <w:proofErr w:type="gramEnd"/>
      <w:r>
        <w:rPr>
          <w:rFonts w:ascii="Times New Roman" w:hAnsi="Times New Roman" w:cs="Times New Roman"/>
          <w:iCs/>
          <w:sz w:val="24"/>
        </w:rPr>
        <w:t xml:space="preserve"> medical student at the University of Bristol. She is interested in mental health research and the use of psychedelic drugs in a clinical setting to aid treatment. This is the first research poster she has presented. </w:t>
      </w:r>
    </w:p>
    <w:p w14:paraId="713CFCCE" w14:textId="77777777" w:rsidR="00B3082B" w:rsidRDefault="00B3082B" w:rsidP="00DF04E3">
      <w:pPr>
        <w:pStyle w:val="HTMLPreformatted"/>
        <w:jc w:val="both"/>
        <w:rPr>
          <w:rFonts w:ascii="Times New Roman" w:hAnsi="Times New Roman" w:cs="Times New Roman"/>
          <w:iCs/>
          <w:sz w:val="24"/>
        </w:rPr>
      </w:pPr>
    </w:p>
    <w:p w14:paraId="4BBB63C5" w14:textId="77777777" w:rsidR="00B3082B" w:rsidRDefault="00B3082B" w:rsidP="00DF04E3">
      <w:pPr>
        <w:pStyle w:val="HTMLPreformatted"/>
        <w:jc w:val="both"/>
        <w:rPr>
          <w:rFonts w:ascii="Times New Roman" w:hAnsi="Times New Roman" w:cs="Times New Roman"/>
          <w:iCs/>
          <w:sz w:val="24"/>
        </w:rPr>
      </w:pPr>
    </w:p>
    <w:p w14:paraId="6EEF5CFF" w14:textId="732C3CCD" w:rsidR="00B3082B" w:rsidRDefault="0035487C" w:rsidP="00B3082B">
      <w:pPr>
        <w:pStyle w:val="HTMLPreformatted"/>
        <w:jc w:val="both"/>
        <w:rPr>
          <w:rFonts w:ascii="Times New Roman" w:hAnsi="Times New Roman" w:cs="Times New Roman"/>
          <w:b/>
          <w:iCs/>
          <w:sz w:val="24"/>
        </w:rPr>
      </w:pPr>
      <w:r>
        <w:rPr>
          <w:rFonts w:ascii="Times New Roman" w:hAnsi="Times New Roman" w:cs="Times New Roman"/>
          <w:b/>
          <w:iCs/>
          <w:noProof/>
          <w:sz w:val="24"/>
        </w:rPr>
        <w:drawing>
          <wp:inline distT="0" distB="0" distL="0" distR="0" wp14:anchorId="14C5C1A9" wp14:editId="01A3393B">
            <wp:extent cx="869728" cy="1117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53308255.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883440" cy="1135219"/>
                    </a:xfrm>
                    <a:prstGeom prst="rect">
                      <a:avLst/>
                    </a:prstGeom>
                  </pic:spPr>
                </pic:pic>
              </a:graphicData>
            </a:graphic>
          </wp:inline>
        </w:drawing>
      </w:r>
      <w:r w:rsidR="00B3082B">
        <w:rPr>
          <w:rFonts w:ascii="Times New Roman" w:hAnsi="Times New Roman" w:cs="Times New Roman"/>
          <w:b/>
          <w:iCs/>
          <w:sz w:val="24"/>
        </w:rPr>
        <w:br/>
      </w:r>
    </w:p>
    <w:p w14:paraId="6FCF9A12" w14:textId="77777777" w:rsidR="00B3082B" w:rsidRDefault="00B3082B" w:rsidP="00DF04E3">
      <w:pPr>
        <w:pStyle w:val="HTMLPreformatted"/>
        <w:jc w:val="both"/>
        <w:rPr>
          <w:rFonts w:ascii="Times New Roman" w:hAnsi="Times New Roman" w:cs="Times New Roman"/>
          <w:iCs/>
          <w:sz w:val="24"/>
        </w:rPr>
      </w:pPr>
    </w:p>
    <w:p w14:paraId="0A569310" w14:textId="687EE00B" w:rsidR="00B3082B"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35487C">
        <w:rPr>
          <w:rFonts w:ascii="Times New Roman" w:hAnsi="Times New Roman" w:cs="Times New Roman"/>
          <w:iCs/>
          <w:sz w:val="24"/>
        </w:rPr>
        <w:t>jc17896@bristol.ac.uk</w:t>
      </w:r>
    </w:p>
    <w:p w14:paraId="36547D4B" w14:textId="6C6A198F" w:rsidR="00B85C50" w:rsidRPr="00DF04E3" w:rsidRDefault="00B85C50" w:rsidP="00B3082B">
      <w:pPr>
        <w:pStyle w:val="HTMLPreformatted"/>
        <w:jc w:val="right"/>
        <w:rPr>
          <w:rFonts w:ascii="Times New Roman" w:hAnsi="Times New Roman" w:cs="Times New Roman"/>
          <w:iCs/>
          <w:sz w:val="24"/>
        </w:rPr>
      </w:pPr>
      <w:r>
        <w:rPr>
          <w:rFonts w:ascii="Times New Roman" w:hAnsi="Times New Roman" w:cs="Times New Roman"/>
          <w:iCs/>
          <w:sz w:val="24"/>
        </w:rPr>
        <w:t>Contact Number:</w:t>
      </w:r>
      <w:r w:rsidR="0035487C">
        <w:rPr>
          <w:rFonts w:ascii="Times New Roman" w:hAnsi="Times New Roman" w:cs="Times New Roman"/>
          <w:iCs/>
          <w:sz w:val="24"/>
        </w:rPr>
        <w:t xml:space="preserve"> 07597207077</w:t>
      </w:r>
    </w:p>
    <w:p w14:paraId="62576DBA" w14:textId="77777777" w:rsidR="00DF04E3" w:rsidRDefault="00DF04E3" w:rsidP="00495C76">
      <w:pPr>
        <w:jc w:val="center"/>
        <w:rPr>
          <w:rFonts w:ascii="Times New Roman" w:hAnsi="Times New Roman" w:cs="Times New Roman"/>
          <w:b/>
          <w:sz w:val="24"/>
          <w:szCs w:val="24"/>
        </w:rPr>
      </w:pPr>
    </w:p>
    <w:p w14:paraId="4F195D59" w14:textId="77777777" w:rsidR="002350BC" w:rsidRDefault="002350BC" w:rsidP="002350BC">
      <w:pPr>
        <w:rPr>
          <w:rFonts w:ascii="Times New Roman" w:hAnsi="Times New Roman" w:cs="Times New Roman"/>
          <w:b/>
          <w:sz w:val="24"/>
          <w:szCs w:val="24"/>
        </w:rPr>
      </w:pPr>
    </w:p>
    <w:p w14:paraId="1B1F04F0" w14:textId="77777777"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846F0C" w14:textId="77777777" w:rsidR="005D5682" w:rsidRDefault="005D5682" w:rsidP="00495C76">
      <w:pPr>
        <w:spacing w:after="0" w:line="240" w:lineRule="auto"/>
      </w:pPr>
      <w:r>
        <w:separator/>
      </w:r>
    </w:p>
  </w:endnote>
  <w:endnote w:type="continuationSeparator" w:id="0">
    <w:p w14:paraId="398F1284" w14:textId="77777777" w:rsidR="005D5682" w:rsidRDefault="005D5682"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64513C" w14:textId="77777777" w:rsidR="005D5682" w:rsidRDefault="005D5682" w:rsidP="00495C76">
      <w:pPr>
        <w:spacing w:after="0" w:line="240" w:lineRule="auto"/>
      </w:pPr>
      <w:r>
        <w:separator/>
      </w:r>
    </w:p>
  </w:footnote>
  <w:footnote w:type="continuationSeparator" w:id="0">
    <w:p w14:paraId="6F71B1A6" w14:textId="77777777" w:rsidR="005D5682" w:rsidRDefault="005D5682"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A6C9BA" w14:textId="77777777" w:rsidR="00495C76" w:rsidRDefault="00495C76" w:rsidP="00495C76">
    <w:pPr>
      <w:pStyle w:val="Header"/>
      <w:jc w:val="center"/>
    </w:pPr>
    <w:r>
      <w:rPr>
        <w:noProof/>
        <w:lang w:eastAsia="en-IN"/>
      </w:rPr>
      <w:drawing>
        <wp:inline distT="0" distB="0" distL="0" distR="0" wp14:anchorId="7E73D64D" wp14:editId="3CF1493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2495A4C9"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2350BC"/>
    <w:rsid w:val="0028059F"/>
    <w:rsid w:val="002F4DF0"/>
    <w:rsid w:val="00333E31"/>
    <w:rsid w:val="0035487C"/>
    <w:rsid w:val="0038483D"/>
    <w:rsid w:val="00435234"/>
    <w:rsid w:val="00495C76"/>
    <w:rsid w:val="005D5682"/>
    <w:rsid w:val="00627419"/>
    <w:rsid w:val="006C057D"/>
    <w:rsid w:val="00B3082B"/>
    <w:rsid w:val="00B6703B"/>
    <w:rsid w:val="00B85C50"/>
    <w:rsid w:val="00BA654F"/>
    <w:rsid w:val="00CE511D"/>
    <w:rsid w:val="00DF04E3"/>
    <w:rsid w:val="00EC2CCD"/>
    <w:rsid w:val="00F52F9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FF1B8D"/>
  <w15:docId w15:val="{35E8F7C6-B82F-DE4D-BD19-512EBBD9E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NormalWeb">
    <w:name w:val="Normal (Web)"/>
    <w:basedOn w:val="Normal"/>
    <w:uiPriority w:val="99"/>
    <w:semiHidden/>
    <w:unhideWhenUsed/>
    <w:rsid w:val="0035487C"/>
    <w:pPr>
      <w:spacing w:before="100" w:beforeAutospacing="1" w:after="100" w:afterAutospacing="1" w:line="240" w:lineRule="auto"/>
    </w:pPr>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641466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412</Words>
  <Characters>2355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Julia Craggs</cp:lastModifiedBy>
  <cp:revision>2</cp:revision>
  <dcterms:created xsi:type="dcterms:W3CDTF">2018-12-06T16:19:00Z</dcterms:created>
  <dcterms:modified xsi:type="dcterms:W3CDTF">2018-12-06T16:19:00Z</dcterms:modified>
</cp:coreProperties>
</file>