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72FD" w:rsidRDefault="00B472FD" w:rsidP="00B472FD">
      <w:pPr>
        <w:pStyle w:val="APAHeadingCenterIncludedInTOC"/>
      </w:pPr>
      <w:bookmarkStart w:id="0" w:name="bmAbstract"/>
      <w:r>
        <w:t>Abstract</w:t>
      </w:r>
      <w:bookmarkEnd w:id="0"/>
    </w:p>
    <w:p w:rsidR="00B472FD" w:rsidRDefault="00B472FD" w:rsidP="00B472FD">
      <w:pPr>
        <w:pStyle w:val="APA"/>
        <w:rPr>
          <w:i/>
        </w:rPr>
      </w:pPr>
      <w:r>
        <w:t>Using Shared Decision Making as a treatment model has been implemented in primary care and medical specialties, but is relatively new to the field of psychiatry.  This integrative review of the literature was done to answer the question, “</w:t>
      </w:r>
      <w:r w:rsidRPr="00651C78">
        <w:t>In patients with a mental illness diagnosis, does treatment using a Shared Decision Making model vs. a provider centered approach improve patient outcomes?</w:t>
      </w:r>
      <w:r>
        <w:t xml:space="preserve">”.  Nurse theorist Ida Jean Orlando focuses on the relationship between the nurse and the patient, and uses the art and science of nursing to explore a patient’s needs, while keeping them at the center of care </w:t>
      </w:r>
      <w:bookmarkStart w:id="1" w:name="bmCit_f7cef8ee7b644b7b8657245da2fac6f6"/>
      <w:r w:rsidRPr="006050C3">
        <w:rPr>
          <w:color w:val="000000"/>
        </w:rPr>
        <w:t>(Petiprin, 2016)</w:t>
      </w:r>
      <w:bookmarkEnd w:id="1"/>
      <w:r>
        <w:rPr>
          <w:color w:val="000000"/>
        </w:rPr>
        <w:t>.</w:t>
      </w:r>
      <w:r>
        <w:rPr>
          <w:rFonts w:ascii="Times" w:hAnsi="Times" w:cs="Times"/>
          <w:color w:val="000000"/>
        </w:rPr>
        <w:t xml:space="preserve"> </w:t>
      </w:r>
      <w:r>
        <w:t xml:space="preserve"> </w:t>
      </w:r>
      <w:r w:rsidRPr="00883EA2">
        <w:t>Evidence in the research shows that using a collaborative approach such as SDM in treatment of people with mental illness results in improved outcomes in care, better self-care management and help seeking behavior, enhanced patient satisfaction, and compliance with decisions (Kivelitz et al., 2018).</w:t>
      </w:r>
      <w:r>
        <w:t xml:space="preserve"> </w:t>
      </w:r>
      <w:r w:rsidRPr="00883EA2">
        <w:t>There is a need for more research regarding SDM in treatment of mental illness.  Specific areas that need closer examination are beginning to emerge through the existing research, such as the need to incorporate decision making tools, assess barriers and facilitators to SDM, determine a patient’s desire to participate in decision making, and incorporate social supports into a person’s treatment.</w:t>
      </w:r>
      <w:bookmarkStart w:id="2" w:name="bmKeywords"/>
    </w:p>
    <w:p w:rsidR="00B472FD" w:rsidRDefault="00B472FD" w:rsidP="00B472FD">
      <w:pPr>
        <w:pStyle w:val="APA"/>
        <w:rPr>
          <w:i/>
        </w:rPr>
      </w:pPr>
    </w:p>
    <w:p w:rsidR="007D4B25" w:rsidRDefault="00B472FD" w:rsidP="00B472FD">
      <w:r w:rsidRPr="00883EA2">
        <w:rPr>
          <w:i/>
        </w:rPr>
        <w:t xml:space="preserve"> Keywords: </w:t>
      </w:r>
      <w:bookmarkEnd w:id="2"/>
      <w:r>
        <w:t>shared decision making, mental illness, psychiatric care, collaboration</w:t>
      </w:r>
      <w:r w:rsidRPr="00883EA2">
        <w:rPr>
          <w:i/>
        </w:rPr>
        <w:t xml:space="preserve">      </w:t>
      </w:r>
      <w:bookmarkStart w:id="3" w:name="_GoBack"/>
      <w:bookmarkEnd w:id="3"/>
    </w:p>
    <w:sectPr w:rsidR="007D4B25" w:rsidSect="00AB3A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imes">
    <w:panose1 w:val="02000500000000000000"/>
    <w:charset w:val="00"/>
    <w:family w:val="auto"/>
    <w:pitch w:val="variable"/>
    <w:sig w:usb0="00000003" w:usb1="00000000" w:usb2="00000000" w:usb3="00000000" w:csb0="00000007"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2FD"/>
    <w:rsid w:val="007D50BC"/>
    <w:rsid w:val="00AB3A7D"/>
    <w:rsid w:val="00B472FD"/>
    <w:rsid w:val="00D06A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9EEECE0"/>
  <w14:defaultImageDpi w14:val="32767"/>
  <w15:chartTrackingRefBased/>
  <w15:docId w15:val="{58A376D6-664B-4D4C-A9EC-263559651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472FD"/>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
    <w:name w:val="APA"/>
    <w:basedOn w:val="Normal"/>
    <w:link w:val="APAChar"/>
    <w:rsid w:val="00B472FD"/>
    <w:pPr>
      <w:spacing w:line="480" w:lineRule="auto"/>
      <w:ind w:firstLine="720"/>
    </w:pPr>
  </w:style>
  <w:style w:type="character" w:customStyle="1" w:styleId="APAChar">
    <w:name w:val="APA Char"/>
    <w:basedOn w:val="DefaultParagraphFont"/>
    <w:link w:val="APA"/>
    <w:rsid w:val="00B472FD"/>
    <w:rPr>
      <w:rFonts w:ascii="Times New Roman" w:hAnsi="Times New Roman" w:cs="Times New Roman"/>
    </w:rPr>
  </w:style>
  <w:style w:type="paragraph" w:customStyle="1" w:styleId="APAHeadingCenterIncludedInTOC">
    <w:name w:val="APA Heading Center Included In TOC"/>
    <w:basedOn w:val="Normal"/>
    <w:next w:val="APA"/>
    <w:link w:val="APAHeadingCenterIncludedInTOCChar"/>
    <w:rsid w:val="00B472FD"/>
    <w:pPr>
      <w:spacing w:line="480" w:lineRule="auto"/>
      <w:jc w:val="center"/>
      <w:outlineLvl w:val="0"/>
    </w:pPr>
  </w:style>
  <w:style w:type="character" w:customStyle="1" w:styleId="APAHeadingCenterIncludedInTOCChar">
    <w:name w:val="APA Heading Center Included In TOC Char"/>
    <w:basedOn w:val="DefaultParagraphFont"/>
    <w:link w:val="APAHeadingCenterIncludedInTOC"/>
    <w:rsid w:val="00B472F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212</Words>
  <Characters>1210</Characters>
  <Application>Microsoft Office Word</Application>
  <DocSecurity>0</DocSecurity>
  <Lines>10</Lines>
  <Paragraphs>2</Paragraphs>
  <ScaleCrop>false</ScaleCrop>
  <Company/>
  <LinksUpToDate>false</LinksUpToDate>
  <CharactersWithSpaces>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Perrier, Jillian</dc:creator>
  <cp:keywords/>
  <dc:description/>
  <cp:lastModifiedBy>Perrier, Jillian</cp:lastModifiedBy>
  <cp:revision>1</cp:revision>
  <dcterms:created xsi:type="dcterms:W3CDTF">2019-03-19T23:08:00Z</dcterms:created>
  <dcterms:modified xsi:type="dcterms:W3CDTF">2019-03-19T23:08:00Z</dcterms:modified>
</cp:coreProperties>
</file>