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317311" w14:textId="77777777" w:rsidR="00AE3E37" w:rsidRDefault="00BC59BE" w:rsidP="00494130">
      <w:pPr>
        <w:pStyle w:val="Heading1"/>
        <w:spacing w:before="170"/>
        <w:ind w:left="0"/>
      </w:pPr>
      <w:r>
        <w:rPr>
          <w:color w:val="337AB7"/>
        </w:rPr>
        <w:t>Let’s Talk Mental Health: The US $1 Trillion Workplace Killer</w:t>
      </w:r>
    </w:p>
    <w:p w14:paraId="051856DE" w14:textId="77777777" w:rsidR="00BC59BE" w:rsidRDefault="00BC59BE" w:rsidP="00BC59BE">
      <w:pPr>
        <w:pStyle w:val="BodyText"/>
        <w:spacing w:before="73" w:line="198" w:lineRule="exact"/>
        <w:ind w:right="5987"/>
        <w:rPr>
          <w:rFonts w:ascii="Arial"/>
        </w:rPr>
      </w:pPr>
    </w:p>
    <w:p w14:paraId="11C92BF0" w14:textId="77777777" w:rsidR="00AE3E37" w:rsidRPr="00BC59BE" w:rsidRDefault="00BC59BE" w:rsidP="00BC59BE">
      <w:pPr>
        <w:pStyle w:val="BodyText"/>
        <w:spacing w:before="73" w:line="198" w:lineRule="exact"/>
        <w:ind w:right="5987"/>
        <w:rPr>
          <w:rFonts w:ascii="Arial"/>
        </w:rPr>
      </w:pPr>
      <w:r>
        <w:rPr>
          <w:rFonts w:ascii="Arial"/>
        </w:rPr>
        <w:t>Jake B. Melton, MAOP USA</w:t>
      </w:r>
    </w:p>
    <w:p w14:paraId="6DA74CE2" w14:textId="77777777" w:rsidR="00AE3E37" w:rsidRDefault="00AE3E37">
      <w:pPr>
        <w:pStyle w:val="BodyText"/>
        <w:spacing w:before="3"/>
        <w:rPr>
          <w:rFonts w:ascii="Arial"/>
          <w:sz w:val="21"/>
        </w:rPr>
      </w:pPr>
    </w:p>
    <w:p w14:paraId="463D6ADE"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D39AEB9"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8F0D482" w14:textId="77777777" w:rsidR="00BC59BE" w:rsidRPr="00EE3266" w:rsidRDefault="00BC59BE" w:rsidP="00EE3266">
      <w:pPr>
        <w:autoSpaceDE w:val="0"/>
        <w:autoSpaceDN w:val="0"/>
        <w:adjustRightInd w:val="0"/>
        <w:rPr>
          <w:rFonts w:ascii="Verdana" w:eastAsiaTheme="minorHAnsi" w:hAnsi="Verdana" w:cs="Verdana"/>
          <w:b/>
          <w:color w:val="000000"/>
          <w:sz w:val="16"/>
          <w:szCs w:val="16"/>
        </w:rPr>
      </w:pPr>
      <w:r w:rsidRPr="00EE3266">
        <w:rPr>
          <w:rFonts w:ascii="Verdana" w:eastAsiaTheme="minorHAnsi" w:hAnsi="Verdana" w:cs="Verdana"/>
          <w:b/>
          <w:color w:val="000000"/>
          <w:sz w:val="16"/>
          <w:szCs w:val="16"/>
        </w:rPr>
        <w:t>Mental health and wellness defined:</w:t>
      </w:r>
    </w:p>
    <w:p w14:paraId="7A156F3E"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23598C92"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 xml:space="preserve">What is mental health and </w:t>
      </w:r>
      <w:proofErr w:type="gramStart"/>
      <w:r w:rsidRPr="00EE3266">
        <w:rPr>
          <w:rFonts w:ascii="Verdana" w:eastAsiaTheme="minorHAnsi" w:hAnsi="Verdana" w:cs="Verdana"/>
          <w:color w:val="000000"/>
          <w:sz w:val="16"/>
          <w:szCs w:val="16"/>
        </w:rPr>
        <w:t>wellness.</w:t>
      </w:r>
      <w:proofErr w:type="gramEnd"/>
      <w:r w:rsidRPr="00EE3266">
        <w:rPr>
          <w:rFonts w:ascii="Verdana" w:eastAsiaTheme="minorHAnsi" w:hAnsi="Verdana" w:cs="Verdana"/>
          <w:color w:val="000000"/>
          <w:sz w:val="16"/>
          <w:szCs w:val="16"/>
        </w:rPr>
        <w:t xml:space="preserve"> Why does it matter </w:t>
      </w:r>
      <w:proofErr w:type="gramStart"/>
      <w:r w:rsidRPr="00EE3266">
        <w:rPr>
          <w:rFonts w:ascii="Verdana" w:eastAsiaTheme="minorHAnsi" w:hAnsi="Verdana" w:cs="Verdana"/>
          <w:color w:val="000000"/>
          <w:sz w:val="16"/>
          <w:szCs w:val="16"/>
        </w:rPr>
        <w:t>to me and why is it so important</w:t>
      </w:r>
      <w:proofErr w:type="gramEnd"/>
      <w:r w:rsidRPr="00EE3266">
        <w:rPr>
          <w:rFonts w:ascii="Verdana" w:eastAsiaTheme="minorHAnsi" w:hAnsi="Verdana" w:cs="Verdana"/>
          <w:color w:val="000000"/>
          <w:sz w:val="16"/>
          <w:szCs w:val="16"/>
        </w:rPr>
        <w:t>? </w:t>
      </w:r>
    </w:p>
    <w:p w14:paraId="3D727802"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6B72BCB1"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Overcoming the stigma (assumptions, stereotypes, bullying, etc.)</w:t>
      </w:r>
    </w:p>
    <w:p w14:paraId="2BBDB595"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27EBE288" w14:textId="77777777" w:rsidR="00BC59BE" w:rsidRPr="00EE3266" w:rsidRDefault="00BC59BE" w:rsidP="00EE3266">
      <w:pPr>
        <w:autoSpaceDE w:val="0"/>
        <w:autoSpaceDN w:val="0"/>
        <w:adjustRightInd w:val="0"/>
        <w:rPr>
          <w:rFonts w:ascii="Verdana" w:eastAsiaTheme="minorHAnsi" w:hAnsi="Verdana" w:cs="Verdana"/>
          <w:b/>
          <w:color w:val="000000"/>
          <w:sz w:val="16"/>
          <w:szCs w:val="16"/>
        </w:rPr>
      </w:pPr>
      <w:r w:rsidRPr="00EE3266">
        <w:rPr>
          <w:rFonts w:ascii="Verdana" w:eastAsiaTheme="minorHAnsi" w:hAnsi="Verdana" w:cs="Verdana"/>
          <w:b/>
          <w:color w:val="000000"/>
          <w:sz w:val="16"/>
          <w:szCs w:val="16"/>
        </w:rPr>
        <w:t>Mental health in our personal and professional lives:</w:t>
      </w:r>
    </w:p>
    <w:p w14:paraId="1F5E473C"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7EDF9BBD"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The profound effects mental health and wellness has on productivity, effectiveness, relationships, performance, focus, and happiness in and out of the workplace.</w:t>
      </w:r>
    </w:p>
    <w:p w14:paraId="6366A4C8"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73CC880F" w14:textId="77777777" w:rsidR="00BC59BE" w:rsidRPr="00EE3266" w:rsidRDefault="00BC59BE" w:rsidP="00EE3266">
      <w:pPr>
        <w:autoSpaceDE w:val="0"/>
        <w:autoSpaceDN w:val="0"/>
        <w:adjustRightInd w:val="0"/>
        <w:rPr>
          <w:rFonts w:ascii="Verdana" w:eastAsiaTheme="minorHAnsi" w:hAnsi="Verdana" w:cs="Verdana"/>
          <w:b/>
          <w:color w:val="000000"/>
          <w:sz w:val="16"/>
          <w:szCs w:val="16"/>
        </w:rPr>
      </w:pPr>
      <w:r w:rsidRPr="00EE3266">
        <w:rPr>
          <w:rFonts w:ascii="Verdana" w:eastAsiaTheme="minorHAnsi" w:hAnsi="Verdana" w:cs="Verdana"/>
          <w:b/>
          <w:color w:val="000000"/>
          <w:sz w:val="16"/>
          <w:szCs w:val="16"/>
        </w:rPr>
        <w:t>How we can improve our state of mental health (5 E's):</w:t>
      </w:r>
    </w:p>
    <w:p w14:paraId="088CADE0"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17F718C2"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Evaluate (what is causing the stress, anxiety, worry, fear, concern, overwhelm).</w:t>
      </w:r>
    </w:p>
    <w:p w14:paraId="7D7D8EA8"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54D6CE79"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Eliminate (distractions, toxic relationships, bad habits, poor decisions, unethical practices, wasted time).</w:t>
      </w:r>
    </w:p>
    <w:p w14:paraId="4FBBD325"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73A00E73"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Encourage (be there for our employees and co-workers).</w:t>
      </w:r>
    </w:p>
    <w:p w14:paraId="5E575413"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5741584F"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Exercise, diet, and sleep.</w:t>
      </w:r>
    </w:p>
    <w:p w14:paraId="00E5AEC3"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066E1D13"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Educate (understand how to recognize when a co-worker, employee, friend, or family member might be dealing with mental health and illness).</w:t>
      </w:r>
    </w:p>
    <w:p w14:paraId="495E1827"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39D1629F" w14:textId="77777777" w:rsidR="00BC59BE" w:rsidRPr="00EE3266" w:rsidRDefault="00BC59BE" w:rsidP="00EE3266">
      <w:pPr>
        <w:autoSpaceDE w:val="0"/>
        <w:autoSpaceDN w:val="0"/>
        <w:adjustRightInd w:val="0"/>
        <w:rPr>
          <w:rFonts w:ascii="Verdana" w:eastAsiaTheme="minorHAnsi" w:hAnsi="Verdana" w:cs="Verdana"/>
          <w:b/>
          <w:bCs/>
          <w:sz w:val="16"/>
          <w:szCs w:val="16"/>
        </w:rPr>
      </w:pPr>
      <w:r w:rsidRPr="00EE3266">
        <w:rPr>
          <w:rFonts w:ascii="Verdana" w:eastAsiaTheme="minorHAnsi" w:hAnsi="Verdana" w:cs="Verdana"/>
          <w:b/>
          <w:bCs/>
          <w:sz w:val="16"/>
          <w:szCs w:val="16"/>
        </w:rPr>
        <w:t>Workplace Application:</w:t>
      </w:r>
    </w:p>
    <w:p w14:paraId="30C14F2B"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As a leader, learn how to support and lift those who suffer with mental health challenges in the workplace so they can reach their full potential.</w:t>
      </w:r>
    </w:p>
    <w:p w14:paraId="0307038F"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3F203DBF" w14:textId="77777777" w:rsidR="00BC59BE" w:rsidRPr="00EE3266" w:rsidRDefault="00BC59BE" w:rsidP="00EE3266">
      <w:pPr>
        <w:autoSpaceDE w:val="0"/>
        <w:autoSpaceDN w:val="0"/>
        <w:adjustRightInd w:val="0"/>
        <w:rPr>
          <w:rFonts w:ascii="Verdana" w:eastAsiaTheme="minorHAnsi" w:hAnsi="Verdana" w:cs="Verdana"/>
          <w:b/>
          <w:bCs/>
          <w:sz w:val="16"/>
          <w:szCs w:val="16"/>
        </w:rPr>
      </w:pPr>
      <w:r w:rsidRPr="00EE3266">
        <w:rPr>
          <w:rFonts w:ascii="Verdana" w:eastAsiaTheme="minorHAnsi" w:hAnsi="Verdana" w:cs="Verdana"/>
          <w:b/>
          <w:bCs/>
          <w:sz w:val="16"/>
          <w:szCs w:val="16"/>
        </w:rPr>
        <w:t>Learning Objectives:</w:t>
      </w:r>
    </w:p>
    <w:p w14:paraId="52ED9617"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1. How to lead the battle against the negative stigma of mental health in the workplace and drive awareness.</w:t>
      </w:r>
    </w:p>
    <w:p w14:paraId="7FA3C8B1" w14:textId="77777777" w:rsidR="00BC59BE" w:rsidRPr="00EE3266" w:rsidRDefault="00BC59BE" w:rsidP="00EE3266">
      <w:pPr>
        <w:pStyle w:val="ListParagraph"/>
        <w:autoSpaceDE w:val="0"/>
        <w:autoSpaceDN w:val="0"/>
        <w:adjustRightInd w:val="0"/>
        <w:spacing w:line="240" w:lineRule="auto"/>
        <w:ind w:left="720" w:firstLine="0"/>
        <w:rPr>
          <w:rFonts w:ascii="Verdana" w:eastAsiaTheme="minorHAnsi" w:hAnsi="Verdana" w:cs="Verdana"/>
          <w:color w:val="000000"/>
          <w:sz w:val="16"/>
          <w:szCs w:val="16"/>
        </w:rPr>
      </w:pPr>
    </w:p>
    <w:p w14:paraId="4957346C"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2. How to empower employees by providing them compassion, support, and resources when they battle with mental health and wellness challenges.</w:t>
      </w:r>
    </w:p>
    <w:p w14:paraId="3182F278"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p>
    <w:p w14:paraId="079CBA44" w14:textId="77777777" w:rsidR="00BC59BE" w:rsidRPr="00EE3266" w:rsidRDefault="00BC59BE" w:rsidP="00EE3266">
      <w:pPr>
        <w:autoSpaceDE w:val="0"/>
        <w:autoSpaceDN w:val="0"/>
        <w:adjustRightInd w:val="0"/>
        <w:rPr>
          <w:rFonts w:ascii="Verdana" w:eastAsiaTheme="minorHAnsi" w:hAnsi="Verdana" w:cs="Verdana"/>
          <w:color w:val="000000"/>
          <w:sz w:val="16"/>
          <w:szCs w:val="16"/>
        </w:rPr>
      </w:pPr>
      <w:r w:rsidRPr="00EE3266">
        <w:rPr>
          <w:rFonts w:ascii="Verdana" w:eastAsiaTheme="minorHAnsi" w:hAnsi="Verdana" w:cs="Verdana"/>
          <w:color w:val="000000"/>
          <w:sz w:val="16"/>
          <w:szCs w:val="16"/>
        </w:rPr>
        <w:t>3. How leaders can better maintain their own mental health and wellness to be able to "fill their cup" to better help fill the cups of others.</w:t>
      </w:r>
    </w:p>
    <w:p w14:paraId="22A27FEC" w14:textId="77777777" w:rsidR="00AE3E37" w:rsidRPr="00EE3266" w:rsidRDefault="00A9710C">
      <w:pPr>
        <w:pStyle w:val="Heading3"/>
        <w:spacing w:before="74"/>
        <w:rPr>
          <w:sz w:val="16"/>
          <w:szCs w:val="16"/>
        </w:rPr>
      </w:pPr>
      <w:r w:rsidRPr="00EE3266">
        <w:rPr>
          <w:color w:val="BF5A14"/>
          <w:sz w:val="16"/>
          <w:szCs w:val="16"/>
        </w:rPr>
        <w:t>Image</w:t>
      </w:r>
    </w:p>
    <w:p w14:paraId="4F124392" w14:textId="77777777" w:rsidR="00AE3E37" w:rsidRDefault="00BC59BE">
      <w:pPr>
        <w:pStyle w:val="BodyText"/>
        <w:spacing w:before="2"/>
        <w:rPr>
          <w:rFonts w:ascii="Arial"/>
          <w:b/>
          <w:sz w:val="16"/>
        </w:rPr>
      </w:pPr>
      <w:bookmarkStart w:id="0" w:name="_GoBack"/>
      <w:r>
        <w:rPr>
          <w:rFonts w:ascii="Arial"/>
          <w:b/>
          <w:noProof/>
          <w:sz w:val="16"/>
        </w:rPr>
        <w:drawing>
          <wp:inline distT="0" distB="0" distL="0" distR="0" wp14:anchorId="5EEC8168" wp14:editId="7C617049">
            <wp:extent cx="2676863" cy="1784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0FB2FC-1D08-4E5B-9DDA-C8658930A9D5 (2).jpg"/>
                    <pic:cNvPicPr/>
                  </pic:nvPicPr>
                  <pic:blipFill>
                    <a:blip r:embed="rId10" cstate="email">
                      <a:extLst>
                        <a:ext uri="{28A0092B-C50C-407E-A947-70E740481C1C}">
                          <a14:useLocalDpi xmlns:a14="http://schemas.microsoft.com/office/drawing/2010/main"/>
                        </a:ext>
                      </a:extLst>
                    </a:blip>
                    <a:stretch>
                      <a:fillRect/>
                    </a:stretch>
                  </pic:blipFill>
                  <pic:spPr>
                    <a:xfrm>
                      <a:off x="0" y="0"/>
                      <a:ext cx="2676863" cy="1784575"/>
                    </a:xfrm>
                    <a:prstGeom prst="rect">
                      <a:avLst/>
                    </a:prstGeom>
                  </pic:spPr>
                </pic:pic>
              </a:graphicData>
            </a:graphic>
          </wp:inline>
        </w:drawing>
      </w:r>
      <w:bookmarkEnd w:id="0"/>
    </w:p>
    <w:p w14:paraId="0AB712C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C5834DC" w14:textId="77777777" w:rsidR="00AE3E37" w:rsidRDefault="00AE3E37">
      <w:pPr>
        <w:spacing w:line="200" w:lineRule="exact"/>
        <w:jc w:val="both"/>
        <w:rPr>
          <w:rFonts w:ascii="Calibri" w:hAnsi="Calibri"/>
        </w:rPr>
      </w:pPr>
    </w:p>
    <w:p w14:paraId="4EF0AA39" w14:textId="77777777" w:rsidR="00BC59BE" w:rsidRDefault="00BC59BE">
      <w:pPr>
        <w:spacing w:line="200" w:lineRule="exact"/>
        <w:jc w:val="both"/>
        <w:rPr>
          <w:rFonts w:ascii="Calibri" w:hAnsi="Calibri"/>
        </w:rPr>
      </w:pPr>
    </w:p>
    <w:p w14:paraId="01BF1F6F" w14:textId="77777777" w:rsidR="00BC59BE" w:rsidRDefault="00BC59BE">
      <w:pPr>
        <w:spacing w:line="200" w:lineRule="exact"/>
        <w:jc w:val="both"/>
        <w:rPr>
          <w:rFonts w:ascii="Calibri" w:hAnsi="Calibri"/>
        </w:rPr>
        <w:sectPr w:rsidR="00BC59BE">
          <w:type w:val="continuous"/>
          <w:pgSz w:w="11910" w:h="16840"/>
          <w:pgMar w:top="1740" w:right="600" w:bottom="840" w:left="620" w:header="720" w:footer="720" w:gutter="0"/>
          <w:cols w:num="2" w:space="720" w:equalWidth="0">
            <w:col w:w="5214" w:space="138"/>
            <w:col w:w="5338"/>
          </w:cols>
        </w:sectPr>
      </w:pPr>
      <w:r>
        <w:rPr>
          <w:rFonts w:ascii="Calibri" w:hAnsi="Calibri"/>
        </w:rPr>
        <w:t>*I don’t have any recent publications except blogs, keynotes, and podcast episodes. If that works, I’ll get you the info and links.</w:t>
      </w:r>
    </w:p>
    <w:p w14:paraId="1C2586D2" w14:textId="77777777" w:rsidR="00BC59BE" w:rsidRDefault="00D62425">
      <w:pPr>
        <w:pStyle w:val="BodyText"/>
        <w:rPr>
          <w:rFonts w:ascii="Calibri"/>
          <w:sz w:val="20"/>
        </w:rPr>
      </w:pPr>
      <w:r>
        <w:rPr>
          <w:rFonts w:ascii="Calibri"/>
          <w:sz w:val="20"/>
        </w:rPr>
        <w:lastRenderedPageBreak/>
        <w:t xml:space="preserve">                </w:t>
      </w:r>
    </w:p>
    <w:p w14:paraId="66B1E12F"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118B01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F097FA0" wp14:editId="7A71E32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B27A73D" w14:textId="77777777" w:rsidR="00AE3E37" w:rsidRDefault="008756E6" w:rsidP="00404E5B">
      <w:pPr>
        <w:spacing w:before="92"/>
        <w:ind w:right="4234"/>
        <w:rPr>
          <w:rFonts w:ascii="Arial"/>
        </w:rPr>
      </w:pPr>
      <w:r>
        <w:rPr>
          <w:noProof/>
        </w:rPr>
        <w:t xml:space="preserve">              </w:t>
      </w:r>
      <w:r>
        <w:rPr>
          <w:noProof/>
        </w:rPr>
        <w:drawing>
          <wp:inline distT="0" distB="0" distL="0" distR="0" wp14:anchorId="7E25558A" wp14:editId="794F9CD2">
            <wp:extent cx="1746020" cy="1984782"/>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email">
                      <a:extLst>
                        <a:ext uri="{28A0092B-C50C-407E-A947-70E740481C1C}">
                          <a14:useLocalDpi xmlns:a14="http://schemas.microsoft.com/office/drawing/2010/main"/>
                        </a:ext>
                      </a:extLst>
                    </a:blip>
                    <a:stretch>
                      <a:fillRect/>
                    </a:stretch>
                  </pic:blipFill>
                  <pic:spPr bwMode="auto">
                    <a:xfrm>
                      <a:off x="0" y="0"/>
                      <a:ext cx="1748284" cy="198735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B479CEF" w14:textId="77777777" w:rsidR="00BC59BE" w:rsidRPr="00BC59BE" w:rsidRDefault="00BC59BE" w:rsidP="00BC59BE">
      <w:pPr>
        <w:spacing w:before="62"/>
        <w:ind w:right="4235"/>
        <w:rPr>
          <w:rFonts w:ascii="Arial"/>
          <w:sz w:val="14"/>
        </w:rPr>
      </w:pPr>
      <w:r w:rsidRPr="00BC59BE">
        <w:rPr>
          <w:rFonts w:ascii="Arial"/>
          <w:sz w:val="14"/>
        </w:rPr>
        <w:t xml:space="preserve">Jake Melton is an engaging and moving keynote speaker, author, coach, and a leading change and leadership expert. He is a mental health and wellness influencer and a proud voice for Tourette </w:t>
      </w:r>
      <w:proofErr w:type="gramStart"/>
      <w:r w:rsidRPr="00BC59BE">
        <w:rPr>
          <w:rFonts w:ascii="Arial"/>
          <w:sz w:val="14"/>
        </w:rPr>
        <w:t>Syndrome</w:t>
      </w:r>
      <w:proofErr w:type="gramEnd"/>
      <w:r w:rsidRPr="00BC59BE">
        <w:rPr>
          <w:rFonts w:ascii="Arial"/>
          <w:sz w:val="14"/>
        </w:rPr>
        <w:t xml:space="preserve">. </w:t>
      </w:r>
    </w:p>
    <w:p w14:paraId="055C6B7F" w14:textId="77777777" w:rsidR="00BC59BE" w:rsidRPr="00BC59BE" w:rsidRDefault="00BC59BE" w:rsidP="00BC59BE">
      <w:pPr>
        <w:spacing w:before="62"/>
        <w:ind w:left="4217" w:right="4235"/>
        <w:jc w:val="center"/>
        <w:rPr>
          <w:rFonts w:ascii="Arial"/>
          <w:sz w:val="14"/>
        </w:rPr>
      </w:pPr>
    </w:p>
    <w:p w14:paraId="4594A58D" w14:textId="77777777" w:rsidR="00BC59BE" w:rsidRPr="00BC59BE" w:rsidRDefault="00BC59BE" w:rsidP="00BC59BE">
      <w:pPr>
        <w:spacing w:before="62"/>
        <w:ind w:right="4235"/>
        <w:rPr>
          <w:rFonts w:ascii="Arial"/>
          <w:sz w:val="14"/>
        </w:rPr>
      </w:pPr>
      <w:r>
        <w:rPr>
          <w:rFonts w:ascii="Arial"/>
          <w:sz w:val="14"/>
        </w:rPr>
        <w:t>Jake has a master</w:t>
      </w:r>
      <w:r>
        <w:rPr>
          <w:rFonts w:ascii="Arial"/>
          <w:sz w:val="14"/>
        </w:rPr>
        <w:t>’</w:t>
      </w:r>
      <w:r>
        <w:rPr>
          <w:rFonts w:ascii="Arial"/>
          <w:sz w:val="14"/>
        </w:rPr>
        <w:t xml:space="preserve">s degree </w:t>
      </w:r>
      <w:r w:rsidRPr="00BC59BE">
        <w:rPr>
          <w:rFonts w:ascii="Arial"/>
          <w:sz w:val="14"/>
        </w:rPr>
        <w:t xml:space="preserve">in organizational psychology and </w:t>
      </w:r>
      <w:r>
        <w:rPr>
          <w:rFonts w:ascii="Arial"/>
          <w:sz w:val="14"/>
        </w:rPr>
        <w:t>a bachelor</w:t>
      </w:r>
      <w:r>
        <w:rPr>
          <w:rFonts w:ascii="Arial"/>
          <w:sz w:val="14"/>
        </w:rPr>
        <w:t>’</w:t>
      </w:r>
      <w:r>
        <w:rPr>
          <w:rFonts w:ascii="Arial"/>
          <w:sz w:val="14"/>
        </w:rPr>
        <w:t xml:space="preserve">s degree in </w:t>
      </w:r>
      <w:r w:rsidRPr="00BC59BE">
        <w:rPr>
          <w:rFonts w:ascii="Arial"/>
          <w:sz w:val="14"/>
        </w:rPr>
        <w:t>strategic communications. He has worked closely with CEO</w:t>
      </w:r>
      <w:r w:rsidRPr="00BC59BE">
        <w:rPr>
          <w:rFonts w:ascii="Arial"/>
          <w:sz w:val="14"/>
        </w:rPr>
        <w:t>’</w:t>
      </w:r>
      <w:r w:rsidRPr="00BC59BE">
        <w:rPr>
          <w:rFonts w:ascii="Arial"/>
          <w:sz w:val="14"/>
        </w:rPr>
        <w:t>s and other high-level executives in organizational development initiatives and consulting projects based around change management, leadership development, mental health and wellness, and workplace productivity.</w:t>
      </w:r>
    </w:p>
    <w:p w14:paraId="729FF7D3" w14:textId="77777777" w:rsidR="00BC59BE" w:rsidRPr="00BC59BE" w:rsidRDefault="00BC59BE" w:rsidP="00BC59BE">
      <w:pPr>
        <w:spacing w:before="62"/>
        <w:ind w:right="4235"/>
        <w:rPr>
          <w:rFonts w:ascii="Arial"/>
          <w:sz w:val="14"/>
        </w:rPr>
      </w:pPr>
    </w:p>
    <w:p w14:paraId="7DF33F2D" w14:textId="77777777" w:rsidR="00BC59BE" w:rsidRPr="00BC59BE" w:rsidRDefault="00BC59BE" w:rsidP="00BC59BE">
      <w:pPr>
        <w:spacing w:before="62"/>
        <w:ind w:right="4235"/>
        <w:rPr>
          <w:rFonts w:ascii="Arial"/>
          <w:sz w:val="14"/>
        </w:rPr>
      </w:pPr>
      <w:r w:rsidRPr="00BC59BE">
        <w:rPr>
          <w:rFonts w:ascii="Arial"/>
          <w:sz w:val="14"/>
        </w:rPr>
        <w:lastRenderedPageBreak/>
        <w:t xml:space="preserve">Jake is author of the book </w:t>
      </w:r>
      <w:r w:rsidRPr="00BC59BE">
        <w:rPr>
          <w:rFonts w:ascii="Arial"/>
          <w:sz w:val="14"/>
        </w:rPr>
        <w:t>“</w:t>
      </w:r>
      <w:r w:rsidRPr="00BC59BE">
        <w:rPr>
          <w:rFonts w:ascii="Arial"/>
          <w:sz w:val="14"/>
        </w:rPr>
        <w:t>Minimalize to Maximize Your Happiness: Cut the Crap</w:t>
      </w:r>
      <w:r w:rsidRPr="00BC59BE">
        <w:rPr>
          <w:rFonts w:ascii="Arial"/>
          <w:sz w:val="14"/>
        </w:rPr>
        <w:t>”</w:t>
      </w:r>
      <w:r w:rsidRPr="00BC59BE">
        <w:rPr>
          <w:rFonts w:ascii="Arial"/>
          <w:sz w:val="14"/>
        </w:rPr>
        <w:t xml:space="preserve"> and is a top voice </w:t>
      </w:r>
      <w:proofErr w:type="gramStart"/>
      <w:r w:rsidRPr="00BC59BE">
        <w:rPr>
          <w:rFonts w:ascii="Arial"/>
          <w:sz w:val="14"/>
        </w:rPr>
        <w:t>among</w:t>
      </w:r>
      <w:proofErr w:type="gramEnd"/>
      <w:r w:rsidRPr="00BC59BE">
        <w:rPr>
          <w:rFonts w:ascii="Arial"/>
          <w:sz w:val="14"/>
        </w:rPr>
        <w:t xml:space="preserve"> LinkedIn and other professional communities. He has given hundreds of presentations and has spoken at conferences, conventions, trainings, and other corporate and group events.</w:t>
      </w:r>
    </w:p>
    <w:p w14:paraId="77CBA658" w14:textId="77777777" w:rsidR="00BC59BE" w:rsidRPr="00BC59BE" w:rsidRDefault="00BC59BE" w:rsidP="00BC59BE">
      <w:pPr>
        <w:spacing w:before="62"/>
        <w:ind w:left="4217" w:right="4235"/>
        <w:jc w:val="center"/>
        <w:rPr>
          <w:rFonts w:ascii="Arial"/>
          <w:sz w:val="14"/>
        </w:rPr>
      </w:pPr>
    </w:p>
    <w:p w14:paraId="5AB967B1" w14:textId="77777777" w:rsidR="00BC59BE" w:rsidRPr="00BC59BE" w:rsidRDefault="00BC59BE" w:rsidP="00BC59BE">
      <w:pPr>
        <w:spacing w:before="62"/>
        <w:ind w:right="4235"/>
        <w:rPr>
          <w:rFonts w:ascii="Arial"/>
          <w:sz w:val="14"/>
        </w:rPr>
      </w:pPr>
      <w:r w:rsidRPr="00BC59BE">
        <w:rPr>
          <w:rFonts w:ascii="Arial"/>
          <w:sz w:val="14"/>
        </w:rPr>
        <w:t>While Jake does love speaking, writing, bringing awareness to mental health, and inspiring others to simplify their lives, he loves his wife and two children more. They live in Dallas, Texas.</w:t>
      </w:r>
    </w:p>
    <w:p w14:paraId="15CBD688" w14:textId="77777777" w:rsidR="00BC59BE" w:rsidRPr="00BC59BE" w:rsidRDefault="00BC59BE" w:rsidP="00BC59BE">
      <w:pPr>
        <w:spacing w:before="62"/>
        <w:ind w:left="4217" w:right="4235"/>
        <w:jc w:val="center"/>
        <w:rPr>
          <w:rFonts w:ascii="Arial"/>
          <w:sz w:val="14"/>
        </w:rPr>
      </w:pPr>
    </w:p>
    <w:p w14:paraId="47F1E218" w14:textId="77777777" w:rsidR="00AE3E37" w:rsidRDefault="00BC59BE" w:rsidP="00BC59BE">
      <w:pPr>
        <w:spacing w:before="62"/>
        <w:ind w:right="4235"/>
        <w:rPr>
          <w:rFonts w:ascii="Arial"/>
          <w:sz w:val="14"/>
        </w:rPr>
      </w:pPr>
      <w:r w:rsidRPr="00BC59BE">
        <w:rPr>
          <w:rFonts w:ascii="Arial"/>
          <w:sz w:val="14"/>
        </w:rPr>
        <w:t>For more info, check out www.jakebmelton.com</w:t>
      </w:r>
      <w:r w:rsidR="00A9710C">
        <w:rPr>
          <w:rFonts w:ascii="Arial"/>
          <w:sz w:val="14"/>
        </w:rPr>
        <w:t xml:space="preserve">Email: </w:t>
      </w:r>
      <w:hyperlink r:id="rId12" w:history="1">
        <w:r>
          <w:rPr>
            <w:rStyle w:val="Hyperlink"/>
            <w:rFonts w:ascii="Arial"/>
            <w:sz w:val="14"/>
          </w:rPr>
          <w:t>info@jakebmelton.com</w:t>
        </w:r>
      </w:hyperlink>
    </w:p>
    <w:p w14:paraId="257B7F86"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E4010B5" wp14:editId="7ACDE9A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DD7F221" w14:textId="77777777" w:rsidR="00AE3E37" w:rsidRDefault="00AE3E37">
      <w:pPr>
        <w:pStyle w:val="BodyText"/>
        <w:rPr>
          <w:rFonts w:ascii="Arial"/>
          <w:sz w:val="20"/>
        </w:rPr>
      </w:pPr>
    </w:p>
    <w:p w14:paraId="3070832D" w14:textId="77777777" w:rsidR="00AE3E37" w:rsidRDefault="00AE3E37">
      <w:pPr>
        <w:pStyle w:val="BodyText"/>
        <w:rPr>
          <w:rFonts w:ascii="Arial"/>
          <w:sz w:val="20"/>
        </w:rPr>
      </w:pPr>
    </w:p>
    <w:p w14:paraId="67652F1C" w14:textId="77777777" w:rsidR="00AE3E37" w:rsidRDefault="00AE3E37">
      <w:pPr>
        <w:pStyle w:val="BodyText"/>
        <w:spacing w:before="7"/>
        <w:rPr>
          <w:rFonts w:ascii="Arial"/>
          <w:sz w:val="29"/>
        </w:rPr>
      </w:pPr>
    </w:p>
    <w:p w14:paraId="2FCD363D" w14:textId="77777777" w:rsidR="00AE3E37" w:rsidRPr="00B21A57" w:rsidRDefault="00A9710C">
      <w:pPr>
        <w:spacing w:before="39"/>
        <w:ind w:left="100"/>
        <w:rPr>
          <w:rFonts w:ascii="Minion Pro"/>
          <w:b/>
          <w:sz w:val="20"/>
        </w:rPr>
      </w:pPr>
      <w:r w:rsidRPr="00B21A57">
        <w:rPr>
          <w:rFonts w:ascii="Minion Pro"/>
          <w:b/>
          <w:sz w:val="20"/>
        </w:rPr>
        <w:t>Notes/Comments:</w:t>
      </w:r>
    </w:p>
    <w:p w14:paraId="6EA69FA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9485757" w14:textId="77777777" w:rsidR="00AE3E37" w:rsidRDefault="00AE3E37">
      <w:pPr>
        <w:pStyle w:val="BodyText"/>
        <w:spacing w:before="3"/>
        <w:rPr>
          <w:rFonts w:ascii="Minion Pro"/>
          <w:sz w:val="26"/>
        </w:rPr>
      </w:pPr>
    </w:p>
    <w:p w14:paraId="374B4D98" w14:textId="77777777" w:rsidR="00BC59BE" w:rsidRDefault="00BC59BE">
      <w:pPr>
        <w:pStyle w:val="BodyText"/>
        <w:spacing w:before="3"/>
        <w:rPr>
          <w:rFonts w:ascii="Minion Pro"/>
          <w:sz w:val="26"/>
        </w:rPr>
      </w:pPr>
      <w:r>
        <w:rPr>
          <w:rFonts w:ascii="Minion Pro"/>
          <w:sz w:val="26"/>
        </w:rPr>
        <w:t>Was referred to you by Marlene Cagle.</w:t>
      </w:r>
    </w:p>
    <w:sectPr w:rsidR="00BC59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25F9FE" w14:textId="77777777" w:rsidR="00F8136A" w:rsidRDefault="00F8136A">
      <w:r>
        <w:separator/>
      </w:r>
    </w:p>
  </w:endnote>
  <w:endnote w:type="continuationSeparator" w:id="0">
    <w:p w14:paraId="5A561D2B"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FB75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3A43466" wp14:editId="5D7B0D0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EBD6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5A5364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4B01D43" wp14:editId="035F6B0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F116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BBFF0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E98F321" wp14:editId="4CB43D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A03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FA7DCF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89E69D" w14:textId="77777777" w:rsidR="00F8136A" w:rsidRDefault="00F8136A">
      <w:r>
        <w:separator/>
      </w:r>
    </w:p>
  </w:footnote>
  <w:footnote w:type="continuationSeparator" w:id="0">
    <w:p w14:paraId="3BD84C1D" w14:textId="77777777" w:rsidR="00F8136A" w:rsidRDefault="00F813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F984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275BACCC" wp14:editId="0300E0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18D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903C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2B18D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903C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33699"/>
    <w:multiLevelType w:val="hybridMultilevel"/>
    <w:tmpl w:val="3F9EE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30C7FED"/>
    <w:multiLevelType w:val="hybridMultilevel"/>
    <w:tmpl w:val="00CE5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D12CA"/>
    <w:rsid w:val="00873DF0"/>
    <w:rsid w:val="008756E6"/>
    <w:rsid w:val="009B2D44"/>
    <w:rsid w:val="00A07E82"/>
    <w:rsid w:val="00A9710C"/>
    <w:rsid w:val="00AE3E37"/>
    <w:rsid w:val="00B21A57"/>
    <w:rsid w:val="00BC59BE"/>
    <w:rsid w:val="00C33602"/>
    <w:rsid w:val="00CD6F55"/>
    <w:rsid w:val="00D62425"/>
    <w:rsid w:val="00DE3104"/>
    <w:rsid w:val="00EE326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1DB4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454</Words>
  <Characters>2594</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Emilie melton</cp:lastModifiedBy>
  <cp:revision>4</cp:revision>
  <dcterms:created xsi:type="dcterms:W3CDTF">2019-02-13T15:02:00Z</dcterms:created>
  <dcterms:modified xsi:type="dcterms:W3CDTF">2019-02-13T15:07:00Z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