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66" w:rsidRPr="007A2561" w:rsidRDefault="00190CE2" w:rsidP="007A2561">
      <w:pPr>
        <w:pStyle w:val="a4"/>
        <w:spacing w:line="276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7A2561">
        <w:rPr>
          <w:rFonts w:ascii="Times New Roman" w:hAnsi="Times New Roman" w:cs="Times New Roman"/>
          <w:sz w:val="36"/>
          <w:szCs w:val="36"/>
        </w:rPr>
        <w:t>Topic: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Traumatic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growth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and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adaptation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processes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of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Ukrainians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as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a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result</w:t>
      </w:r>
      <w:r w:rsidRPr="007A2561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of</w:t>
      </w:r>
      <w:r w:rsidRPr="007A2561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the</w:t>
      </w:r>
      <w:r w:rsidRPr="007A2561">
        <w:rPr>
          <w:rFonts w:ascii="Times New Roman" w:hAnsi="Times New Roman" w:cs="Times New Roman"/>
          <w:spacing w:val="-58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Russian-Ukrainian</w:t>
      </w:r>
      <w:r w:rsidRPr="007A2561">
        <w:rPr>
          <w:rFonts w:ascii="Times New Roman" w:hAnsi="Times New Roman" w:cs="Times New Roman"/>
          <w:spacing w:val="-2"/>
          <w:sz w:val="36"/>
          <w:szCs w:val="36"/>
        </w:rPr>
        <w:t xml:space="preserve"> </w:t>
      </w:r>
      <w:r w:rsidRPr="007A2561">
        <w:rPr>
          <w:rFonts w:ascii="Times New Roman" w:hAnsi="Times New Roman" w:cs="Times New Roman"/>
          <w:sz w:val="36"/>
          <w:szCs w:val="36"/>
        </w:rPr>
        <w:t>war.</w:t>
      </w:r>
    </w:p>
    <w:p w:rsidR="004A4266" w:rsidRPr="007A2561" w:rsidRDefault="004A4266" w:rsidP="00D1241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561">
        <w:rPr>
          <w:rFonts w:ascii="Times New Roman" w:hAnsi="Times New Roman" w:cs="Times New Roman"/>
          <w:sz w:val="28"/>
          <w:szCs w:val="28"/>
        </w:rPr>
        <w:t>Anastasiia</w:t>
      </w:r>
      <w:proofErr w:type="spellEnd"/>
      <w:r w:rsidRPr="007A2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561">
        <w:rPr>
          <w:rFonts w:ascii="Times New Roman" w:hAnsi="Times New Roman" w:cs="Times New Roman"/>
          <w:sz w:val="28"/>
          <w:szCs w:val="28"/>
        </w:rPr>
        <w:t>Iliukhina</w:t>
      </w:r>
      <w:proofErr w:type="spellEnd"/>
      <w:r w:rsidRPr="007A25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A2561" w:rsidRPr="007A2561">
        <w:rPr>
          <w:rFonts w:ascii="Times New Roman" w:hAnsi="Times New Roman" w:cs="Times New Roman"/>
          <w:sz w:val="28"/>
          <w:szCs w:val="28"/>
        </w:rPr>
        <w:t>psychologist</w:t>
      </w:r>
      <w:r w:rsidR="007A2561" w:rsidRPr="007A25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A2561" w:rsidRPr="007A2561">
        <w:rPr>
          <w:rFonts w:ascii="Times New Roman" w:hAnsi="Times New Roman" w:cs="Times New Roman"/>
          <w:sz w:val="28"/>
          <w:szCs w:val="28"/>
        </w:rPr>
        <w:t>BA</w:t>
      </w:r>
      <w:r w:rsidR="007A2561" w:rsidRPr="007A25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A2561" w:rsidRPr="007A2561">
        <w:rPr>
          <w:rFonts w:ascii="Times New Roman" w:hAnsi="Times New Roman" w:cs="Times New Roman"/>
          <w:sz w:val="28"/>
          <w:szCs w:val="28"/>
        </w:rPr>
        <w:t>Taurida</w:t>
      </w:r>
      <w:proofErr w:type="spellEnd"/>
      <w:r w:rsidR="007A2561" w:rsidRPr="007A2561">
        <w:rPr>
          <w:rFonts w:ascii="Times New Roman" w:hAnsi="Times New Roman" w:cs="Times New Roman"/>
          <w:sz w:val="28"/>
          <w:szCs w:val="28"/>
        </w:rPr>
        <w:t xml:space="preserve"> National University V.I. </w:t>
      </w:r>
      <w:proofErr w:type="spellStart"/>
      <w:r w:rsidR="007A2561" w:rsidRPr="007A2561">
        <w:rPr>
          <w:rFonts w:ascii="Times New Roman" w:hAnsi="Times New Roman" w:cs="Times New Roman"/>
          <w:sz w:val="28"/>
          <w:szCs w:val="28"/>
        </w:rPr>
        <w:t>Vernadsky</w:t>
      </w:r>
      <w:proofErr w:type="spellEnd"/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E78" w:rsidRPr="00CE0424" w:rsidRDefault="00190CE2" w:rsidP="00CE0424">
      <w:pPr>
        <w:pStyle w:val="a3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CE0424">
        <w:rPr>
          <w:rFonts w:ascii="Times New Roman" w:hAnsi="Times New Roman" w:cs="Times New Roman"/>
          <w:b/>
          <w:sz w:val="28"/>
          <w:szCs w:val="28"/>
        </w:rPr>
        <w:t>Abstract: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June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2023,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number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from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Ukraine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to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European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countries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is</w:t>
      </w:r>
      <w:r w:rsidR="00CE0424">
        <w:rPr>
          <w:rFonts w:ascii="Times New Roman" w:hAnsi="Times New Roman" w:cs="Times New Roman"/>
          <w:sz w:val="28"/>
          <w:szCs w:val="28"/>
          <w:lang w:val="uk-UA"/>
        </w:rPr>
        <w:t xml:space="preserve"> 6.3 </w:t>
      </w:r>
      <w:r w:rsidRPr="00CE0424">
        <w:rPr>
          <w:rFonts w:ascii="Times New Roman" w:hAnsi="Times New Roman" w:cs="Times New Roman"/>
          <w:sz w:val="28"/>
          <w:szCs w:val="28"/>
        </w:rPr>
        <w:t>million</w:t>
      </w:r>
      <w:r w:rsidRPr="00CE042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(UN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[1]).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More</w:t>
      </w:r>
      <w:r w:rsidRPr="00CE042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than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5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million</w:t>
      </w:r>
      <w:r w:rsidRPr="00CE042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are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internally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displaced.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In</w:t>
      </w:r>
      <w:r w:rsidRPr="00CE042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this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connection,</w:t>
      </w:r>
      <w:r w:rsidRPr="00CE042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many</w:t>
      </w:r>
      <w:r w:rsidRPr="00CE042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social</w:t>
      </w:r>
      <w:r w:rsidRPr="00CE042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and</w:t>
      </w:r>
      <w:r w:rsidRPr="00CE042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psychological</w:t>
      </w:r>
      <w:r w:rsidRPr="00CE042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problems</w:t>
      </w:r>
      <w:r w:rsidRPr="00CE042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0424">
        <w:rPr>
          <w:rFonts w:ascii="Times New Roman" w:hAnsi="Times New Roman" w:cs="Times New Roman"/>
          <w:sz w:val="28"/>
          <w:szCs w:val="28"/>
        </w:rPr>
        <w:t>arose.</w:t>
      </w:r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before="1" w:line="276" w:lineRule="auto"/>
        <w:ind w:left="100" w:right="546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According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to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study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by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Pecona</w:t>
      </w:r>
      <w:proofErr w:type="spellEnd"/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[2]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Kirmaeyer</w:t>
      </w:r>
      <w:proofErr w:type="spellEnd"/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[4],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from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Ukraine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are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at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significant risk of developing post-traumatic stress and disorders, compared to 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population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that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has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no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experience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forced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displacement.</w:t>
      </w:r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Default="00190CE2" w:rsidP="00D12410">
      <w:pPr>
        <w:pStyle w:val="a3"/>
        <w:spacing w:line="276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Ukrainian refugees have a unique migration experience and this allows us to look at 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psychological health of refugees and their quality of life in a new way. European countries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quickly developed</w:t>
      </w:r>
      <w:r w:rsidRPr="00D12410">
        <w:rPr>
          <w:rFonts w:ascii="Times New Roman" w:hAnsi="Times New Roman" w:cs="Times New Roman"/>
          <w:sz w:val="28"/>
          <w:szCs w:val="28"/>
        </w:rPr>
        <w:t xml:space="preserve"> a social package that provides a new status and provides permission to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work and access to social housing [3]. Also, the uniqueness of the experience of Ukrainian</w:t>
      </w:r>
      <w:r w:rsidRPr="00D1241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lies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support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nation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by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society,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approval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local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population.</w:t>
      </w:r>
    </w:p>
    <w:p w:rsidR="00D12410" w:rsidRPr="00D12410" w:rsidRDefault="00D12410" w:rsidP="00D12410">
      <w:pPr>
        <w:pStyle w:val="a3"/>
        <w:spacing w:line="276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line="276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Manifestations of collective cultural narcissism (which is observed both among Ukrainians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inside the country and among refugees) became a feature of adaptation. Examining these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experiences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characteristics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provides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opportunity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to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examine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relation</w:t>
      </w:r>
      <w:r w:rsidRPr="00D12410">
        <w:rPr>
          <w:rFonts w:ascii="Times New Roman" w:hAnsi="Times New Roman" w:cs="Times New Roman"/>
          <w:sz w:val="28"/>
          <w:szCs w:val="28"/>
        </w:rPr>
        <w:t>ship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between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quality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life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new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countries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mental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health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refugees.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Pr="00D12410">
        <w:rPr>
          <w:rFonts w:ascii="Times New Roman" w:hAnsi="Times New Roman" w:cs="Times New Roman"/>
          <w:sz w:val="28"/>
          <w:szCs w:val="28"/>
        </w:rPr>
        <w:t>5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6]</w:t>
      </w:r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line="276" w:lineRule="auto"/>
        <w:ind w:left="100" w:right="4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According to research [</w:t>
      </w:r>
      <w:proofErr w:type="gramStart"/>
      <w:r w:rsidRPr="00D12410">
        <w:rPr>
          <w:rFonts w:ascii="Times New Roman" w:hAnsi="Times New Roman" w:cs="Times New Roman"/>
          <w:sz w:val="28"/>
          <w:szCs w:val="28"/>
        </w:rPr>
        <w:t>5 ,</w:t>
      </w:r>
      <w:proofErr w:type="gramEnd"/>
      <w:r w:rsidRPr="00D12410">
        <w:rPr>
          <w:rFonts w:ascii="Times New Roman" w:hAnsi="Times New Roman" w:cs="Times New Roman"/>
          <w:sz w:val="28"/>
          <w:szCs w:val="28"/>
        </w:rPr>
        <w:t xml:space="preserve"> 7], which was conducted in Germany, a country that provided 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most comfortable conditions possible for temporary protection, more tha</w:t>
      </w:r>
      <w:r w:rsidRPr="00D12410">
        <w:rPr>
          <w:rFonts w:ascii="Times New Roman" w:hAnsi="Times New Roman" w:cs="Times New Roman"/>
          <w:sz w:val="28"/>
          <w:szCs w:val="28"/>
        </w:rPr>
        <w:t>n 60% of Ukrainians</w:t>
      </w:r>
      <w:r w:rsidRPr="00D1241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need psychological help.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 positive reception as well as a legal framework facilitate 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integration of refugees, but the effect of war has a significant impact on their mental health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they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need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psychological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help.</w:t>
      </w:r>
      <w:r w:rsidRPr="00D12410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It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should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be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available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financially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territorially.</w:t>
      </w:r>
      <w:r w:rsidRPr="00D12410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It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also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important to remove the stigma from the process of receiving psychological help, which is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widespread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among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Ukrainians.</w:t>
      </w:r>
    </w:p>
    <w:p w:rsidR="001B2E78" w:rsidRPr="00D12410" w:rsidRDefault="001B2E78" w:rsidP="00D12410">
      <w:pPr>
        <w:pStyle w:val="a3"/>
        <w:spacing w:before="4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line="276" w:lineRule="auto"/>
        <w:ind w:left="100" w:right="185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Communicating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with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this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category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revealed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that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process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applying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help in a new country is still burdened by prejudices, as well as the lack of availability of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psychological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help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understandable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language.</w:t>
      </w:r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line="276" w:lineRule="auto"/>
        <w:ind w:left="100" w:firstLine="61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The solution could be the implementation of psychoeducational activities through social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 xml:space="preserve">services that are </w:t>
      </w:r>
      <w:r w:rsidRPr="00D12410">
        <w:rPr>
          <w:rFonts w:ascii="Times New Roman" w:hAnsi="Times New Roman" w:cs="Times New Roman"/>
          <w:sz w:val="28"/>
          <w:szCs w:val="28"/>
        </w:rPr>
        <w:t xml:space="preserve">in contact with refugees on the ground to inform refugees </w:t>
      </w:r>
      <w:r w:rsidRPr="00D12410">
        <w:rPr>
          <w:rFonts w:ascii="Times New Roman" w:hAnsi="Times New Roman" w:cs="Times New Roman"/>
          <w:sz w:val="28"/>
          <w:szCs w:val="28"/>
        </w:rPr>
        <w:lastRenderedPageBreak/>
        <w:t>about mental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conditions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that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may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be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related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to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difficulties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war,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as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well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as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normalizing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request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help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from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psychological</w:t>
      </w:r>
      <w:r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services.</w:t>
      </w:r>
    </w:p>
    <w:p w:rsidR="001B2E78" w:rsidRPr="00D12410" w:rsidRDefault="001B2E78" w:rsidP="00D12410">
      <w:pPr>
        <w:pStyle w:val="a3"/>
        <w:spacing w:before="4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3"/>
        <w:spacing w:line="276" w:lineRule="auto"/>
        <w:ind w:left="100" w:right="135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It is also necessary to involve specialists who speak a language understandable to 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refugees. My experience shows that providing psychological support is possible in an online</w:t>
      </w:r>
      <w:r w:rsidRPr="00D1241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format.</w:t>
      </w:r>
      <w:r w:rsidRPr="00D12410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specialists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need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support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from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foreign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colleagues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</w:t>
      </w:r>
      <w:r w:rsidRPr="00D12410">
        <w:rPr>
          <w:rFonts w:ascii="Times New Roman" w:hAnsi="Times New Roman" w:cs="Times New Roman"/>
          <w:sz w:val="28"/>
          <w:szCs w:val="28"/>
        </w:rPr>
        <w:t>m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supervisory and therapeutic groups, because Ukrainian psychologists and psychotherapists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themselves are participants in these events both inside the country and in forced emigration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[8].</w:t>
      </w:r>
    </w:p>
    <w:p w:rsidR="001B2E78" w:rsidRPr="00D12410" w:rsidRDefault="001B2E78" w:rsidP="00D12410">
      <w:pPr>
        <w:pStyle w:val="a3"/>
        <w:spacing w:before="3"/>
        <w:jc w:val="both"/>
        <w:rPr>
          <w:rFonts w:ascii="Times New Roman" w:hAnsi="Times New Roman" w:cs="Times New Roman"/>
          <w:sz w:val="28"/>
          <w:szCs w:val="28"/>
        </w:rPr>
      </w:pPr>
    </w:p>
    <w:p w:rsidR="00CE0424" w:rsidRPr="00D12410" w:rsidRDefault="00190CE2" w:rsidP="00CE0424">
      <w:pPr>
        <w:pStyle w:val="a3"/>
        <w:spacing w:before="80" w:line="276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purpose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study: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To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reveal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psychological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consequences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traumatic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events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mental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health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Ukrainians.</w:t>
      </w:r>
      <w:r w:rsidRPr="00D12410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Identify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signs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of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traumatic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growth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successful</w:t>
      </w:r>
      <w:r w:rsidR="00CE04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0424" w:rsidRPr="00D12410">
        <w:rPr>
          <w:rFonts w:ascii="Times New Roman" w:hAnsi="Times New Roman" w:cs="Times New Roman"/>
          <w:sz w:val="28"/>
          <w:szCs w:val="28"/>
        </w:rPr>
        <w:t>adaptation after experienced traumatic events. Identify the difficulties that make it difficult to</w:t>
      </w:r>
      <w:r w:rsidR="00CE0424" w:rsidRPr="00D1241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="00CE0424" w:rsidRPr="00D12410">
        <w:rPr>
          <w:rFonts w:ascii="Times New Roman" w:hAnsi="Times New Roman" w:cs="Times New Roman"/>
          <w:sz w:val="28"/>
          <w:szCs w:val="28"/>
        </w:rPr>
        <w:t>apply</w:t>
      </w:r>
      <w:r w:rsidR="00CE0424"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E0424" w:rsidRPr="00D12410">
        <w:rPr>
          <w:rFonts w:ascii="Times New Roman" w:hAnsi="Times New Roman" w:cs="Times New Roman"/>
          <w:sz w:val="28"/>
          <w:szCs w:val="28"/>
        </w:rPr>
        <w:t>for</w:t>
      </w:r>
      <w:r w:rsidR="00CE0424"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0424" w:rsidRPr="00D12410">
        <w:rPr>
          <w:rFonts w:ascii="Times New Roman" w:hAnsi="Times New Roman" w:cs="Times New Roman"/>
          <w:sz w:val="28"/>
          <w:szCs w:val="28"/>
        </w:rPr>
        <w:t>psychological</w:t>
      </w:r>
      <w:r w:rsidR="00CE0424" w:rsidRPr="00D124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0424" w:rsidRPr="00D12410">
        <w:rPr>
          <w:rFonts w:ascii="Times New Roman" w:hAnsi="Times New Roman" w:cs="Times New Roman"/>
          <w:sz w:val="28"/>
          <w:szCs w:val="28"/>
        </w:rPr>
        <w:t>help.</w:t>
      </w:r>
    </w:p>
    <w:p w:rsidR="001B2E78" w:rsidRPr="00D12410" w:rsidRDefault="001B2E78" w:rsidP="00D124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B2E78" w:rsidP="00D12410">
      <w:pPr>
        <w:pStyle w:val="a3"/>
        <w:spacing w:before="10"/>
        <w:jc w:val="both"/>
        <w:rPr>
          <w:rFonts w:ascii="Times New Roman" w:hAnsi="Times New Roman" w:cs="Times New Roman"/>
          <w:sz w:val="28"/>
          <w:szCs w:val="28"/>
        </w:rPr>
      </w:pPr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jc w:val="both"/>
        <w:rPr>
          <w:rFonts w:ascii="Times New Roman" w:hAnsi="Times New Roman" w:cs="Times New Roman"/>
          <w:sz w:val="28"/>
          <w:szCs w:val="28"/>
        </w:rPr>
      </w:pPr>
      <w:hyperlink r:id="rId5"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UNHCR</w:t>
        </w:r>
        <w:r w:rsidRPr="00D12410">
          <w:rPr>
            <w:rFonts w:ascii="Times New Roman" w:hAnsi="Times New Roman" w:cs="Times New Roman"/>
            <w:color w:val="1154CC"/>
            <w:spacing w:val="-6"/>
            <w:sz w:val="28"/>
            <w:szCs w:val="28"/>
          </w:rPr>
          <w:t xml:space="preserve"> </w:t>
        </w:r>
      </w:hyperlink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UN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Agency/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Situation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Ukraine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flash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update</w:t>
      </w:r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before="38" w:line="276" w:lineRule="auto"/>
        <w:ind w:right="4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410">
        <w:rPr>
          <w:rFonts w:ascii="Times New Roman" w:hAnsi="Times New Roman" w:cs="Times New Roman"/>
          <w:sz w:val="28"/>
          <w:szCs w:val="28"/>
        </w:rPr>
        <w:t>Peconga</w:t>
      </w:r>
      <w:proofErr w:type="spellEnd"/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EK,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Høgh</w:t>
      </w:r>
      <w:proofErr w:type="spellEnd"/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Thøgersen</w:t>
      </w:r>
      <w:proofErr w:type="spellEnd"/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M.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Post-traumatic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stress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disorder,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depression,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 xml:space="preserve">anxiety in adult Syrian refugees: what do we know?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Scand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J Public Health.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2020;48(7):677–687.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>: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10.1177/1403494819882137.</w:t>
      </w:r>
      <w:r w:rsidRPr="00D12410">
        <w:rPr>
          <w:rFonts w:ascii="Times New Roman" w:hAnsi="Times New Roman" w:cs="Times New Roman"/>
          <w:color w:val="1154CC"/>
          <w:spacing w:val="-3"/>
          <w:sz w:val="28"/>
          <w:szCs w:val="28"/>
        </w:rPr>
        <w:t xml:space="preserve"> </w:t>
      </w:r>
      <w:hyperlink r:id="rId6">
        <w:proofErr w:type="spellStart"/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CrossRef</w:t>
        </w:r>
        <w:proofErr w:type="spellEnd"/>
      </w:hyperlink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EU</w:t>
        </w:r>
        <w:r w:rsidRPr="00D12410">
          <w:rPr>
            <w:rFonts w:ascii="Times New Roman" w:hAnsi="Times New Roman" w:cs="Times New Roman"/>
            <w:color w:val="1154CC"/>
            <w:spacing w:val="-6"/>
            <w:sz w:val="28"/>
            <w:szCs w:val="28"/>
            <w:u w:val="thick" w:color="1154CC"/>
          </w:rPr>
          <w:t xml:space="preserve"> </w:t>
        </w:r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Solidarity</w:t>
        </w:r>
        <w:r w:rsidRPr="00D12410">
          <w:rPr>
            <w:rFonts w:ascii="Times New Roman" w:hAnsi="Times New Roman" w:cs="Times New Roman"/>
            <w:color w:val="1154CC"/>
            <w:spacing w:val="-5"/>
            <w:sz w:val="28"/>
            <w:szCs w:val="28"/>
            <w:u w:val="thick" w:color="1154CC"/>
          </w:rPr>
          <w:t xml:space="preserve"> </w:t>
        </w:r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with</w:t>
        </w:r>
        <w:r w:rsidRPr="00D12410">
          <w:rPr>
            <w:rFonts w:ascii="Times New Roman" w:hAnsi="Times New Roman" w:cs="Times New Roman"/>
            <w:color w:val="1154CC"/>
            <w:spacing w:val="-6"/>
            <w:sz w:val="28"/>
            <w:szCs w:val="28"/>
            <w:u w:val="thick" w:color="1154CC"/>
          </w:rPr>
          <w:t xml:space="preserve"> </w:t>
        </w:r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Ukraine</w:t>
        </w:r>
      </w:hyperlink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before="38" w:line="276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410">
        <w:rPr>
          <w:rFonts w:ascii="Times New Roman" w:hAnsi="Times New Roman" w:cs="Times New Roman"/>
          <w:sz w:val="28"/>
          <w:szCs w:val="28"/>
        </w:rPr>
        <w:t>Kirmayer</w:t>
      </w:r>
      <w:proofErr w:type="spellEnd"/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LJ,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Narasiah</w:t>
      </w:r>
      <w:proofErr w:type="spellEnd"/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Munoz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M,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Rashid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M,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Ryder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AG,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Guzder</w:t>
      </w:r>
      <w:proofErr w:type="spellEnd"/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J,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for</w:t>
      </w:r>
      <w:r w:rsidRPr="00D124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the</w:t>
      </w:r>
      <w:r w:rsidRPr="00D12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Canadian</w:t>
      </w:r>
      <w:r w:rsidRPr="00D12410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Collaboration for Immigrant and Refugee Health (CCIRH). Common mental health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problems in immigrants and refugees: general approach in primary care. Can Med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Assoc</w:t>
      </w:r>
      <w:proofErr w:type="spellEnd"/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J.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2011;183(12):</w:t>
      </w:r>
      <w:r w:rsidRPr="00D124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E959–7.</w:t>
      </w:r>
      <w:r w:rsidRPr="00D124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10.1503/cmaj.090292</w:t>
      </w:r>
      <w:r w:rsidRPr="00D12410">
        <w:rPr>
          <w:rFonts w:ascii="Times New Roman" w:hAnsi="Times New Roman" w:cs="Times New Roman"/>
          <w:color w:val="1154CC"/>
          <w:spacing w:val="-2"/>
          <w:sz w:val="28"/>
          <w:szCs w:val="28"/>
        </w:rPr>
        <w:t xml:space="preserve"> </w:t>
      </w:r>
      <w:hyperlink r:id="rId8">
        <w:proofErr w:type="spellStart"/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Pubmed</w:t>
        </w:r>
        <w:proofErr w:type="spellEnd"/>
      </w:hyperlink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line="276" w:lineRule="auto"/>
        <w:ind w:right="17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410">
        <w:rPr>
          <w:rFonts w:ascii="Times New Roman" w:hAnsi="Times New Roman" w:cs="Times New Roman"/>
          <w:sz w:val="28"/>
          <w:szCs w:val="28"/>
        </w:rPr>
        <w:t>Buchcik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J, Kovach V,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Adedeji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A. Mental health outcomes and</w:t>
      </w:r>
      <w:r w:rsidRPr="00D12410">
        <w:rPr>
          <w:rFonts w:ascii="Times New Roman" w:hAnsi="Times New Roman" w:cs="Times New Roman"/>
          <w:sz w:val="28"/>
          <w:szCs w:val="28"/>
        </w:rPr>
        <w:t xml:space="preserve"> quality of life of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Germany.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Health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Qual</w:t>
      </w:r>
      <w:proofErr w:type="spellEnd"/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Life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Outcomes.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2023;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21: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23.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Published</w:t>
      </w:r>
      <w:r w:rsidRPr="00D12410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 xml:space="preserve">online 2023 Mar 9.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>: 10.1186/s12955-023-02101-5 PMCID: PMC9996949PMID: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36894946</w:t>
      </w:r>
      <w:r w:rsidRPr="00D12410">
        <w:rPr>
          <w:rFonts w:ascii="Times New Roman" w:hAnsi="Times New Roman" w:cs="Times New Roman"/>
          <w:color w:val="1154CC"/>
          <w:spacing w:val="-2"/>
          <w:sz w:val="28"/>
          <w:szCs w:val="28"/>
        </w:rPr>
        <w:t xml:space="preserve"> </w:t>
      </w:r>
      <w:hyperlink r:id="rId9">
        <w:proofErr w:type="spellStart"/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Pubmed</w:t>
        </w:r>
        <w:proofErr w:type="spellEnd"/>
      </w:hyperlink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line="276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410">
        <w:rPr>
          <w:rFonts w:ascii="Times New Roman" w:hAnsi="Times New Roman" w:cs="Times New Roman"/>
          <w:sz w:val="28"/>
          <w:szCs w:val="28"/>
        </w:rPr>
        <w:t>DeSa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S,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Gebremeskel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410">
        <w:rPr>
          <w:rFonts w:ascii="Times New Roman" w:hAnsi="Times New Roman" w:cs="Times New Roman"/>
          <w:sz w:val="28"/>
          <w:szCs w:val="28"/>
        </w:rPr>
        <w:t>AT</w:t>
      </w:r>
      <w:proofErr w:type="gramEnd"/>
      <w:r w:rsidRPr="00D124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Omonaiye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 O, Yaya S. Barriers and facilitators to access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mental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health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services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among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refugee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women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high-income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countries: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systematic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review.</w:t>
      </w:r>
      <w:r w:rsidRPr="00D124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Syst</w:t>
      </w:r>
      <w:proofErr w:type="spellEnd"/>
      <w:r w:rsidRPr="00D124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Rev.</w:t>
      </w:r>
      <w:r w:rsidRPr="00D124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2022;11(1):62.</w:t>
      </w:r>
      <w:r w:rsidRPr="00D124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>:</w:t>
      </w:r>
      <w:r w:rsidRPr="00D124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10.1186/s13643-022-01936-1.</w:t>
      </w:r>
      <w:r w:rsidRPr="00D12410">
        <w:rPr>
          <w:rFonts w:ascii="Times New Roman" w:hAnsi="Times New Roman" w:cs="Times New Roman"/>
          <w:color w:val="1154CC"/>
          <w:spacing w:val="-13"/>
          <w:sz w:val="28"/>
          <w:szCs w:val="28"/>
        </w:rPr>
        <w:t xml:space="preserve"> </w:t>
      </w:r>
      <w:hyperlink r:id="rId10"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Google</w:t>
        </w:r>
        <w:r w:rsidRPr="00D12410">
          <w:rPr>
            <w:rFonts w:ascii="Times New Roman" w:hAnsi="Times New Roman" w:cs="Times New Roman"/>
            <w:color w:val="1154CC"/>
            <w:spacing w:val="-13"/>
            <w:sz w:val="28"/>
            <w:szCs w:val="28"/>
            <w:u w:val="thick" w:color="1154CC"/>
          </w:rPr>
          <w:t xml:space="preserve"> </w:t>
        </w:r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Scholar</w:t>
        </w:r>
      </w:hyperlink>
    </w:p>
    <w:p w:rsidR="001B2E78" w:rsidRPr="00D12410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line="276" w:lineRule="auto"/>
        <w:ind w:right="51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410">
        <w:rPr>
          <w:rFonts w:ascii="Times New Roman" w:hAnsi="Times New Roman" w:cs="Times New Roman"/>
          <w:sz w:val="28"/>
          <w:szCs w:val="28"/>
        </w:rPr>
        <w:t>Korobanova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 xml:space="preserve">, O., &amp;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Schulzhenko</w:t>
      </w:r>
      <w:proofErr w:type="spellEnd"/>
      <w:r w:rsidRPr="00D12410">
        <w:rPr>
          <w:rFonts w:ascii="Times New Roman" w:hAnsi="Times New Roman" w:cs="Times New Roman"/>
          <w:sz w:val="28"/>
          <w:szCs w:val="28"/>
        </w:rPr>
        <w:t>, N. (2022). Psychology of home and Ukrainian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migrants’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socio-psychological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adaptation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abroad.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Scientific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Studios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on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Social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and</w:t>
      </w:r>
      <w:r w:rsidRPr="00D1241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Political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Psychology,</w:t>
      </w:r>
      <w:r w:rsidRPr="00D124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(50(53).</w:t>
      </w:r>
      <w:r w:rsidRPr="00D12410">
        <w:rPr>
          <w:rFonts w:ascii="Times New Roman" w:hAnsi="Times New Roman" w:cs="Times New Roman"/>
          <w:color w:val="1154CC"/>
          <w:spacing w:val="-6"/>
          <w:sz w:val="28"/>
          <w:szCs w:val="28"/>
        </w:rPr>
        <w:t xml:space="preserve"> </w:t>
      </w:r>
      <w:hyperlink r:id="rId11">
        <w:r w:rsidRPr="00D12410">
          <w:rPr>
            <w:rFonts w:ascii="Times New Roman" w:hAnsi="Times New Roman" w:cs="Times New Roman"/>
            <w:color w:val="1154CC"/>
            <w:sz w:val="28"/>
            <w:szCs w:val="28"/>
            <w:u w:val="thick" w:color="1154CC"/>
          </w:rPr>
          <w:t>https://doi.org/10.33120/sssppj.vi50(53).604</w:t>
        </w:r>
      </w:hyperlink>
    </w:p>
    <w:p w:rsidR="001B2E78" w:rsidRDefault="00190CE2" w:rsidP="00D12410">
      <w:pPr>
        <w:pStyle w:val="a5"/>
        <w:numPr>
          <w:ilvl w:val="2"/>
          <w:numId w:val="1"/>
        </w:numPr>
        <w:tabs>
          <w:tab w:val="left" w:pos="820"/>
        </w:tabs>
        <w:spacing w:line="276" w:lineRule="auto"/>
        <w:ind w:right="418"/>
        <w:jc w:val="both"/>
        <w:rPr>
          <w:rFonts w:ascii="Times New Roman" w:hAnsi="Times New Roman" w:cs="Times New Roman"/>
          <w:sz w:val="28"/>
          <w:szCs w:val="28"/>
        </w:rPr>
      </w:pPr>
      <w:r w:rsidRPr="00D12410">
        <w:rPr>
          <w:rFonts w:ascii="Times New Roman" w:hAnsi="Times New Roman" w:cs="Times New Roman"/>
          <w:sz w:val="28"/>
          <w:szCs w:val="28"/>
        </w:rPr>
        <w:t>Anastasia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D12410">
        <w:rPr>
          <w:rFonts w:ascii="Times New Roman" w:hAnsi="Times New Roman" w:cs="Times New Roman"/>
          <w:sz w:val="28"/>
          <w:szCs w:val="28"/>
        </w:rPr>
        <w:t>Ilyukhina</w:t>
      </w:r>
      <w:proofErr w:type="spellEnd"/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(2023)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Siblings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in</w:t>
      </w:r>
      <w:r w:rsidRPr="00D124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wartime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treatment: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A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Ukrainian</w:t>
      </w:r>
      <w:r w:rsidRPr="00D124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perspective,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>Psychoanalysis, Self and Context, 18:3, 412-415, DOI:</w:t>
      </w:r>
      <w:r w:rsidRPr="00D1241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lastRenderedPageBreak/>
        <w:t>10.1080/2472</w:t>
      </w:r>
      <w:r w:rsidRPr="00D12410">
        <w:rPr>
          <w:rFonts w:ascii="Times New Roman" w:hAnsi="Times New Roman" w:cs="Times New Roman"/>
          <w:sz w:val="28"/>
          <w:szCs w:val="28"/>
        </w:rPr>
        <w:t>0038.2023.2209612</w:t>
      </w:r>
    </w:p>
    <w:p w:rsidR="009E3B76" w:rsidRDefault="009E3B76" w:rsidP="009E3B76">
      <w:pPr>
        <w:pStyle w:val="a5"/>
        <w:tabs>
          <w:tab w:val="left" w:pos="820"/>
        </w:tabs>
        <w:spacing w:line="276" w:lineRule="auto"/>
        <w:ind w:right="41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0424" w:rsidRDefault="004A4266" w:rsidP="00CE0424">
      <w:pPr>
        <w:tabs>
          <w:tab w:val="left" w:pos="820"/>
        </w:tabs>
        <w:spacing w:line="276" w:lineRule="auto"/>
        <w:ind w:right="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289050" cy="1291427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_IMG_1601229342341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78" cy="130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424" w:rsidRDefault="00CE0424" w:rsidP="00CE0424">
      <w:pPr>
        <w:tabs>
          <w:tab w:val="left" w:pos="820"/>
        </w:tabs>
        <w:spacing w:line="276" w:lineRule="auto"/>
        <w:ind w:right="418"/>
        <w:jc w:val="both"/>
        <w:rPr>
          <w:rFonts w:ascii="Times New Roman" w:hAnsi="Times New Roman" w:cs="Times New Roman"/>
          <w:sz w:val="28"/>
          <w:szCs w:val="28"/>
        </w:rPr>
      </w:pPr>
    </w:p>
    <w:p w:rsidR="00CE0424" w:rsidRDefault="00CE0424" w:rsidP="00CE0424">
      <w:pPr>
        <w:pStyle w:val="a3"/>
        <w:spacing w:line="276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</w:pPr>
      <w:r w:rsidRPr="00CE0424">
        <w:rPr>
          <w:rFonts w:ascii="Times New Roman" w:hAnsi="Times New Roman" w:cs="Times New Roman"/>
          <w:b/>
          <w:sz w:val="28"/>
          <w:szCs w:val="28"/>
        </w:rPr>
        <w:t>Biography</w:t>
      </w:r>
      <w:r w:rsidRPr="00CE042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Pr="00CE042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I am Ukrainian psychologist living in London after fleeing the invasion. I am also fled occupied Donetsk in 2014. Now I </w:t>
      </w:r>
      <w:proofErr w:type="gram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works</w:t>
      </w:r>
      <w:proofErr w:type="gram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with Ukrainians who have been traumatized by war and forced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I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am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currently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pursuing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my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master's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degree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working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with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Ukrainian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refugees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online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. I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see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need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to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inform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about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state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mental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health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Ukrainians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In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June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2023,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magazine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D12410">
        <w:rPr>
          <w:rFonts w:ascii="Times New Roman" w:hAnsi="Times New Roman" w:cs="Times New Roman"/>
          <w:sz w:val="28"/>
          <w:szCs w:val="28"/>
        </w:rPr>
        <w:t xml:space="preserve">Psychoanalysis, Self and Context,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D12410">
        <w:rPr>
          <w:rFonts w:ascii="Times New Roman" w:hAnsi="Times New Roman" w:cs="Times New Roman"/>
          <w:sz w:val="28"/>
          <w:szCs w:val="28"/>
        </w:rPr>
        <w:t>18:3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published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my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essay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about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what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was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like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beginning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war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But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one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a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half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years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have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passed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Ukrainian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specialists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have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something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to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say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about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processes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adaptation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to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new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conditions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both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forced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emigrants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and</w:t>
      </w:r>
      <w:proofErr w:type="spellEnd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people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who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find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themselves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inside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E04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country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</w:p>
    <w:p w:rsidR="00190CE2" w:rsidRDefault="00190CE2" w:rsidP="00CE0424">
      <w:pPr>
        <w:pStyle w:val="a3"/>
        <w:spacing w:line="276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</w:pPr>
    </w:p>
    <w:p w:rsidR="00190CE2" w:rsidRPr="00190CE2" w:rsidRDefault="00190CE2" w:rsidP="00CE042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nastiailuhina544@gmail.com</w:t>
      </w:r>
      <w:bookmarkStart w:id="0" w:name="_GoBack"/>
      <w:bookmarkEnd w:id="0"/>
    </w:p>
    <w:sectPr w:rsidR="00190CE2" w:rsidRPr="00190CE2">
      <w:pgSz w:w="11920" w:h="16840"/>
      <w:pgMar w:top="136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2CDE"/>
    <w:multiLevelType w:val="multilevel"/>
    <w:tmpl w:val="BCE29D50"/>
    <w:lvl w:ilvl="0">
      <w:start w:val="6"/>
      <w:numFmt w:val="decimal"/>
      <w:lvlText w:val="%1"/>
      <w:lvlJc w:val="left"/>
      <w:pPr>
        <w:ind w:left="100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00" w:hanging="36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78"/>
    <w:rsid w:val="00190CE2"/>
    <w:rsid w:val="001B2E78"/>
    <w:rsid w:val="004A4266"/>
    <w:rsid w:val="007A2561"/>
    <w:rsid w:val="009E3B76"/>
    <w:rsid w:val="00CE0424"/>
    <w:rsid w:val="00D1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97E7"/>
  <w15:docId w15:val="{E61A572F-7D9E-4C93-BCD5-B1B17EE8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MT" w:eastAsia="Arial MT" w:hAnsi="Arial MT" w:cs="Arial M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80"/>
      <w:ind w:left="100" w:right="546"/>
    </w:pPr>
    <w:rPr>
      <w:rFonts w:ascii="Arial" w:eastAsia="Arial" w:hAnsi="Arial" w:cs="Arial"/>
      <w:b/>
      <w:bCs/>
    </w:rPr>
  </w:style>
  <w:style w:type="paragraph" w:styleId="a5">
    <w:name w:val="List Paragraph"/>
    <w:basedOn w:val="a"/>
    <w:uiPriority w:val="1"/>
    <w:qFormat/>
    <w:pPr>
      <w:ind w:left="82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20603342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-solidarity-ukraine.ec.europa.eu/information-people-fleeing-war-ukraine_en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s.sagepub.com/doi/10.1177/1403494819882137" TargetMode="External"/><Relationship Id="rId11" Type="http://schemas.openxmlformats.org/officeDocument/2006/relationships/hyperlink" Target="https://doi.org/10.33120/sssppj.vi50(53).604" TargetMode="External"/><Relationship Id="rId5" Type="http://schemas.openxmlformats.org/officeDocument/2006/relationships/hyperlink" Target="https://data.unhcr.org/en/documents/details/101799" TargetMode="External"/><Relationship Id="rId10" Type="http://schemas.openxmlformats.org/officeDocument/2006/relationships/hyperlink" Target="http://link.spring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999694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Eng</vt:lpstr>
    </vt:vector>
  </TitlesOfParts>
  <Company>SPecialiST RePack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</dc:title>
  <dc:creator>HP 840G3</dc:creator>
  <cp:lastModifiedBy>HP 840G3</cp:lastModifiedBy>
  <cp:revision>3</cp:revision>
  <dcterms:created xsi:type="dcterms:W3CDTF">2023-08-14T13:09:00Z</dcterms:created>
  <dcterms:modified xsi:type="dcterms:W3CDTF">2023-08-14T13:09:00Z</dcterms:modified>
</cp:coreProperties>
</file>