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209" w:rsidRDefault="00543209" w:rsidP="00543209">
      <w:r>
        <w:rPr>
          <w:noProof/>
          <w:lang w:eastAsia="en-IN"/>
        </w:rPr>
        <w:drawing>
          <wp:inline distT="0" distB="0" distL="0" distR="0">
            <wp:extent cx="5731510" cy="744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ychiatrists 2019.jpg"/>
                    <pic:cNvPicPr/>
                  </pic:nvPicPr>
                  <pic:blipFill>
                    <a:blip r:embed="rId5">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543209" w:rsidRPr="00543209" w:rsidRDefault="00543209" w:rsidP="00543209">
      <w:r>
        <w:t xml:space="preserve">                    </w:t>
      </w:r>
      <w:r w:rsidR="00B66BBF">
        <w:t xml:space="preserve">                              </w:t>
      </w:r>
    </w:p>
    <w:p w:rsidR="001D646C" w:rsidRDefault="00543209" w:rsidP="003816E4">
      <w:pPr>
        <w:jc w:val="center"/>
        <w:rPr>
          <w:rFonts w:ascii="Times New Roman" w:hAnsi="Times New Roman" w:cs="Times New Roman"/>
          <w:b/>
          <w:sz w:val="24"/>
          <w:szCs w:val="24"/>
        </w:rPr>
      </w:pPr>
      <w:r>
        <w:rPr>
          <w:rFonts w:ascii="Times New Roman" w:hAnsi="Times New Roman" w:cs="Times New Roman"/>
          <w:b/>
          <w:sz w:val="24"/>
          <w:szCs w:val="24"/>
        </w:rPr>
        <w:t>Abstract</w:t>
      </w:r>
    </w:p>
    <w:p w:rsidR="006047FF" w:rsidRDefault="006047FF" w:rsidP="006047FF">
      <w:pPr>
        <w:pStyle w:val="HTML-frformaterad"/>
        <w:rPr>
          <w:rFonts w:ascii="Times New Roman" w:eastAsiaTheme="minorHAnsi" w:hAnsi="Times New Roman" w:cs="Times New Roman"/>
          <w:color w:val="auto"/>
          <w:sz w:val="24"/>
          <w:szCs w:val="24"/>
          <w:lang w:val="en-IN"/>
        </w:rPr>
      </w:pPr>
      <w:r w:rsidRPr="006047FF">
        <w:rPr>
          <w:rFonts w:ascii="Times New Roman" w:eastAsiaTheme="minorHAnsi" w:hAnsi="Times New Roman" w:cs="Times New Roman"/>
          <w:color w:val="auto"/>
          <w:sz w:val="24"/>
          <w:szCs w:val="24"/>
          <w:lang w:val="en-IN"/>
        </w:rPr>
        <w:t>Non-syndromic orofacial clefts and increased risk for psychiatric disorders.</w:t>
      </w:r>
    </w:p>
    <w:p w:rsidR="006047FF" w:rsidRDefault="006047FF" w:rsidP="006047FF">
      <w:pPr>
        <w:pStyle w:val="HTML-frformaterad"/>
        <w:rPr>
          <w:rFonts w:ascii="Times New Roman" w:hAnsi="Times New Roman" w:cs="Times New Roman"/>
          <w:b/>
          <w:sz w:val="24"/>
          <w:u w:val="single"/>
          <w:lang w:val="sv-SE"/>
        </w:rPr>
      </w:pPr>
    </w:p>
    <w:p w:rsidR="001D646C" w:rsidRPr="00B66BBF" w:rsidRDefault="001D646C" w:rsidP="006047FF">
      <w:pPr>
        <w:pStyle w:val="HTML-frformaterad"/>
        <w:rPr>
          <w:rFonts w:ascii="Times New Roman" w:hAnsi="Times New Roman" w:cs="Times New Roman"/>
          <w:sz w:val="24"/>
          <w:vertAlign w:val="superscript"/>
          <w:lang w:val="sv-SE"/>
        </w:rPr>
      </w:pPr>
      <w:r w:rsidRPr="001D646C">
        <w:rPr>
          <w:rFonts w:ascii="Times New Roman" w:hAnsi="Times New Roman" w:cs="Times New Roman"/>
          <w:b/>
          <w:sz w:val="24"/>
          <w:u w:val="single"/>
          <w:lang w:val="sv-SE"/>
        </w:rPr>
        <w:t>Karin K Tillman</w:t>
      </w:r>
      <w:r w:rsidRPr="00526DD5">
        <w:rPr>
          <w:rFonts w:ascii="Times New Roman" w:hAnsi="Times New Roman" w:cs="Times New Roman"/>
          <w:i/>
          <w:iCs/>
          <w:sz w:val="24"/>
          <w:vertAlign w:val="superscript"/>
        </w:rPr>
        <w:t>1</w:t>
      </w:r>
      <w:r w:rsidRPr="001D646C">
        <w:rPr>
          <w:rFonts w:ascii="Times New Roman" w:hAnsi="Times New Roman" w:cs="Times New Roman"/>
          <w:b/>
          <w:sz w:val="24"/>
          <w:u w:val="single"/>
          <w:lang w:val="sv-SE"/>
        </w:rPr>
        <w:t>, Jonas Höijer</w:t>
      </w:r>
      <w:r w:rsidRPr="00526DD5">
        <w:rPr>
          <w:rFonts w:ascii="Times New Roman" w:hAnsi="Times New Roman" w:cs="Times New Roman"/>
          <w:i/>
          <w:iCs/>
          <w:sz w:val="24"/>
          <w:vertAlign w:val="superscript"/>
        </w:rPr>
        <w:t>2</w:t>
      </w:r>
      <w:r w:rsidRPr="001D646C">
        <w:rPr>
          <w:rFonts w:ascii="Times New Roman" w:hAnsi="Times New Roman" w:cs="Times New Roman"/>
          <w:b/>
          <w:sz w:val="24"/>
          <w:u w:val="single"/>
          <w:lang w:val="sv-SE"/>
        </w:rPr>
        <w:t>, Mia Ramklint</w:t>
      </w:r>
      <w:r w:rsidRPr="0028059F">
        <w:rPr>
          <w:rFonts w:ascii="Times New Roman" w:hAnsi="Times New Roman" w:cs="Times New Roman"/>
          <w:i/>
          <w:iCs/>
          <w:sz w:val="24"/>
          <w:vertAlign w:val="superscript"/>
        </w:rPr>
        <w:t>3</w:t>
      </w:r>
      <w:r w:rsidRPr="001D646C">
        <w:rPr>
          <w:rFonts w:ascii="Times New Roman" w:hAnsi="Times New Roman" w:cs="Times New Roman"/>
          <w:b/>
          <w:sz w:val="24"/>
          <w:u w:val="single"/>
          <w:lang w:val="sv-SE"/>
        </w:rPr>
        <w:t>, Lisa Ekselius</w:t>
      </w:r>
      <w:r w:rsidR="00B66BBF" w:rsidRPr="00B66BBF">
        <w:rPr>
          <w:rFonts w:ascii="Times New Roman" w:hAnsi="Times New Roman" w:cs="Times New Roman"/>
          <w:sz w:val="24"/>
          <w:vertAlign w:val="superscript"/>
          <w:lang w:val="sv-SE"/>
        </w:rPr>
        <w:t>4</w:t>
      </w:r>
      <w:r w:rsidRPr="001D646C">
        <w:rPr>
          <w:rFonts w:ascii="Times New Roman" w:hAnsi="Times New Roman" w:cs="Times New Roman"/>
          <w:b/>
          <w:sz w:val="24"/>
          <w:u w:val="single"/>
          <w:lang w:val="sv-SE"/>
        </w:rPr>
        <w:t>, Daniel Nowinski</w:t>
      </w:r>
      <w:r w:rsidR="00B66BBF" w:rsidRPr="00B66BBF">
        <w:rPr>
          <w:rFonts w:ascii="Times New Roman" w:hAnsi="Times New Roman" w:cs="Times New Roman"/>
          <w:sz w:val="24"/>
          <w:vertAlign w:val="superscript"/>
          <w:lang w:val="sv-SE"/>
        </w:rPr>
        <w:t>5</w:t>
      </w:r>
      <w:r w:rsidRPr="001D646C">
        <w:rPr>
          <w:rFonts w:ascii="Times New Roman" w:hAnsi="Times New Roman" w:cs="Times New Roman"/>
          <w:b/>
          <w:sz w:val="24"/>
          <w:u w:val="single"/>
          <w:lang w:val="sv-SE"/>
        </w:rPr>
        <w:t xml:space="preserve">, </w:t>
      </w:r>
      <w:proofErr w:type="spellStart"/>
      <w:r w:rsidRPr="001D646C">
        <w:rPr>
          <w:rFonts w:ascii="Times New Roman" w:hAnsi="Times New Roman" w:cs="Times New Roman"/>
          <w:b/>
          <w:sz w:val="24"/>
          <w:u w:val="single"/>
          <w:lang w:val="sv-SE"/>
        </w:rPr>
        <w:t>Fotios</w:t>
      </w:r>
      <w:proofErr w:type="spellEnd"/>
      <w:r w:rsidRPr="001D646C">
        <w:rPr>
          <w:rFonts w:ascii="Times New Roman" w:hAnsi="Times New Roman" w:cs="Times New Roman"/>
          <w:b/>
          <w:sz w:val="24"/>
          <w:u w:val="single"/>
          <w:lang w:val="sv-SE"/>
        </w:rPr>
        <w:t xml:space="preserve"> C Papadopoulos</w:t>
      </w:r>
      <w:r w:rsidR="00B66BBF">
        <w:rPr>
          <w:rFonts w:ascii="Times New Roman" w:hAnsi="Times New Roman" w:cs="Times New Roman"/>
          <w:sz w:val="24"/>
          <w:vertAlign w:val="superscript"/>
          <w:lang w:val="sv-SE"/>
        </w:rPr>
        <w:t>6</w:t>
      </w:r>
    </w:p>
    <w:p w:rsidR="00543209" w:rsidRDefault="00543209" w:rsidP="00543209">
      <w:pPr>
        <w:pStyle w:val="HTML-frformaterad"/>
        <w:rPr>
          <w:rFonts w:ascii="Times New Roman" w:hAnsi="Times New Roman" w:cs="Times New Roman"/>
          <w:i/>
          <w:iCs/>
          <w:sz w:val="24"/>
          <w:vertAlign w:val="superscript"/>
        </w:rPr>
      </w:pPr>
    </w:p>
    <w:p w:rsidR="001D646C" w:rsidRPr="001D646C" w:rsidRDefault="00543209" w:rsidP="001D646C">
      <w:pPr>
        <w:pStyle w:val="HTML-frformaterad"/>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001D646C" w:rsidRPr="001D646C">
        <w:rPr>
          <w:rFonts w:ascii="Times New Roman" w:hAnsi="Times New Roman" w:cs="Times New Roman"/>
          <w:i/>
          <w:iCs/>
          <w:sz w:val="24"/>
          <w:lang w:val="en-US"/>
        </w:rPr>
        <w:t>Karin K Tillman, M.D., Department of Neuroscience, Child and Adolescent Psychiatry, Uppsala University</w:t>
      </w:r>
    </w:p>
    <w:p w:rsidR="001D646C" w:rsidRDefault="001D646C" w:rsidP="00543209">
      <w:pPr>
        <w:pStyle w:val="HTML-frformaterad"/>
        <w:rPr>
          <w:rFonts w:ascii="Times New Roman" w:hAnsi="Times New Roman" w:cs="Times New Roman"/>
          <w:i/>
          <w:iCs/>
          <w:sz w:val="24"/>
          <w:vertAlign w:val="superscript"/>
        </w:rPr>
      </w:pPr>
      <w:r w:rsidRPr="001D646C">
        <w:rPr>
          <w:rFonts w:ascii="Times New Roman" w:hAnsi="Times New Roman" w:cs="Times New Roman"/>
          <w:i/>
          <w:iCs/>
          <w:sz w:val="24"/>
          <w:vertAlign w:val="superscript"/>
        </w:rPr>
        <w:t>2</w:t>
      </w:r>
      <w:r>
        <w:rPr>
          <w:rFonts w:ascii="Times New Roman" w:hAnsi="Times New Roman" w:cs="Times New Roman"/>
          <w:i/>
          <w:iCs/>
          <w:sz w:val="24"/>
          <w:vertAlign w:val="superscript"/>
        </w:rPr>
        <w:t xml:space="preserve"> </w:t>
      </w:r>
      <w:r w:rsidRPr="001D646C">
        <w:rPr>
          <w:rFonts w:ascii="Times New Roman" w:hAnsi="Times New Roman" w:cs="Times New Roman"/>
          <w:i/>
          <w:iCs/>
          <w:sz w:val="24"/>
        </w:rPr>
        <w:t xml:space="preserve">Jonas </w:t>
      </w:r>
      <w:proofErr w:type="spellStart"/>
      <w:r w:rsidRPr="001D646C">
        <w:rPr>
          <w:rFonts w:ascii="Times New Roman" w:hAnsi="Times New Roman" w:cs="Times New Roman"/>
          <w:i/>
          <w:iCs/>
          <w:sz w:val="24"/>
        </w:rPr>
        <w:t>Höijer</w:t>
      </w:r>
      <w:proofErr w:type="spellEnd"/>
      <w:r w:rsidRPr="001D646C">
        <w:rPr>
          <w:rFonts w:ascii="Times New Roman" w:hAnsi="Times New Roman" w:cs="Times New Roman"/>
          <w:i/>
          <w:iCs/>
          <w:sz w:val="24"/>
        </w:rPr>
        <w:t>, MSc, Biostatistician, Unit of Biostatistics, Institute of Environmental Medicine, Karolinska Institute</w:t>
      </w:r>
    </w:p>
    <w:p w:rsidR="001D646C" w:rsidRDefault="00543209" w:rsidP="00543209">
      <w:pPr>
        <w:pStyle w:val="HTML-frformaterad"/>
        <w:rPr>
          <w:rFonts w:ascii="Times New Roman" w:hAnsi="Times New Roman" w:cs="Times New Roman"/>
          <w:i/>
          <w:iCs/>
          <w:sz w:val="24"/>
        </w:rPr>
      </w:pPr>
      <w:r w:rsidRPr="0028059F">
        <w:rPr>
          <w:rFonts w:ascii="Times New Roman" w:hAnsi="Times New Roman" w:cs="Times New Roman"/>
          <w:i/>
          <w:iCs/>
          <w:sz w:val="24"/>
          <w:vertAlign w:val="superscript"/>
        </w:rPr>
        <w:t>3</w:t>
      </w:r>
      <w:r w:rsidR="00B66BBF" w:rsidRPr="00B66BBF">
        <w:t xml:space="preserve"> </w:t>
      </w:r>
      <w:r w:rsidR="00B66BBF" w:rsidRPr="00B66BBF">
        <w:rPr>
          <w:rFonts w:ascii="Times New Roman" w:hAnsi="Times New Roman" w:cs="Times New Roman"/>
          <w:i/>
          <w:iCs/>
          <w:sz w:val="24"/>
        </w:rPr>
        <w:t xml:space="preserve">Mia </w:t>
      </w:r>
      <w:proofErr w:type="spellStart"/>
      <w:r w:rsidR="00B66BBF" w:rsidRPr="00B66BBF">
        <w:rPr>
          <w:rFonts w:ascii="Times New Roman" w:hAnsi="Times New Roman" w:cs="Times New Roman"/>
          <w:i/>
          <w:iCs/>
          <w:sz w:val="24"/>
        </w:rPr>
        <w:t>Ramklint</w:t>
      </w:r>
      <w:proofErr w:type="spellEnd"/>
      <w:r w:rsidR="00B66BBF" w:rsidRPr="00B66BBF">
        <w:rPr>
          <w:rFonts w:ascii="Times New Roman" w:hAnsi="Times New Roman" w:cs="Times New Roman"/>
          <w:i/>
          <w:iCs/>
          <w:sz w:val="24"/>
        </w:rPr>
        <w:t xml:space="preserve">, </w:t>
      </w:r>
      <w:proofErr w:type="spellStart"/>
      <w:r w:rsidR="00B66BBF" w:rsidRPr="00B66BBF">
        <w:rPr>
          <w:rFonts w:ascii="Times New Roman" w:hAnsi="Times New Roman" w:cs="Times New Roman"/>
          <w:i/>
          <w:iCs/>
          <w:sz w:val="24"/>
        </w:rPr>
        <w:t>M.D.</w:t>
      </w:r>
      <w:proofErr w:type="spellEnd"/>
      <w:r w:rsidR="00B66BBF" w:rsidRPr="00B66BBF">
        <w:rPr>
          <w:rFonts w:ascii="Times New Roman" w:hAnsi="Times New Roman" w:cs="Times New Roman"/>
          <w:i/>
          <w:iCs/>
          <w:sz w:val="24"/>
        </w:rPr>
        <w:t>, Ph.D., Department of Neuroscience, Psychiatry, Uppsala University</w:t>
      </w:r>
    </w:p>
    <w:p w:rsidR="00B66BBF" w:rsidRPr="00B66BBF" w:rsidRDefault="00B66BBF" w:rsidP="00543209">
      <w:pPr>
        <w:pStyle w:val="HTML-frformaterad"/>
        <w:rPr>
          <w:rFonts w:ascii="Times New Roman" w:hAnsi="Times New Roman" w:cs="Times New Roman"/>
          <w:i/>
          <w:iCs/>
          <w:sz w:val="24"/>
          <w:vertAlign w:val="superscript"/>
        </w:rPr>
      </w:pPr>
      <w:r w:rsidRPr="00B66BBF">
        <w:rPr>
          <w:rFonts w:ascii="Times New Roman" w:hAnsi="Times New Roman" w:cs="Times New Roman"/>
          <w:i/>
          <w:iCs/>
          <w:sz w:val="24"/>
          <w:vertAlign w:val="superscript"/>
        </w:rPr>
        <w:t>4</w:t>
      </w:r>
      <w:r w:rsidRPr="00B66BBF">
        <w:t xml:space="preserve"> </w:t>
      </w:r>
      <w:r w:rsidRPr="00B66BBF">
        <w:rPr>
          <w:rFonts w:ascii="Times New Roman" w:hAnsi="Times New Roman" w:cs="Times New Roman"/>
          <w:i/>
          <w:iCs/>
          <w:sz w:val="24"/>
        </w:rPr>
        <w:t xml:space="preserve">Lisa </w:t>
      </w:r>
      <w:proofErr w:type="spellStart"/>
      <w:r w:rsidRPr="00B66BBF">
        <w:rPr>
          <w:rFonts w:ascii="Times New Roman" w:hAnsi="Times New Roman" w:cs="Times New Roman"/>
          <w:i/>
          <w:iCs/>
          <w:sz w:val="24"/>
        </w:rPr>
        <w:t>Ekselius</w:t>
      </w:r>
      <w:proofErr w:type="spellEnd"/>
      <w:r w:rsidRPr="00B66BBF">
        <w:rPr>
          <w:rFonts w:ascii="Times New Roman" w:hAnsi="Times New Roman" w:cs="Times New Roman"/>
          <w:i/>
          <w:iCs/>
          <w:sz w:val="24"/>
        </w:rPr>
        <w:t xml:space="preserve">, </w:t>
      </w:r>
      <w:proofErr w:type="spellStart"/>
      <w:r w:rsidRPr="00B66BBF">
        <w:rPr>
          <w:rFonts w:ascii="Times New Roman" w:hAnsi="Times New Roman" w:cs="Times New Roman"/>
          <w:i/>
          <w:iCs/>
          <w:sz w:val="24"/>
        </w:rPr>
        <w:t>M.D.</w:t>
      </w:r>
      <w:proofErr w:type="spellEnd"/>
      <w:r w:rsidRPr="00B66BBF">
        <w:rPr>
          <w:rFonts w:ascii="Times New Roman" w:hAnsi="Times New Roman" w:cs="Times New Roman"/>
          <w:i/>
          <w:iCs/>
          <w:sz w:val="24"/>
        </w:rPr>
        <w:t>, Ph.D., Department of Neuroscience, Psychiatry, Uppsala University</w:t>
      </w:r>
    </w:p>
    <w:p w:rsidR="00543209" w:rsidRPr="0028059F" w:rsidRDefault="00B66BBF" w:rsidP="00543209">
      <w:pPr>
        <w:pStyle w:val="HTML-frformaterad"/>
        <w:rPr>
          <w:rFonts w:ascii="Times New Roman" w:hAnsi="Times New Roman" w:cs="Times New Roman"/>
          <w:i/>
          <w:iCs/>
          <w:sz w:val="24"/>
          <w:vertAlign w:val="superscript"/>
        </w:rPr>
      </w:pPr>
      <w:r>
        <w:rPr>
          <w:rFonts w:ascii="Times New Roman" w:hAnsi="Times New Roman" w:cs="Times New Roman"/>
          <w:i/>
          <w:iCs/>
          <w:sz w:val="24"/>
          <w:vertAlign w:val="superscript"/>
        </w:rPr>
        <w:t>5</w:t>
      </w:r>
      <w:r w:rsidRPr="00B66BBF">
        <w:t xml:space="preserve"> </w:t>
      </w:r>
      <w:r w:rsidRPr="00B66BBF">
        <w:rPr>
          <w:rFonts w:ascii="Times New Roman" w:hAnsi="Times New Roman" w:cs="Times New Roman"/>
          <w:i/>
          <w:iCs/>
          <w:sz w:val="24"/>
        </w:rPr>
        <w:t xml:space="preserve">Daniel </w:t>
      </w:r>
      <w:proofErr w:type="spellStart"/>
      <w:r w:rsidRPr="00B66BBF">
        <w:rPr>
          <w:rFonts w:ascii="Times New Roman" w:hAnsi="Times New Roman" w:cs="Times New Roman"/>
          <w:i/>
          <w:iCs/>
          <w:sz w:val="24"/>
        </w:rPr>
        <w:t>Nowinski</w:t>
      </w:r>
      <w:proofErr w:type="spellEnd"/>
      <w:r w:rsidRPr="00B66BBF">
        <w:rPr>
          <w:rFonts w:ascii="Times New Roman" w:hAnsi="Times New Roman" w:cs="Times New Roman"/>
          <w:i/>
          <w:iCs/>
          <w:sz w:val="24"/>
        </w:rPr>
        <w:t xml:space="preserve">, </w:t>
      </w:r>
      <w:proofErr w:type="spellStart"/>
      <w:r w:rsidRPr="00B66BBF">
        <w:rPr>
          <w:rFonts w:ascii="Times New Roman" w:hAnsi="Times New Roman" w:cs="Times New Roman"/>
          <w:i/>
          <w:iCs/>
          <w:sz w:val="24"/>
        </w:rPr>
        <w:t>M.D.</w:t>
      </w:r>
      <w:proofErr w:type="spellEnd"/>
      <w:r w:rsidRPr="00B66BBF">
        <w:rPr>
          <w:rFonts w:ascii="Times New Roman" w:hAnsi="Times New Roman" w:cs="Times New Roman"/>
          <w:i/>
          <w:iCs/>
          <w:sz w:val="24"/>
        </w:rPr>
        <w:t>, Ph.D., Department of Surgical Sciences, Plastic Surgery, Uppsala University</w:t>
      </w:r>
    </w:p>
    <w:p w:rsidR="00B66BBF" w:rsidRDefault="00B66BBF" w:rsidP="00B66BBF">
      <w:pPr>
        <w:pStyle w:val="HTML-frformaterad"/>
        <w:rPr>
          <w:rFonts w:ascii="Times New Roman" w:hAnsi="Times New Roman" w:cs="Times New Roman"/>
          <w:i/>
          <w:iCs/>
          <w:sz w:val="24"/>
          <w:lang w:val="en-US"/>
        </w:rPr>
      </w:pPr>
      <w:r w:rsidRPr="00B66BBF">
        <w:rPr>
          <w:rFonts w:ascii="Times New Roman" w:hAnsi="Times New Roman" w:cs="Times New Roman"/>
          <w:i/>
          <w:iCs/>
          <w:sz w:val="24"/>
          <w:vertAlign w:val="superscript"/>
        </w:rPr>
        <w:t>6</w:t>
      </w:r>
      <w:r w:rsidRPr="00B66BBF">
        <w:rPr>
          <w:rFonts w:ascii="Times New Roman" w:eastAsiaTheme="minorEastAsia" w:hAnsi="Times New Roman" w:cs="Times New Roman"/>
          <w:b/>
          <w:sz w:val="24"/>
          <w:szCs w:val="24"/>
          <w:lang w:val="en-US"/>
        </w:rPr>
        <w:t xml:space="preserve"> </w:t>
      </w:r>
      <w:proofErr w:type="spellStart"/>
      <w:r w:rsidRPr="00B66BBF">
        <w:rPr>
          <w:rFonts w:ascii="Times New Roman" w:hAnsi="Times New Roman" w:cs="Times New Roman"/>
          <w:i/>
          <w:iCs/>
          <w:sz w:val="24"/>
          <w:lang w:val="en-US"/>
        </w:rPr>
        <w:t>Fotios</w:t>
      </w:r>
      <w:proofErr w:type="spellEnd"/>
      <w:r w:rsidRPr="00B66BBF">
        <w:rPr>
          <w:rFonts w:ascii="Times New Roman" w:hAnsi="Times New Roman" w:cs="Times New Roman"/>
          <w:i/>
          <w:iCs/>
          <w:sz w:val="24"/>
          <w:lang w:val="en-US"/>
        </w:rPr>
        <w:t xml:space="preserve"> C Papadopoulos, M.D., Ph.D., Department of Neuroscience, Psychiatry, Uppsala University</w:t>
      </w:r>
    </w:p>
    <w:p w:rsidR="006047FF" w:rsidRDefault="006047FF" w:rsidP="00B66BBF">
      <w:pPr>
        <w:pStyle w:val="HTML-frformaterad"/>
        <w:rPr>
          <w:rFonts w:ascii="Times New Roman" w:hAnsi="Times New Roman" w:cs="Times New Roman"/>
          <w:i/>
          <w:iCs/>
          <w:sz w:val="24"/>
          <w:lang w:val="en-US"/>
        </w:rPr>
      </w:pPr>
    </w:p>
    <w:p w:rsidR="006047FF" w:rsidRPr="00B66BBF" w:rsidRDefault="006047FF" w:rsidP="00B66BBF">
      <w:pPr>
        <w:pStyle w:val="HTML-frformaterad"/>
        <w:rPr>
          <w:rFonts w:ascii="Times New Roman" w:hAnsi="Times New Roman" w:cs="Times New Roman"/>
          <w:i/>
          <w:iCs/>
          <w:sz w:val="24"/>
          <w:lang w:val="en-US"/>
        </w:rPr>
      </w:pPr>
    </w:p>
    <w:p w:rsidR="006047FF" w:rsidRPr="005226F7" w:rsidRDefault="006047FF" w:rsidP="00EB1660">
      <w:pPr>
        <w:spacing w:line="360" w:lineRule="auto"/>
        <w:rPr>
          <w:rFonts w:ascii="Times New Roman" w:hAnsi="Times New Roman" w:cs="Times New Roman"/>
          <w:b/>
          <w:lang w:val="en-US"/>
        </w:rPr>
      </w:pPr>
      <w:r w:rsidRPr="005226F7">
        <w:rPr>
          <w:rFonts w:ascii="Times New Roman" w:hAnsi="Times New Roman" w:cs="Times New Roman"/>
          <w:b/>
          <w:lang w:val="en-US"/>
        </w:rPr>
        <w:t xml:space="preserve">Objectives: </w:t>
      </w:r>
      <w:r>
        <w:rPr>
          <w:rFonts w:ascii="Times New Roman" w:hAnsi="Times New Roman" w:cs="Times New Roman"/>
          <w:lang w:val="en-US"/>
        </w:rPr>
        <w:t>Children</w:t>
      </w:r>
      <w:r w:rsidRPr="005226F7">
        <w:rPr>
          <w:rFonts w:ascii="Times New Roman" w:hAnsi="Times New Roman" w:cs="Times New Roman"/>
          <w:lang w:val="en-US"/>
        </w:rPr>
        <w:t xml:space="preserve"> with orofacial cleft</w:t>
      </w:r>
      <w:r>
        <w:rPr>
          <w:rFonts w:ascii="Times New Roman" w:hAnsi="Times New Roman" w:cs="Times New Roman"/>
          <w:lang w:val="en-US"/>
        </w:rPr>
        <w:t>s</w:t>
      </w:r>
      <w:r w:rsidRPr="005226F7">
        <w:rPr>
          <w:rFonts w:ascii="Times New Roman" w:hAnsi="Times New Roman" w:cs="Times New Roman"/>
          <w:lang w:val="en-US"/>
        </w:rPr>
        <w:t xml:space="preserve"> (OFC) </w:t>
      </w:r>
      <w:r>
        <w:rPr>
          <w:rFonts w:ascii="Times New Roman" w:hAnsi="Times New Roman" w:cs="Times New Roman"/>
          <w:lang w:val="en-US"/>
        </w:rPr>
        <w:t>have an</w:t>
      </w:r>
      <w:r w:rsidRPr="005226F7">
        <w:rPr>
          <w:rFonts w:ascii="Times New Roman" w:hAnsi="Times New Roman" w:cs="Times New Roman"/>
          <w:lang w:val="en-US"/>
        </w:rPr>
        <w:t xml:space="preserve"> increase</w:t>
      </w:r>
      <w:r>
        <w:rPr>
          <w:rFonts w:ascii="Times New Roman" w:hAnsi="Times New Roman" w:cs="Times New Roman"/>
          <w:lang w:val="en-US"/>
        </w:rPr>
        <w:t>d</w:t>
      </w:r>
      <w:r w:rsidRPr="005226F7">
        <w:rPr>
          <w:rFonts w:ascii="Times New Roman" w:hAnsi="Times New Roman" w:cs="Times New Roman"/>
          <w:lang w:val="en-US"/>
        </w:rPr>
        <w:t xml:space="preserve"> risk of poor </w:t>
      </w:r>
      <w:r>
        <w:rPr>
          <w:rFonts w:ascii="Times New Roman" w:hAnsi="Times New Roman" w:cs="Times New Roman"/>
          <w:lang w:val="en-US"/>
        </w:rPr>
        <w:t>mental</w:t>
      </w:r>
      <w:r w:rsidRPr="005226F7">
        <w:rPr>
          <w:rFonts w:ascii="Times New Roman" w:hAnsi="Times New Roman" w:cs="Times New Roman"/>
          <w:lang w:val="en-US"/>
        </w:rPr>
        <w:t xml:space="preserve"> health. Th</w:t>
      </w:r>
      <w:r>
        <w:rPr>
          <w:rFonts w:ascii="Times New Roman" w:hAnsi="Times New Roman" w:cs="Times New Roman"/>
          <w:lang w:val="en-US"/>
        </w:rPr>
        <w:t xml:space="preserve">is </w:t>
      </w:r>
      <w:r w:rsidRPr="005226F7">
        <w:rPr>
          <w:rFonts w:ascii="Times New Roman" w:hAnsi="Times New Roman" w:cs="Times New Roman"/>
          <w:lang w:val="en-US"/>
        </w:rPr>
        <w:t xml:space="preserve">study </w:t>
      </w:r>
      <w:r>
        <w:rPr>
          <w:rFonts w:ascii="Times New Roman" w:hAnsi="Times New Roman" w:cs="Times New Roman"/>
          <w:lang w:val="en-US"/>
        </w:rPr>
        <w:t>aimed</w:t>
      </w:r>
      <w:r w:rsidRPr="005226F7">
        <w:rPr>
          <w:rFonts w:ascii="Times New Roman" w:hAnsi="Times New Roman" w:cs="Times New Roman"/>
          <w:lang w:val="en-US"/>
        </w:rPr>
        <w:t xml:space="preserve"> to investigate the </w:t>
      </w:r>
      <w:r>
        <w:rPr>
          <w:rFonts w:ascii="Times New Roman" w:hAnsi="Times New Roman" w:cs="Times New Roman"/>
          <w:lang w:val="en-US"/>
        </w:rPr>
        <w:t>risk of psychiatric diagnoses in individuals with OFC, stratified by cleft type.</w:t>
      </w:r>
    </w:p>
    <w:p w:rsidR="006047FF" w:rsidRPr="005226F7" w:rsidRDefault="006047FF" w:rsidP="00EB1660">
      <w:pPr>
        <w:spacing w:line="360" w:lineRule="auto"/>
        <w:rPr>
          <w:rFonts w:ascii="Times New Roman" w:hAnsi="Times New Roman" w:cs="Times New Roman"/>
          <w:b/>
          <w:lang w:val="en-US"/>
        </w:rPr>
      </w:pPr>
      <w:r>
        <w:rPr>
          <w:rFonts w:ascii="Times New Roman" w:hAnsi="Times New Roman" w:cs="Times New Roman"/>
          <w:b/>
          <w:lang w:val="en-US"/>
        </w:rPr>
        <w:t>Methods</w:t>
      </w:r>
      <w:r w:rsidRPr="005226F7">
        <w:rPr>
          <w:rFonts w:ascii="Times New Roman" w:hAnsi="Times New Roman" w:cs="Times New Roman"/>
          <w:b/>
          <w:lang w:val="en-US"/>
        </w:rPr>
        <w:t>:</w:t>
      </w:r>
      <w:r w:rsidRPr="005226F7">
        <w:rPr>
          <w:rFonts w:ascii="Times New Roman" w:hAnsi="Times New Roman" w:cs="Times New Roman"/>
          <w:lang w:val="en-US"/>
        </w:rPr>
        <w:t xml:space="preserve"> A nationwide register-based cohort of all individuals born with non-syndromic </w:t>
      </w:r>
      <w:r>
        <w:rPr>
          <w:rFonts w:ascii="Times New Roman" w:hAnsi="Times New Roman" w:cs="Times New Roman"/>
          <w:lang w:val="en-US"/>
        </w:rPr>
        <w:t>OFC</w:t>
      </w:r>
      <w:r w:rsidRPr="005226F7">
        <w:rPr>
          <w:rFonts w:ascii="Times New Roman" w:hAnsi="Times New Roman" w:cs="Times New Roman"/>
          <w:lang w:val="en-US"/>
        </w:rPr>
        <w:t xml:space="preserve"> in Sweden between 1973 and 2012</w:t>
      </w:r>
      <w:r>
        <w:rPr>
          <w:rFonts w:ascii="Times New Roman" w:hAnsi="Times New Roman" w:cs="Times New Roman"/>
          <w:lang w:val="en-US"/>
        </w:rPr>
        <w:t xml:space="preserve"> (n=7842)</w:t>
      </w:r>
      <w:r w:rsidRPr="005226F7">
        <w:rPr>
          <w:rFonts w:ascii="Times New Roman" w:hAnsi="Times New Roman" w:cs="Times New Roman"/>
          <w:lang w:val="en-US"/>
        </w:rPr>
        <w:t xml:space="preserve"> was compared to a </w:t>
      </w:r>
      <w:r>
        <w:rPr>
          <w:rFonts w:ascii="Times New Roman" w:hAnsi="Times New Roman" w:cs="Times New Roman"/>
          <w:lang w:val="en-US"/>
        </w:rPr>
        <w:t xml:space="preserve">matched community </w:t>
      </w:r>
      <w:r w:rsidRPr="005226F7">
        <w:rPr>
          <w:rFonts w:ascii="Times New Roman" w:hAnsi="Times New Roman" w:cs="Times New Roman"/>
          <w:lang w:val="en-US"/>
        </w:rPr>
        <w:t xml:space="preserve">cohort </w:t>
      </w:r>
      <w:r>
        <w:rPr>
          <w:rFonts w:ascii="Times New Roman" w:hAnsi="Times New Roman" w:cs="Times New Roman"/>
          <w:lang w:val="en-US"/>
        </w:rPr>
        <w:t>(n=78409)</w:t>
      </w:r>
      <w:r w:rsidRPr="005226F7">
        <w:rPr>
          <w:rFonts w:ascii="Times New Roman" w:hAnsi="Times New Roman" w:cs="Times New Roman"/>
          <w:lang w:val="en-US"/>
        </w:rPr>
        <w:t xml:space="preserve"> as well as to their unaffected siblings. By linking to Swedish registers, the risk of psychiatric diagnoses, suicide attempts and suicides </w:t>
      </w:r>
      <w:r>
        <w:rPr>
          <w:rFonts w:ascii="Times New Roman" w:hAnsi="Times New Roman" w:cs="Times New Roman"/>
          <w:lang w:val="en-US"/>
        </w:rPr>
        <w:t xml:space="preserve">was examined </w:t>
      </w:r>
      <w:r w:rsidRPr="005226F7">
        <w:rPr>
          <w:rFonts w:ascii="Times New Roman" w:hAnsi="Times New Roman" w:cs="Times New Roman"/>
          <w:lang w:val="en-US"/>
        </w:rPr>
        <w:t>by using Cox regression</w:t>
      </w:r>
      <w:r>
        <w:rPr>
          <w:rFonts w:ascii="Times New Roman" w:hAnsi="Times New Roman" w:cs="Times New Roman"/>
          <w:lang w:val="en-US"/>
        </w:rPr>
        <w:t xml:space="preserve">, adjusted for perinatal factors, </w:t>
      </w:r>
      <w:r w:rsidRPr="005226F7">
        <w:rPr>
          <w:rFonts w:ascii="Times New Roman" w:hAnsi="Times New Roman" w:cs="Times New Roman"/>
          <w:lang w:val="en-US"/>
        </w:rPr>
        <w:t>season and year of birth, sex, parental s</w:t>
      </w:r>
      <w:r>
        <w:rPr>
          <w:rFonts w:ascii="Times New Roman" w:hAnsi="Times New Roman" w:cs="Times New Roman"/>
          <w:lang w:val="en-US"/>
        </w:rPr>
        <w:t xml:space="preserve">ocioeconomic factors and </w:t>
      </w:r>
      <w:r w:rsidRPr="005226F7">
        <w:rPr>
          <w:rFonts w:ascii="Times New Roman" w:hAnsi="Times New Roman" w:cs="Times New Roman"/>
          <w:lang w:val="en-US"/>
        </w:rPr>
        <w:t>parental psychiatric morbidity and history of suicide attempts. Effect modification by sex was investigated with interaction terms in the models.</w:t>
      </w:r>
    </w:p>
    <w:p w:rsidR="006047FF" w:rsidRPr="005226F7" w:rsidRDefault="006047FF" w:rsidP="00EB1660">
      <w:pPr>
        <w:spacing w:line="360" w:lineRule="auto"/>
        <w:rPr>
          <w:rFonts w:ascii="Times New Roman" w:eastAsia="Times New Roman" w:hAnsi="Times New Roman" w:cs="Times New Roman"/>
          <w:b/>
          <w:bCs/>
          <w:lang w:val="en-GB"/>
        </w:rPr>
      </w:pPr>
      <w:r w:rsidRPr="005226F7">
        <w:rPr>
          <w:rFonts w:ascii="Times New Roman" w:hAnsi="Times New Roman" w:cs="Times New Roman"/>
          <w:b/>
          <w:lang w:val="en-US"/>
        </w:rPr>
        <w:t xml:space="preserve">Results: </w:t>
      </w:r>
      <w:r>
        <w:rPr>
          <w:rFonts w:ascii="Times New Roman" w:hAnsi="Times New Roman" w:cs="Times New Roman"/>
          <w:lang w:val="en-US"/>
        </w:rPr>
        <w:t>C</w:t>
      </w:r>
      <w:r w:rsidRPr="005226F7">
        <w:rPr>
          <w:rFonts w:ascii="Times New Roman" w:hAnsi="Times New Roman" w:cs="Times New Roman"/>
          <w:lang w:val="en-US"/>
        </w:rPr>
        <w:t>hildren with OFC had a significant</w:t>
      </w:r>
      <w:r>
        <w:rPr>
          <w:rFonts w:ascii="Times New Roman" w:hAnsi="Times New Roman" w:cs="Times New Roman"/>
          <w:lang w:val="en-US"/>
        </w:rPr>
        <w:t>ly</w:t>
      </w:r>
      <w:r w:rsidRPr="005226F7">
        <w:rPr>
          <w:rFonts w:ascii="Times New Roman" w:hAnsi="Times New Roman" w:cs="Times New Roman"/>
          <w:lang w:val="en-US"/>
        </w:rPr>
        <w:t xml:space="preserve"> </w:t>
      </w:r>
      <w:r>
        <w:rPr>
          <w:rFonts w:ascii="Times New Roman" w:hAnsi="Times New Roman" w:cs="Times New Roman"/>
          <w:lang w:val="en-US"/>
        </w:rPr>
        <w:t xml:space="preserve">higher </w:t>
      </w:r>
      <w:r w:rsidRPr="005226F7">
        <w:rPr>
          <w:rFonts w:ascii="Times New Roman" w:hAnsi="Times New Roman" w:cs="Times New Roman"/>
          <w:lang w:val="en-US"/>
        </w:rPr>
        <w:t>risk</w:t>
      </w:r>
      <w:r>
        <w:rPr>
          <w:rFonts w:ascii="Times New Roman" w:hAnsi="Times New Roman" w:cs="Times New Roman"/>
          <w:lang w:val="en-US"/>
        </w:rPr>
        <w:t xml:space="preserve"> of </w:t>
      </w:r>
      <w:r w:rsidRPr="005226F7">
        <w:rPr>
          <w:rFonts w:ascii="Times New Roman" w:hAnsi="Times New Roman" w:cs="Times New Roman"/>
          <w:lang w:val="en-US"/>
        </w:rPr>
        <w:t>intellectual disability, language disorders, psychotic disorders, autism spectrum disorder, attention deficit hyperactivity disorder, other behavioral or emotional disorders with onset in childhood and personality disorder.  When investigating the three different subtypes of OFC, children with cleft palate onl</w:t>
      </w:r>
      <w:r>
        <w:rPr>
          <w:rFonts w:ascii="Times New Roman" w:hAnsi="Times New Roman" w:cs="Times New Roman"/>
          <w:lang w:val="en-US"/>
        </w:rPr>
        <w:t>y</w:t>
      </w:r>
      <w:r w:rsidRPr="005226F7">
        <w:rPr>
          <w:rFonts w:ascii="Times New Roman" w:hAnsi="Times New Roman" w:cs="Times New Roman"/>
          <w:lang w:val="en-US"/>
        </w:rPr>
        <w:t xml:space="preserve"> had the highest risk ratios and children with </w:t>
      </w:r>
      <w:r>
        <w:rPr>
          <w:rFonts w:ascii="Times New Roman" w:hAnsi="Times New Roman" w:cs="Times New Roman"/>
          <w:lang w:val="en-US"/>
        </w:rPr>
        <w:t>cleft lip</w:t>
      </w:r>
      <w:r w:rsidRPr="005226F7">
        <w:rPr>
          <w:rFonts w:ascii="Times New Roman" w:hAnsi="Times New Roman" w:cs="Times New Roman"/>
          <w:lang w:val="en-US"/>
        </w:rPr>
        <w:t xml:space="preserve"> the lowest. When stratifying on sex, we found that the risk increases were generally significantly higher for females than for males. The unaffected siblings of children with OFC were less likely to be diagnosed with a psychiatric disorder.</w:t>
      </w:r>
    </w:p>
    <w:p w:rsidR="006047FF" w:rsidRPr="005226F7" w:rsidRDefault="006047FF" w:rsidP="00EB1660">
      <w:pPr>
        <w:spacing w:line="360" w:lineRule="auto"/>
        <w:rPr>
          <w:rFonts w:ascii="Times New Roman" w:hAnsi="Times New Roman" w:cs="Times New Roman"/>
          <w:lang w:val="en-GB"/>
        </w:rPr>
      </w:pPr>
      <w:r w:rsidRPr="005226F7">
        <w:rPr>
          <w:rFonts w:ascii="Times New Roman" w:hAnsi="Times New Roman" w:cs="Times New Roman"/>
          <w:b/>
          <w:lang w:val="en-US"/>
        </w:rPr>
        <w:lastRenderedPageBreak/>
        <w:t xml:space="preserve">Conclusions: </w:t>
      </w:r>
      <w:r w:rsidRPr="005226F7">
        <w:rPr>
          <w:rFonts w:ascii="Times New Roman" w:hAnsi="Times New Roman" w:cs="Times New Roman"/>
          <w:lang w:val="en-US"/>
        </w:rPr>
        <w:t>Children with non-syndromic clefts had a significantly higher risk of neurodevelopmental disorders. This increased risk was significantly higher in females and cannot fully be explained by shared environmental or genetic factors.</w:t>
      </w:r>
    </w:p>
    <w:p w:rsidR="00543209" w:rsidRDefault="00543209" w:rsidP="00543209">
      <w:pPr>
        <w:pStyle w:val="HTML-frformaterad"/>
        <w:jc w:val="both"/>
        <w:rPr>
          <w:rFonts w:ascii="Times New Roman" w:hAnsi="Times New Roman" w:cs="Times New Roman"/>
          <w:i/>
          <w:sz w:val="24"/>
        </w:rPr>
      </w:pPr>
      <w:r w:rsidRPr="0028059F">
        <w:rPr>
          <w:rFonts w:ascii="Times New Roman" w:hAnsi="Times New Roman" w:cs="Times New Roman"/>
          <w:sz w:val="24"/>
        </w:rPr>
        <w:t>Keywords—</w:t>
      </w:r>
      <w:r w:rsidR="006047FF" w:rsidRPr="006047FF">
        <w:t xml:space="preserve"> </w:t>
      </w:r>
      <w:r w:rsidR="006047FF" w:rsidRPr="006047FF">
        <w:rPr>
          <w:rFonts w:ascii="Times New Roman" w:hAnsi="Times New Roman" w:cs="Times New Roman"/>
          <w:i/>
          <w:sz w:val="24"/>
        </w:rPr>
        <w:t>epidemiology</w:t>
      </w:r>
      <w:r w:rsidR="006047FF">
        <w:rPr>
          <w:rFonts w:ascii="Times New Roman" w:hAnsi="Times New Roman" w:cs="Times New Roman"/>
          <w:i/>
          <w:sz w:val="24"/>
        </w:rPr>
        <w:t>,</w:t>
      </w:r>
      <w:r w:rsidR="006047FF" w:rsidRPr="006047FF">
        <w:rPr>
          <w:rFonts w:ascii="Times New Roman" w:hAnsi="Times New Roman" w:cs="Times New Roman"/>
          <w:i/>
          <w:sz w:val="24"/>
        </w:rPr>
        <w:t xml:space="preserve"> neurodevelopmental disorders</w:t>
      </w:r>
      <w:r w:rsidR="006047FF">
        <w:rPr>
          <w:rFonts w:ascii="Times New Roman" w:hAnsi="Times New Roman" w:cs="Times New Roman"/>
          <w:i/>
          <w:sz w:val="24"/>
        </w:rPr>
        <w:t>,</w:t>
      </w:r>
      <w:r w:rsidR="006047FF" w:rsidRPr="006047FF">
        <w:rPr>
          <w:rFonts w:ascii="Times New Roman" w:hAnsi="Times New Roman" w:cs="Times New Roman"/>
          <w:i/>
          <w:sz w:val="24"/>
        </w:rPr>
        <w:t xml:space="preserve"> </w:t>
      </w:r>
      <w:proofErr w:type="spellStart"/>
      <w:r w:rsidR="006047FF" w:rsidRPr="006047FF">
        <w:rPr>
          <w:rFonts w:ascii="Times New Roman" w:hAnsi="Times New Roman" w:cs="Times New Roman"/>
          <w:i/>
          <w:sz w:val="24"/>
        </w:rPr>
        <w:t>nonsyndromic</w:t>
      </w:r>
      <w:proofErr w:type="spellEnd"/>
      <w:r w:rsidR="006047FF" w:rsidRPr="006047FF">
        <w:rPr>
          <w:rFonts w:ascii="Times New Roman" w:hAnsi="Times New Roman" w:cs="Times New Roman"/>
          <w:i/>
          <w:sz w:val="24"/>
        </w:rPr>
        <w:t xml:space="preserve"> clefts</w:t>
      </w:r>
      <w:r w:rsidR="006047FF">
        <w:rPr>
          <w:rFonts w:ascii="Times New Roman" w:hAnsi="Times New Roman" w:cs="Times New Roman"/>
          <w:i/>
          <w:sz w:val="24"/>
        </w:rPr>
        <w:t xml:space="preserve">, </w:t>
      </w:r>
      <w:r w:rsidR="006047FF" w:rsidRPr="006047FF">
        <w:rPr>
          <w:rFonts w:ascii="Times New Roman" w:hAnsi="Times New Roman" w:cs="Times New Roman"/>
          <w:i/>
          <w:sz w:val="24"/>
        </w:rPr>
        <w:t>psychiatric comorbidity</w:t>
      </w:r>
    </w:p>
    <w:p w:rsidR="006047FF" w:rsidRDefault="006047FF" w:rsidP="00543209">
      <w:pPr>
        <w:pStyle w:val="HTML-frformaterad"/>
        <w:jc w:val="both"/>
        <w:rPr>
          <w:rFonts w:ascii="Times New Roman" w:hAnsi="Times New Roman" w:cs="Times New Roman"/>
          <w:i/>
          <w:iCs/>
          <w:sz w:val="24"/>
        </w:rPr>
      </w:pPr>
    </w:p>
    <w:p w:rsidR="0077730D" w:rsidRDefault="0077730D" w:rsidP="00543209">
      <w:pPr>
        <w:pStyle w:val="HTML-frformaterad"/>
        <w:jc w:val="both"/>
        <w:rPr>
          <w:rFonts w:ascii="Times New Roman" w:hAnsi="Times New Roman" w:cs="Times New Roman"/>
          <w:b/>
          <w:iCs/>
          <w:sz w:val="24"/>
        </w:rPr>
      </w:pPr>
    </w:p>
    <w:p w:rsidR="00543209" w:rsidRDefault="00543209" w:rsidP="00543209">
      <w:pPr>
        <w:pStyle w:val="HTML-frformaterad"/>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543209" w:rsidRDefault="00543209" w:rsidP="00543209">
      <w:pPr>
        <w:pStyle w:val="HTML-frformaterad"/>
        <w:jc w:val="both"/>
        <w:rPr>
          <w:rFonts w:ascii="Times New Roman" w:hAnsi="Times New Roman" w:cs="Times New Roman"/>
          <w:b/>
          <w:iCs/>
          <w:sz w:val="24"/>
        </w:rPr>
      </w:pPr>
    </w:p>
    <w:p w:rsidR="00543209" w:rsidRDefault="00D84E29" w:rsidP="00543209">
      <w:pPr>
        <w:pStyle w:val="HTML-frformaterad"/>
        <w:jc w:val="both"/>
        <w:rPr>
          <w:rFonts w:ascii="Times New Roman" w:hAnsi="Times New Roman" w:cs="Times New Roman"/>
          <w:iCs/>
          <w:sz w:val="24"/>
        </w:rPr>
      </w:pPr>
      <w:r>
        <w:rPr>
          <w:rFonts w:ascii="Times New Roman" w:hAnsi="Times New Roman" w:cs="Times New Roman"/>
          <w:iCs/>
          <w:sz w:val="24"/>
        </w:rPr>
        <w:t>Karin Tillman</w:t>
      </w:r>
      <w:r w:rsidR="00543209" w:rsidRPr="00DF04E3">
        <w:rPr>
          <w:rFonts w:ascii="Times New Roman" w:hAnsi="Times New Roman" w:cs="Times New Roman"/>
          <w:iCs/>
          <w:sz w:val="24"/>
        </w:rPr>
        <w:t xml:space="preserve"> </w:t>
      </w:r>
      <w:r>
        <w:rPr>
          <w:rFonts w:ascii="Times New Roman" w:hAnsi="Times New Roman" w:cs="Times New Roman"/>
          <w:iCs/>
          <w:sz w:val="24"/>
        </w:rPr>
        <w:t>is a senior Consultant Child and Adolescent Psychiatrist</w:t>
      </w:r>
      <w:r w:rsidR="00543209" w:rsidRPr="00DF04E3">
        <w:rPr>
          <w:rFonts w:ascii="Times New Roman" w:hAnsi="Times New Roman" w:cs="Times New Roman"/>
          <w:iCs/>
          <w:sz w:val="24"/>
        </w:rPr>
        <w:t xml:space="preserve"> </w:t>
      </w:r>
      <w:r w:rsidR="003816E4">
        <w:rPr>
          <w:rFonts w:ascii="Times New Roman" w:hAnsi="Times New Roman" w:cs="Times New Roman"/>
          <w:iCs/>
          <w:sz w:val="24"/>
        </w:rPr>
        <w:t>working</w:t>
      </w:r>
      <w:r>
        <w:rPr>
          <w:rFonts w:ascii="Times New Roman" w:hAnsi="Times New Roman" w:cs="Times New Roman"/>
          <w:iCs/>
          <w:sz w:val="24"/>
        </w:rPr>
        <w:t xml:space="preserve"> at </w:t>
      </w:r>
      <w:r w:rsidR="003816E4">
        <w:rPr>
          <w:rFonts w:ascii="Times New Roman" w:hAnsi="Times New Roman" w:cs="Times New Roman"/>
          <w:iCs/>
          <w:sz w:val="24"/>
        </w:rPr>
        <w:t xml:space="preserve">the Department of Neuroscience, Psychiatry and Child and Adolescent Psychiatry at </w:t>
      </w:r>
      <w:r>
        <w:rPr>
          <w:rFonts w:ascii="Times New Roman" w:hAnsi="Times New Roman" w:cs="Times New Roman"/>
          <w:iCs/>
          <w:sz w:val="24"/>
        </w:rPr>
        <w:t>Uppsala University</w:t>
      </w:r>
      <w:r w:rsidR="00CE5AB5">
        <w:rPr>
          <w:rFonts w:ascii="Times New Roman" w:hAnsi="Times New Roman" w:cs="Times New Roman"/>
          <w:iCs/>
          <w:sz w:val="24"/>
        </w:rPr>
        <w:t>, Sweden</w:t>
      </w:r>
      <w:r w:rsidR="003816E4">
        <w:rPr>
          <w:rFonts w:ascii="Times New Roman" w:hAnsi="Times New Roman" w:cs="Times New Roman"/>
          <w:iCs/>
          <w:sz w:val="24"/>
        </w:rPr>
        <w:t>. She has an employment</w:t>
      </w:r>
      <w:r>
        <w:rPr>
          <w:rFonts w:ascii="Times New Roman" w:hAnsi="Times New Roman" w:cs="Times New Roman"/>
          <w:iCs/>
          <w:sz w:val="24"/>
        </w:rPr>
        <w:t xml:space="preserve"> as a course leader for </w:t>
      </w:r>
      <w:r w:rsidR="003816E4">
        <w:rPr>
          <w:rFonts w:ascii="Times New Roman" w:hAnsi="Times New Roman" w:cs="Times New Roman"/>
          <w:iCs/>
          <w:sz w:val="24"/>
        </w:rPr>
        <w:t xml:space="preserve">the </w:t>
      </w:r>
      <w:r>
        <w:rPr>
          <w:rFonts w:ascii="Times New Roman" w:hAnsi="Times New Roman" w:cs="Times New Roman"/>
          <w:iCs/>
          <w:sz w:val="24"/>
        </w:rPr>
        <w:t xml:space="preserve">Psychiatry and Child and Adolescent Psychiatry </w:t>
      </w:r>
      <w:r w:rsidR="003816E4">
        <w:rPr>
          <w:rFonts w:ascii="Times New Roman" w:hAnsi="Times New Roman" w:cs="Times New Roman"/>
          <w:iCs/>
          <w:sz w:val="24"/>
        </w:rPr>
        <w:t xml:space="preserve">courses </w:t>
      </w:r>
      <w:r>
        <w:rPr>
          <w:rFonts w:ascii="Times New Roman" w:hAnsi="Times New Roman" w:cs="Times New Roman"/>
          <w:iCs/>
          <w:sz w:val="24"/>
        </w:rPr>
        <w:t>for medical students</w:t>
      </w:r>
      <w:r w:rsidR="003816E4">
        <w:rPr>
          <w:rFonts w:ascii="Times New Roman" w:hAnsi="Times New Roman" w:cs="Times New Roman"/>
          <w:iCs/>
          <w:sz w:val="24"/>
        </w:rPr>
        <w:t xml:space="preserve"> at Uppsala University</w:t>
      </w:r>
      <w:r>
        <w:rPr>
          <w:rFonts w:ascii="Times New Roman" w:hAnsi="Times New Roman" w:cs="Times New Roman"/>
          <w:iCs/>
          <w:sz w:val="24"/>
        </w:rPr>
        <w:t xml:space="preserve">. She is </w:t>
      </w:r>
      <w:r w:rsidR="003816E4">
        <w:rPr>
          <w:rFonts w:ascii="Times New Roman" w:hAnsi="Times New Roman" w:cs="Times New Roman"/>
          <w:iCs/>
          <w:sz w:val="24"/>
        </w:rPr>
        <w:t xml:space="preserve">also </w:t>
      </w:r>
      <w:r>
        <w:rPr>
          <w:rFonts w:ascii="Times New Roman" w:hAnsi="Times New Roman" w:cs="Times New Roman"/>
          <w:iCs/>
          <w:sz w:val="24"/>
        </w:rPr>
        <w:t xml:space="preserve">a PhD student at the Department of Neuroscience at Uppsala University. She works </w:t>
      </w:r>
      <w:r w:rsidR="003816E4">
        <w:rPr>
          <w:rFonts w:ascii="Times New Roman" w:hAnsi="Times New Roman" w:cs="Times New Roman"/>
          <w:iCs/>
          <w:sz w:val="24"/>
        </w:rPr>
        <w:t xml:space="preserve">clinically </w:t>
      </w:r>
      <w:r>
        <w:rPr>
          <w:rFonts w:ascii="Times New Roman" w:hAnsi="Times New Roman" w:cs="Times New Roman"/>
          <w:iCs/>
          <w:sz w:val="24"/>
        </w:rPr>
        <w:t>in a private</w:t>
      </w:r>
      <w:r w:rsidR="003816E4">
        <w:rPr>
          <w:rFonts w:ascii="Times New Roman" w:hAnsi="Times New Roman" w:cs="Times New Roman"/>
          <w:iCs/>
          <w:sz w:val="24"/>
        </w:rPr>
        <w:t xml:space="preserve"> </w:t>
      </w:r>
      <w:r>
        <w:rPr>
          <w:rFonts w:ascii="Times New Roman" w:hAnsi="Times New Roman" w:cs="Times New Roman"/>
          <w:iCs/>
          <w:sz w:val="24"/>
        </w:rPr>
        <w:t>Child and Adolescent Psychiatry Practise in Stockholm</w:t>
      </w:r>
      <w:r w:rsidR="00CE5AB5">
        <w:rPr>
          <w:rFonts w:ascii="Times New Roman" w:hAnsi="Times New Roman" w:cs="Times New Roman"/>
          <w:iCs/>
          <w:sz w:val="24"/>
        </w:rPr>
        <w:t>, Sweden,</w:t>
      </w:r>
      <w:r>
        <w:rPr>
          <w:rFonts w:ascii="Times New Roman" w:hAnsi="Times New Roman" w:cs="Times New Roman"/>
          <w:iCs/>
          <w:sz w:val="24"/>
        </w:rPr>
        <w:t xml:space="preserve"> performing neurodevelopmental assessments and treatment</w:t>
      </w:r>
      <w:r w:rsidR="003816E4">
        <w:rPr>
          <w:rFonts w:ascii="Times New Roman" w:hAnsi="Times New Roman" w:cs="Times New Roman"/>
          <w:iCs/>
          <w:sz w:val="24"/>
        </w:rPr>
        <w:t>s of children and adolescents</w:t>
      </w:r>
      <w:r>
        <w:rPr>
          <w:rFonts w:ascii="Times New Roman" w:hAnsi="Times New Roman" w:cs="Times New Roman"/>
          <w:iCs/>
          <w:sz w:val="24"/>
        </w:rPr>
        <w:t>. Her first study was</w:t>
      </w:r>
      <w:r w:rsidR="00543209" w:rsidRPr="00DF04E3">
        <w:rPr>
          <w:rFonts w:ascii="Times New Roman" w:hAnsi="Times New Roman" w:cs="Times New Roman"/>
          <w:iCs/>
          <w:sz w:val="24"/>
        </w:rPr>
        <w:t xml:space="preserve"> </w:t>
      </w:r>
      <w:r>
        <w:rPr>
          <w:rFonts w:ascii="Times New Roman" w:hAnsi="Times New Roman" w:cs="Times New Roman"/>
          <w:iCs/>
          <w:sz w:val="24"/>
        </w:rPr>
        <w:t xml:space="preserve">recently </w:t>
      </w:r>
      <w:r w:rsidR="00543209" w:rsidRPr="00DF04E3">
        <w:rPr>
          <w:rFonts w:ascii="Times New Roman" w:hAnsi="Times New Roman" w:cs="Times New Roman"/>
          <w:iCs/>
          <w:sz w:val="24"/>
        </w:rPr>
        <w:t xml:space="preserve">published </w:t>
      </w:r>
      <w:r>
        <w:rPr>
          <w:rFonts w:ascii="Times New Roman" w:hAnsi="Times New Roman" w:cs="Times New Roman"/>
          <w:iCs/>
          <w:sz w:val="24"/>
        </w:rPr>
        <w:t xml:space="preserve">in the Journal of the American Academy of Child and Adolescent Psychiatry in November 2018. </w:t>
      </w:r>
    </w:p>
    <w:p w:rsidR="00543209" w:rsidRDefault="00543209" w:rsidP="00543209">
      <w:pPr>
        <w:pStyle w:val="HTML-frformaterad"/>
        <w:jc w:val="both"/>
        <w:rPr>
          <w:rFonts w:ascii="Times New Roman" w:hAnsi="Times New Roman" w:cs="Times New Roman"/>
          <w:iCs/>
          <w:sz w:val="24"/>
        </w:rPr>
      </w:pPr>
    </w:p>
    <w:p w:rsidR="00543209" w:rsidRDefault="00543209" w:rsidP="00543209">
      <w:pPr>
        <w:pStyle w:val="HTML-frformaterad"/>
        <w:jc w:val="both"/>
        <w:rPr>
          <w:rFonts w:ascii="Times New Roman" w:hAnsi="Times New Roman" w:cs="Times New Roman"/>
          <w:iCs/>
          <w:sz w:val="24"/>
        </w:rPr>
      </w:pPr>
    </w:p>
    <w:p w:rsidR="00543209" w:rsidRDefault="00543209" w:rsidP="00543209">
      <w:pPr>
        <w:pStyle w:val="HTML-frformaterad"/>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543209" w:rsidRPr="003803D1" w:rsidRDefault="00543209" w:rsidP="00543209">
      <w:pPr>
        <w:pStyle w:val="HTML-frformaterad"/>
        <w:jc w:val="both"/>
        <w:rPr>
          <w:rFonts w:ascii="Times New Roman" w:hAnsi="Times New Roman" w:cs="Times New Roman"/>
          <w:iCs/>
          <w:sz w:val="24"/>
        </w:rPr>
      </w:pPr>
    </w:p>
    <w:p w:rsidR="003816E4" w:rsidRPr="003816E4" w:rsidRDefault="00D84E29" w:rsidP="000E767E">
      <w:pPr>
        <w:pStyle w:val="Liststycke"/>
        <w:numPr>
          <w:ilvl w:val="0"/>
          <w:numId w:val="1"/>
        </w:numPr>
        <w:jc w:val="both"/>
        <w:rPr>
          <w:rFonts w:ascii="Times New Roman" w:eastAsia="Arial Unicode MS" w:hAnsi="Times New Roman" w:cs="Times New Roman"/>
          <w:iCs/>
          <w:color w:val="000000"/>
          <w:sz w:val="24"/>
          <w:szCs w:val="20"/>
          <w:lang w:val="en-GB"/>
        </w:rPr>
      </w:pPr>
      <w:r w:rsidRPr="003816E4">
        <w:rPr>
          <w:rFonts w:ascii="Times New Roman" w:hAnsi="Times New Roman" w:cs="Times New Roman"/>
          <w:iCs/>
          <w:sz w:val="24"/>
        </w:rPr>
        <w:t>Tillman KK et al (2018)</w:t>
      </w:r>
      <w:r w:rsidR="003816E4" w:rsidRPr="003816E4">
        <w:rPr>
          <w:rFonts w:ascii="Times New Roman" w:hAnsi="Times New Roman" w:cs="Times New Roman"/>
          <w:iCs/>
          <w:sz w:val="24"/>
        </w:rPr>
        <w:t xml:space="preserve"> </w:t>
      </w:r>
      <w:r w:rsidR="003816E4" w:rsidRPr="003816E4">
        <w:rPr>
          <w:rFonts w:ascii="Times New Roman" w:eastAsia="Arial Unicode MS" w:hAnsi="Times New Roman" w:cs="Times New Roman"/>
          <w:iCs/>
          <w:color w:val="000000"/>
          <w:sz w:val="24"/>
          <w:szCs w:val="20"/>
          <w:lang w:val="en-GB"/>
        </w:rPr>
        <w:t>Increased Risk for Neurodevelopmental Disorders in Children With Orofacial Clefts.</w:t>
      </w:r>
      <w:r w:rsidR="003816E4" w:rsidRPr="003816E4">
        <w:t xml:space="preserve"> </w:t>
      </w:r>
      <w:r w:rsidR="003816E4" w:rsidRPr="003816E4">
        <w:rPr>
          <w:rFonts w:ascii="Times New Roman" w:eastAsia="Arial Unicode MS" w:hAnsi="Times New Roman" w:cs="Times New Roman"/>
          <w:iCs/>
          <w:color w:val="000000"/>
          <w:sz w:val="24"/>
          <w:szCs w:val="20"/>
          <w:lang w:val="en-GB"/>
        </w:rPr>
        <w:t xml:space="preserve">J Am </w:t>
      </w:r>
      <w:proofErr w:type="spellStart"/>
      <w:r w:rsidR="003816E4" w:rsidRPr="003816E4">
        <w:rPr>
          <w:rFonts w:ascii="Times New Roman" w:eastAsia="Arial Unicode MS" w:hAnsi="Times New Roman" w:cs="Times New Roman"/>
          <w:iCs/>
          <w:color w:val="000000"/>
          <w:sz w:val="24"/>
          <w:szCs w:val="20"/>
          <w:lang w:val="en-GB"/>
        </w:rPr>
        <w:t>Acad</w:t>
      </w:r>
      <w:proofErr w:type="spellEnd"/>
      <w:r w:rsidR="003816E4" w:rsidRPr="003816E4">
        <w:rPr>
          <w:rFonts w:ascii="Times New Roman" w:eastAsia="Arial Unicode MS" w:hAnsi="Times New Roman" w:cs="Times New Roman"/>
          <w:iCs/>
          <w:color w:val="000000"/>
          <w:sz w:val="24"/>
          <w:szCs w:val="20"/>
          <w:lang w:val="en-GB"/>
        </w:rPr>
        <w:t xml:space="preserve"> Child </w:t>
      </w:r>
      <w:proofErr w:type="spellStart"/>
      <w:r w:rsidR="003816E4" w:rsidRPr="003816E4">
        <w:rPr>
          <w:rFonts w:ascii="Times New Roman" w:eastAsia="Arial Unicode MS" w:hAnsi="Times New Roman" w:cs="Times New Roman"/>
          <w:iCs/>
          <w:color w:val="000000"/>
          <w:sz w:val="24"/>
          <w:szCs w:val="20"/>
          <w:lang w:val="en-GB"/>
        </w:rPr>
        <w:t>Adolesc</w:t>
      </w:r>
      <w:proofErr w:type="spellEnd"/>
      <w:r w:rsidR="003816E4" w:rsidRPr="003816E4">
        <w:rPr>
          <w:rFonts w:ascii="Times New Roman" w:eastAsia="Arial Unicode MS" w:hAnsi="Times New Roman" w:cs="Times New Roman"/>
          <w:iCs/>
          <w:color w:val="000000"/>
          <w:sz w:val="24"/>
          <w:szCs w:val="20"/>
          <w:lang w:val="en-GB"/>
        </w:rPr>
        <w:t xml:space="preserve"> Psychiatry.</w:t>
      </w:r>
      <w:r w:rsidR="003816E4" w:rsidRPr="003816E4">
        <w:rPr>
          <w:rFonts w:ascii="Times New Roman" w:hAnsi="Times New Roman" w:cs="Times New Roman"/>
          <w:iCs/>
          <w:sz w:val="24"/>
        </w:rPr>
        <w:t xml:space="preserve"> 57(11):876-883. </w:t>
      </w:r>
      <w:proofErr w:type="spellStart"/>
      <w:r w:rsidR="003816E4" w:rsidRPr="003816E4">
        <w:rPr>
          <w:rFonts w:ascii="Times New Roman" w:hAnsi="Times New Roman" w:cs="Times New Roman"/>
          <w:iCs/>
          <w:sz w:val="24"/>
        </w:rPr>
        <w:t>doi</w:t>
      </w:r>
      <w:proofErr w:type="spellEnd"/>
      <w:r w:rsidR="003816E4" w:rsidRPr="003816E4">
        <w:rPr>
          <w:rFonts w:ascii="Times New Roman" w:hAnsi="Times New Roman" w:cs="Times New Roman"/>
          <w:iCs/>
          <w:sz w:val="24"/>
        </w:rPr>
        <w:t xml:space="preserve">: 10.1016/j.jaac.2018.06.024. </w:t>
      </w:r>
    </w:p>
    <w:p w:rsidR="00543209" w:rsidRDefault="00543209" w:rsidP="00543209">
      <w:pPr>
        <w:pStyle w:val="HTML-frformaterad"/>
        <w:jc w:val="both"/>
        <w:rPr>
          <w:rFonts w:ascii="Times New Roman" w:hAnsi="Times New Roman" w:cs="Times New Roman"/>
          <w:iCs/>
          <w:sz w:val="24"/>
        </w:rPr>
      </w:pPr>
      <w:r>
        <w:rPr>
          <w:rFonts w:ascii="Times New Roman" w:hAnsi="Times New Roman" w:cs="Times New Roman"/>
          <w:iCs/>
          <w:noProof/>
          <w:sz w:val="24"/>
          <w:lang w:val="en-IN" w:eastAsia="en-IN"/>
        </w:rPr>
        <w:drawing>
          <wp:inline distT="0" distB="0" distL="0" distR="0">
            <wp:extent cx="5731510" cy="7442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ychiatrists 2019.jpg"/>
                    <pic:cNvPicPr/>
                  </pic:nvPicPr>
                  <pic:blipFill>
                    <a:blip r:embed="rId5">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E32228" w:rsidRDefault="00E32228" w:rsidP="00543209">
      <w:pPr>
        <w:tabs>
          <w:tab w:val="left" w:pos="3682"/>
        </w:tabs>
      </w:pPr>
    </w:p>
    <w:p w:rsidR="00543209" w:rsidRDefault="00543209" w:rsidP="00543209">
      <w:pPr>
        <w:tabs>
          <w:tab w:val="left" w:pos="3682"/>
        </w:tabs>
      </w:pPr>
    </w:p>
    <w:p w:rsidR="003816E4" w:rsidRPr="003816E4" w:rsidRDefault="003816E4" w:rsidP="003816E4">
      <w:pPr>
        <w:spacing w:after="0" w:line="240" w:lineRule="auto"/>
        <w:rPr>
          <w:rFonts w:ascii="Times New Roman" w:eastAsia="Times New Roman" w:hAnsi="Times New Roman" w:cs="Times New Roman"/>
          <w:sz w:val="24"/>
          <w:szCs w:val="24"/>
          <w:lang w:val="sv-SE" w:eastAsia="sv-SE"/>
        </w:rPr>
      </w:pPr>
      <w:r w:rsidRPr="003816E4">
        <w:rPr>
          <w:rFonts w:ascii="Times New Roman" w:eastAsia="Times New Roman" w:hAnsi="Times New Roman" w:cs="Times New Roman"/>
          <w:sz w:val="24"/>
          <w:szCs w:val="24"/>
          <w:lang w:val="sv-SE" w:eastAsia="sv-SE"/>
        </w:rPr>
        <w:fldChar w:fldCharType="begin"/>
      </w:r>
      <w:r w:rsidRPr="003816E4">
        <w:rPr>
          <w:rFonts w:ascii="Times New Roman" w:eastAsia="Times New Roman" w:hAnsi="Times New Roman" w:cs="Times New Roman"/>
          <w:sz w:val="24"/>
          <w:szCs w:val="24"/>
          <w:lang w:val="sv-SE" w:eastAsia="sv-SE"/>
        </w:rPr>
        <w:instrText xml:space="preserve"> INCLUDEPICTURE "cid:495F301380E2604CA4C46EAE202A2DBB@user.uu.se" \* MERGEFORMATINET </w:instrText>
      </w:r>
      <w:r w:rsidRPr="003816E4">
        <w:rPr>
          <w:rFonts w:ascii="Times New Roman" w:eastAsia="Times New Roman" w:hAnsi="Times New Roman" w:cs="Times New Roman"/>
          <w:sz w:val="24"/>
          <w:szCs w:val="24"/>
          <w:lang w:val="sv-SE" w:eastAsia="sv-SE"/>
        </w:rPr>
        <w:fldChar w:fldCharType="separate"/>
      </w:r>
      <w:r w:rsidRPr="003816E4">
        <w:rPr>
          <w:rFonts w:ascii="Times New Roman" w:eastAsia="Times New Roman" w:hAnsi="Times New Roman" w:cs="Times New Roman"/>
          <w:noProof/>
          <w:sz w:val="24"/>
          <w:szCs w:val="24"/>
          <w:lang w:val="sv-SE" w:eastAsia="sv-SE"/>
        </w:rPr>
        <mc:AlternateContent>
          <mc:Choice Requires="wps">
            <w:drawing>
              <wp:inline distT="0" distB="0" distL="0" distR="0">
                <wp:extent cx="304800" cy="304800"/>
                <wp:effectExtent l="0" t="0" r="0" b="0"/>
                <wp:docPr id="3" name="Rektangel 3" descr="Image-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0A215B" id="Rektangel 3" o:spid="_x0000_s1026" alt="Image-1.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LiZ3wQIAAMsFAAAOAAAAZHJzL2Uyb0RvYy54bWysVN1u2yAUvp+0d0DcO7ZT58dWnaqN46lS&#13;&#10;t1Xr9gDExjaqDQxInG7au++AkzRJb6ZtXKDDOfCdv49zfbPrWrSlSjPBUxyOAowoL0TJeJ3ib19z&#13;&#10;b46RNoSXpBWcpviFanyzeP/uupcJHYtGtCVVCEC4TnqZ4sYYmfi+LhraET0SknIwVkJ1xMBR1X6p&#13;&#10;SA/oXeuPg2Dq90KVUomCag3abDDihcOvKlqYz1WlqUFtiiE243bl9rXd/cU1SWpFZMOKfRjkL6Lo&#13;&#10;COPg9AiVEUPQRrE3UB0rlNCiMqNCdL6oKlZQlwNkEwYX2Tw1RFKXCxRHy2OZ9P+DLT5tHxViZYqv&#13;&#10;MOKkgxZ9oc/QsJq2CFQl1QWU674jNfXCkeS1LVkvdQIvn+Sjsklr+SCKZ424WDb25a2WUHigA0Ae&#13;&#10;VEqJvqGkhNhDC+GfYdiDBjS07j+KEoIgGyNcQXeV6qwPKBXaub69HPtGdwYVoLwKonkA3S3AtJet&#13;&#10;B5IcHkulzQcqOmSFFCuIzoGT7YM2w9XDFeuLi5y1LehJ0vIzBWAOGnANT63NBuE6/TMO4tV8NY+8&#13;&#10;aDxdeVGQZd5tvoy8aR7OJtlVtlxm4S/rN4yShpUl5dbNgXVh9Gdd3fN/4MuRd1q0rLRwNiSt6vWy&#13;&#10;VWhLgPW5W67kYHm95p+H4eoFuVykFI6j4G4ce/l0PvOiPJp48SyYe0EY38XTIIqjLD9P6YFx+u8p&#13;&#10;oT7F8WQ8cV06Cfoit8Ctt7mRpGMG5krLuhQDNWDZSySxDFzx0smGsHaQT0phw38tBbT70GjHV0vR&#13;&#10;gf1rUb4AXZUAOgHzYAKC0Aj1A6MepkmK9fcNURSj9p4D5eMwiuz4cYdoMhvDQZ1a1qcWwguASrHB&#13;&#10;aBCXZhhZG6lY3YCn0BWGi1v4JhVzFLZfaIhq/7lgYrhM9tPNjqTTs7v1OoMXvwEAAP//AwBQSwME&#13;&#10;FAAGAAgAAAAhAP1aKs/aAAAACAEAAA8AAABkcnMvZG93bnJldi54bWxMT9FKw0AQfBf8h2MFX8Re&#13;&#10;FJGS5lKkIhYRiqn2eZtbk2BuL81dk/j3rvqgL7MMw8zOZMvJtWqgPjSeDVzNElDEpbcNVwZetw+X&#13;&#10;c1AhIltsPZOBTwqwzE9PMkytH/mFhiJWSkI4pGigjrFLtQ5lTQ7DzHfEor373mEU2lfa9jhKuGv1&#13;&#10;dZLcaocNy4caO1rVVH4UR2dgLDfDbvv8qDcXu7Xnw/qwKt6ejDk/m+4XAncLUJGm+OeA7w3SH3Ip&#13;&#10;tvdHtkG1BmRN/EHRbubC9r9X55n+PyD/AgAA//8DAFBLAQItABQABgAIAAAAIQC2gziS/gAAAOEB&#13;&#10;AAATAAAAAAAAAAAAAAAAAAAAAABbQ29udGVudF9UeXBlc10ueG1sUEsBAi0AFAAGAAgAAAAhADj9&#13;&#10;If/WAAAAlAEAAAsAAAAAAAAAAAAAAAAALwEAAF9yZWxzLy5yZWxzUEsBAi0AFAAGAAgAAAAhAOEu&#13;&#10;JnfBAgAAywUAAA4AAAAAAAAAAAAAAAAALgIAAGRycy9lMm9Eb2MueG1sUEsBAi0AFAAGAAgAAAAh&#13;&#10;AP1aKs/aAAAACAEAAA8AAAAAAAAAAAAAAAAAGwUAAGRycy9kb3ducmV2LnhtbFBLBQYAAAAABAAE&#13;&#10;APMAAAAiBgAAAAA=&#13;&#10;" filled="f" stroked="f">
                <o:lock v:ext="edit" aspectratio="t"/>
                <w10:anchorlock/>
              </v:rect>
            </w:pict>
          </mc:Fallback>
        </mc:AlternateContent>
      </w:r>
      <w:r w:rsidRPr="003816E4">
        <w:rPr>
          <w:rFonts w:ascii="Times New Roman" w:eastAsia="Times New Roman" w:hAnsi="Times New Roman" w:cs="Times New Roman"/>
          <w:sz w:val="24"/>
          <w:szCs w:val="24"/>
          <w:lang w:val="sv-SE" w:eastAsia="sv-SE"/>
        </w:rPr>
        <w:fldChar w:fldCharType="end"/>
      </w:r>
      <w:r w:rsidR="00EB1660">
        <w:rPr>
          <w:rFonts w:ascii="Times New Roman" w:hAnsi="Times New Roman" w:cs="Times New Roman"/>
          <w:b/>
          <w:iCs/>
          <w:noProof/>
          <w:sz w:val="24"/>
        </w:rPr>
        <w:drawing>
          <wp:inline distT="0" distB="0" distL="0" distR="0" wp14:anchorId="4C9D974C" wp14:editId="54C20F62">
            <wp:extent cx="1828800" cy="2467667"/>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7252" cy="2560031"/>
                    </a:xfrm>
                    <a:prstGeom prst="rect">
                      <a:avLst/>
                    </a:prstGeom>
                  </pic:spPr>
                </pic:pic>
              </a:graphicData>
            </a:graphic>
          </wp:inline>
        </w:drawing>
      </w:r>
      <w:r w:rsidR="00CE5AB5">
        <w:rPr>
          <w:rFonts w:ascii="Times New Roman" w:eastAsia="Times New Roman" w:hAnsi="Times New Roman" w:cs="Times New Roman"/>
          <w:sz w:val="24"/>
          <w:szCs w:val="24"/>
          <w:lang w:val="sv-SE" w:eastAsia="sv-SE"/>
        </w:rPr>
        <w:t xml:space="preserve"> </w:t>
      </w:r>
      <w:r w:rsidR="00CE5AB5">
        <w:rPr>
          <w:rFonts w:ascii="Times New Roman" w:eastAsia="Times New Roman" w:hAnsi="Times New Roman" w:cs="Times New Roman"/>
          <w:sz w:val="24"/>
          <w:szCs w:val="24"/>
          <w:lang w:val="sv-SE" w:eastAsia="sv-SE"/>
        </w:rPr>
        <w:tab/>
      </w:r>
      <w:r w:rsidR="00CE5AB5">
        <w:rPr>
          <w:rFonts w:ascii="Times New Roman" w:eastAsia="Times New Roman" w:hAnsi="Times New Roman" w:cs="Times New Roman"/>
          <w:sz w:val="24"/>
          <w:szCs w:val="24"/>
          <w:lang w:val="sv-SE" w:eastAsia="sv-SE"/>
        </w:rPr>
        <w:tab/>
      </w:r>
      <w:r w:rsidR="00CE5AB5">
        <w:rPr>
          <w:rFonts w:ascii="Times New Roman" w:eastAsia="Times New Roman" w:hAnsi="Times New Roman" w:cs="Times New Roman"/>
          <w:sz w:val="24"/>
          <w:szCs w:val="24"/>
          <w:lang w:val="sv-SE" w:eastAsia="sv-SE"/>
        </w:rPr>
        <w:tab/>
      </w:r>
      <w:r w:rsidR="00CE5AB5" w:rsidRPr="00CE5AB5">
        <w:rPr>
          <w:rFonts w:ascii="Times New Roman" w:eastAsia="Times New Roman" w:hAnsi="Times New Roman" w:cs="Times New Roman"/>
          <w:b/>
          <w:sz w:val="24"/>
          <w:szCs w:val="24"/>
          <w:lang w:val="sv-SE" w:eastAsia="sv-SE"/>
        </w:rPr>
        <w:t>email id: karin.tillman@neuro.uu.se</w:t>
      </w:r>
    </w:p>
    <w:p w:rsidR="00543209" w:rsidRDefault="00543209" w:rsidP="00543209">
      <w:pPr>
        <w:pStyle w:val="HTML-frformaterad"/>
        <w:jc w:val="both"/>
        <w:rPr>
          <w:rFonts w:ascii="Times New Roman" w:hAnsi="Times New Roman" w:cs="Times New Roman"/>
          <w:b/>
          <w:iCs/>
          <w:sz w:val="24"/>
        </w:rPr>
      </w:pPr>
      <w:r>
        <w:rPr>
          <w:rFonts w:ascii="Times New Roman" w:hAnsi="Times New Roman" w:cs="Times New Roman"/>
          <w:b/>
          <w:iCs/>
          <w:sz w:val="24"/>
        </w:rPr>
        <w:lastRenderedPageBreak/>
        <w:br/>
      </w:r>
    </w:p>
    <w:p w:rsidR="00543209" w:rsidRDefault="00543209" w:rsidP="00543209">
      <w:pPr>
        <w:pStyle w:val="HTML-frformaterad"/>
        <w:jc w:val="both"/>
        <w:rPr>
          <w:rFonts w:ascii="Times New Roman" w:hAnsi="Times New Roman" w:cs="Times New Roman"/>
          <w:iCs/>
          <w:sz w:val="24"/>
        </w:rPr>
      </w:pPr>
    </w:p>
    <w:p w:rsidR="00543209" w:rsidRDefault="00543209" w:rsidP="00543209">
      <w:pPr>
        <w:jc w:val="center"/>
        <w:rPr>
          <w:rFonts w:ascii="Times New Roman" w:hAnsi="Times New Roman" w:cs="Times New Roman"/>
          <w:b/>
          <w:sz w:val="24"/>
          <w:szCs w:val="24"/>
        </w:rPr>
      </w:pPr>
    </w:p>
    <w:p w:rsidR="00543209" w:rsidRDefault="00543209" w:rsidP="00543209">
      <w:pPr>
        <w:rPr>
          <w:rFonts w:ascii="Times New Roman" w:hAnsi="Times New Roman" w:cs="Times New Roman"/>
          <w:b/>
          <w:sz w:val="24"/>
          <w:szCs w:val="24"/>
        </w:rPr>
      </w:pPr>
    </w:p>
    <w:p w:rsidR="00543209" w:rsidRPr="00543209" w:rsidRDefault="00543209" w:rsidP="00543209">
      <w:pPr>
        <w:tabs>
          <w:tab w:val="left" w:pos="3682"/>
        </w:tabs>
      </w:pPr>
    </w:p>
    <w:sectPr w:rsidR="00543209" w:rsidRPr="005432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495"/>
    <w:rsid w:val="001D646C"/>
    <w:rsid w:val="002933AD"/>
    <w:rsid w:val="002A4495"/>
    <w:rsid w:val="003816E4"/>
    <w:rsid w:val="00543209"/>
    <w:rsid w:val="006047FF"/>
    <w:rsid w:val="0077730D"/>
    <w:rsid w:val="007A53CC"/>
    <w:rsid w:val="00AC6825"/>
    <w:rsid w:val="00B66BBF"/>
    <w:rsid w:val="00CE5AB5"/>
    <w:rsid w:val="00D84E29"/>
    <w:rsid w:val="00E32228"/>
    <w:rsid w:val="00EB16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A2BF"/>
  <w15:docId w15:val="{B53BBAAB-5B73-1945-995A-20B268D7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54320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43209"/>
    <w:rPr>
      <w:rFonts w:ascii="Tahoma" w:hAnsi="Tahoma" w:cs="Tahoma"/>
      <w:sz w:val="16"/>
      <w:szCs w:val="16"/>
    </w:rPr>
  </w:style>
  <w:style w:type="paragraph" w:styleId="HTML-frformaterad">
    <w:name w:val="HTML Preformatted"/>
    <w:basedOn w:val="Normal"/>
    <w:link w:val="HTML-frformateradChar"/>
    <w:rsid w:val="00543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frformateradChar">
    <w:name w:val="HTML - förformaterad Char"/>
    <w:basedOn w:val="Standardstycketeckensnitt"/>
    <w:link w:val="HTML-frformaterad"/>
    <w:rsid w:val="00543209"/>
    <w:rPr>
      <w:rFonts w:ascii="Arial Unicode MS" w:eastAsia="Arial Unicode MS" w:hAnsi="Arial Unicode MS" w:cs="Arial Unicode MS"/>
      <w:color w:val="000000"/>
      <w:sz w:val="20"/>
      <w:szCs w:val="20"/>
      <w:lang w:val="en-GB"/>
    </w:rPr>
  </w:style>
  <w:style w:type="character" w:styleId="Kommentarsreferens">
    <w:name w:val="annotation reference"/>
    <w:basedOn w:val="Standardstycketeckensnitt"/>
    <w:uiPriority w:val="99"/>
    <w:semiHidden/>
    <w:unhideWhenUsed/>
    <w:rsid w:val="00B66BBF"/>
    <w:rPr>
      <w:sz w:val="16"/>
      <w:szCs w:val="16"/>
    </w:rPr>
  </w:style>
  <w:style w:type="paragraph" w:styleId="Kommentarer">
    <w:name w:val="annotation text"/>
    <w:basedOn w:val="Normal"/>
    <w:link w:val="KommentarerChar"/>
    <w:uiPriority w:val="99"/>
    <w:semiHidden/>
    <w:unhideWhenUsed/>
    <w:rsid w:val="00B66BBF"/>
    <w:pPr>
      <w:spacing w:after="0" w:line="240" w:lineRule="auto"/>
    </w:pPr>
    <w:rPr>
      <w:rFonts w:eastAsiaTheme="minorEastAsia"/>
      <w:sz w:val="20"/>
      <w:szCs w:val="20"/>
      <w:lang w:val="sv-SE"/>
    </w:rPr>
  </w:style>
  <w:style w:type="character" w:customStyle="1" w:styleId="KommentarerChar">
    <w:name w:val="Kommentarer Char"/>
    <w:basedOn w:val="Standardstycketeckensnitt"/>
    <w:link w:val="Kommentarer"/>
    <w:uiPriority w:val="99"/>
    <w:semiHidden/>
    <w:rsid w:val="00B66BBF"/>
    <w:rPr>
      <w:rFonts w:eastAsiaTheme="minorEastAsia"/>
      <w:sz w:val="20"/>
      <w:szCs w:val="20"/>
      <w:lang w:val="sv-SE"/>
    </w:rPr>
  </w:style>
  <w:style w:type="paragraph" w:styleId="Liststycke">
    <w:name w:val="List Paragraph"/>
    <w:basedOn w:val="Normal"/>
    <w:uiPriority w:val="34"/>
    <w:qFormat/>
    <w:rsid w:val="00381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70568">
      <w:bodyDiv w:val="1"/>
      <w:marLeft w:val="0"/>
      <w:marRight w:val="0"/>
      <w:marTop w:val="0"/>
      <w:marBottom w:val="0"/>
      <w:divBdr>
        <w:top w:val="none" w:sz="0" w:space="0" w:color="auto"/>
        <w:left w:val="none" w:sz="0" w:space="0" w:color="auto"/>
        <w:bottom w:val="none" w:sz="0" w:space="0" w:color="auto"/>
        <w:right w:val="none" w:sz="0" w:space="0" w:color="auto"/>
      </w:divBdr>
    </w:div>
    <w:div w:id="304700116">
      <w:bodyDiv w:val="1"/>
      <w:marLeft w:val="0"/>
      <w:marRight w:val="0"/>
      <w:marTop w:val="0"/>
      <w:marBottom w:val="0"/>
      <w:divBdr>
        <w:top w:val="none" w:sz="0" w:space="0" w:color="auto"/>
        <w:left w:val="none" w:sz="0" w:space="0" w:color="auto"/>
        <w:bottom w:val="none" w:sz="0" w:space="0" w:color="auto"/>
        <w:right w:val="none" w:sz="0" w:space="0" w:color="auto"/>
      </w:divBdr>
    </w:div>
    <w:div w:id="745078975">
      <w:bodyDiv w:val="1"/>
      <w:marLeft w:val="0"/>
      <w:marRight w:val="0"/>
      <w:marTop w:val="0"/>
      <w:marBottom w:val="0"/>
      <w:divBdr>
        <w:top w:val="none" w:sz="0" w:space="0" w:color="auto"/>
        <w:left w:val="none" w:sz="0" w:space="0" w:color="auto"/>
        <w:bottom w:val="none" w:sz="0" w:space="0" w:color="auto"/>
        <w:right w:val="none" w:sz="0" w:space="0" w:color="auto"/>
      </w:divBdr>
    </w:div>
    <w:div w:id="1502818811">
      <w:bodyDiv w:val="1"/>
      <w:marLeft w:val="0"/>
      <w:marRight w:val="0"/>
      <w:marTop w:val="0"/>
      <w:marBottom w:val="0"/>
      <w:divBdr>
        <w:top w:val="none" w:sz="0" w:space="0" w:color="auto"/>
        <w:left w:val="none" w:sz="0" w:space="0" w:color="auto"/>
        <w:bottom w:val="none" w:sz="0" w:space="0" w:color="auto"/>
        <w:right w:val="none" w:sz="0" w:space="0" w:color="auto"/>
      </w:divBdr>
    </w:div>
    <w:div w:id="157288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605</Words>
  <Characters>3211</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Psychiatry-2018</dc:creator>
  <cp:lastModifiedBy>Karin Tillman</cp:lastModifiedBy>
  <cp:revision>3</cp:revision>
  <dcterms:created xsi:type="dcterms:W3CDTF">2019-01-07T16:21:00Z</dcterms:created>
  <dcterms:modified xsi:type="dcterms:W3CDTF">2019-01-07T16:21:00Z</dcterms:modified>
</cp:coreProperties>
</file>